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Remote Executor v16-gfx — Documentação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Um micro</w:t>
        <w:noBreakHyphen/>
        <w:t xml:space="preserve">"laboratório remoto" em NiceGUI 2.11 para editar, executar e observar scripts Python com </w:t>
      </w:r>
      <w:r>
        <w:rPr>
          <w:rStyle w:val="Emphasis"/>
        </w:rPr>
        <w:t>stdout/stderr</w:t>
      </w:r>
      <w:r>
        <w:rPr/>
        <w:t xml:space="preserve"> em tempo real, geração de artefactos (incluindo gráficos e animações) e um painel de debug que conta a história toda. Compacto, resiliente e pragmático.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Visão geral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Remote Executor</w:t>
      </w:r>
      <w:r>
        <w:rPr/>
        <w:t xml:space="preserve"> é uma aplicação NiceGUI que expõe uma página única (</w:t>
      </w:r>
      <w:r>
        <w:rPr>
          <w:rStyle w:val="SourceText"/>
        </w:rPr>
        <w:t>/executor</w:t>
      </w:r>
      <w:r>
        <w:rPr/>
        <w:t>) com: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um </w:t>
      </w:r>
      <w:r>
        <w:rPr>
          <w:rStyle w:val="StrongEmphasis"/>
        </w:rPr>
        <w:t>editor CodeMirror</w:t>
      </w:r>
      <w:r>
        <w:rPr/>
        <w:t xml:space="preserve"> para escrever/colar Python,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botões para </w:t>
      </w:r>
      <w:r>
        <w:rPr>
          <w:rStyle w:val="StrongEmphasis"/>
        </w:rPr>
        <w:t>Executar/Parar</w:t>
      </w:r>
      <w:r>
        <w:rPr/>
        <w:t>,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streaming</w:t>
      </w:r>
      <w:r>
        <w:rPr/>
        <w:t xml:space="preserve"> do output em tempo real,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lista de ficheiros</w:t>
      </w:r>
      <w:r>
        <w:rPr/>
        <w:t xml:space="preserve"> gerados + </w:t>
      </w:r>
      <w:r>
        <w:rPr>
          <w:rStyle w:val="StrongEmphasis"/>
        </w:rPr>
        <w:t>botões de download</w:t>
      </w:r>
      <w:r>
        <w:rPr/>
        <w:t>,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um </w:t>
      </w:r>
      <w:r>
        <w:rPr>
          <w:rStyle w:val="StrongEmphasis"/>
        </w:rPr>
        <w:t>painel DEBUG</w:t>
      </w:r>
      <w:r>
        <w:rPr/>
        <w:t xml:space="preserve"> com registo detalhado dos eventos.</w:t>
      </w:r>
    </w:p>
    <w:p>
      <w:pPr>
        <w:pStyle w:val="TextBody"/>
        <w:bidi w:val="0"/>
        <w:jc w:val="left"/>
        <w:rPr/>
      </w:pPr>
      <w:r>
        <w:rPr/>
        <w:t xml:space="preserve">É pensada para ambientes </w:t>
      </w:r>
      <w:r>
        <w:rPr>
          <w:rStyle w:val="Emphasis"/>
        </w:rPr>
        <w:t>headless</w:t>
      </w:r>
      <w:r>
        <w:rPr/>
        <w:t xml:space="preserve"> (sem ecrã) e inclui um </w:t>
      </w:r>
      <w:r>
        <w:rPr>
          <w:rStyle w:val="Emphasis"/>
        </w:rPr>
        <w:t>runner</w:t>
      </w:r>
      <w:r>
        <w:rPr/>
        <w:t xml:space="preserve"> que cuida de Matplotlib: </w:t>
      </w:r>
      <w:r>
        <w:rPr>
          <w:rStyle w:val="SourceText"/>
        </w:rPr>
        <w:t>plt.show()</w:t>
      </w:r>
      <w:r>
        <w:rPr/>
        <w:t xml:space="preserve"> guarda PNG, </w:t>
      </w:r>
      <w:r>
        <w:rPr>
          <w:rStyle w:val="SourceText"/>
        </w:rPr>
        <w:t>plt.savefig(...)</w:t>
      </w:r>
      <w:r>
        <w:rPr/>
        <w:t xml:space="preserve"> vai para o </w:t>
      </w:r>
      <w:r>
        <w:rPr>
          <w:rStyle w:val="SourceText"/>
        </w:rPr>
        <w:t>OUTPUT_DIR</w:t>
      </w:r>
      <w:r>
        <w:rPr/>
        <w:t xml:space="preserve">, e </w:t>
      </w:r>
      <w:r>
        <w:rPr>
          <w:rStyle w:val="SourceText"/>
        </w:rPr>
        <w:t>animation.Animation.save(...)</w:t>
      </w:r>
      <w:r>
        <w:rPr/>
        <w:t xml:space="preserve"> redireciona </w:t>
      </w:r>
      <w:r>
        <w:rPr>
          <w:rStyle w:val="SourceText"/>
        </w:rPr>
        <w:t>.gif/.mp4</w:t>
      </w:r>
      <w:r>
        <w:rPr/>
        <w:t xml:space="preserve"> para o sítio certo. No fecho de cada execução, um coletor varre o </w:t>
      </w:r>
      <w:r>
        <w:rPr>
          <w:rStyle w:val="SourceText"/>
        </w:rPr>
        <w:t>/tmp</w:t>
      </w:r>
      <w:r>
        <w:rPr/>
        <w:t xml:space="preserve"> e copia artefactos gráficos para o destino.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Principais funcionalidades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Sincronização robusta do editor</w:t>
      </w:r>
      <w:r>
        <w:rPr/>
        <w:t xml:space="preserve">: no clique em </w:t>
      </w:r>
      <w:r>
        <w:rPr>
          <w:rStyle w:val="Emphasis"/>
        </w:rPr>
        <w:t>Executar</w:t>
      </w:r>
      <w:r>
        <w:rPr/>
        <w:t xml:space="preserve">, o browser envia o código por </w:t>
      </w:r>
      <w:r>
        <w:rPr>
          <w:rStyle w:val="SourceText"/>
        </w:rPr>
        <w:t>POST /__code__</w:t>
      </w:r>
      <w:r>
        <w:rPr/>
        <w:t>. O servidor só arranca quando o texto chega.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Streaming fiável dos </w:t>
      </w:r>
      <w:r>
        <w:rPr>
          <w:rStyle w:val="SourceText"/>
        </w:rPr>
        <w:t>print()</w:t>
      </w:r>
      <w:r>
        <w:rPr/>
        <w:t xml:space="preserve">: por defeito corre sob </w:t>
      </w:r>
      <w:r>
        <w:rPr>
          <w:rStyle w:val="StrongEmphasis"/>
        </w:rPr>
        <w:t>PTY</w:t>
      </w:r>
      <w:r>
        <w:rPr/>
        <w:t xml:space="preserve"> (line</w:t>
        <w:noBreakHyphen/>
        <w:t xml:space="preserve">buffering). Se o PTY falhar, faz </w:t>
      </w:r>
      <w:r>
        <w:rPr>
          <w:rStyle w:val="StrongEmphasis"/>
        </w:rPr>
        <w:t>fallback para pipes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Geração de gráficos/animações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MPLBACKEND=Agg</w:t>
      </w:r>
      <w:r>
        <w:rPr/>
        <w:t xml:space="preserve"> automático;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monkeypatch</w:t>
      </w:r>
      <w:r>
        <w:rPr/>
        <w:t xml:space="preserve"> de </w:t>
      </w:r>
      <w:r>
        <w:rPr>
          <w:rStyle w:val="SourceText"/>
        </w:rPr>
        <w:t>plt.show</w:t>
      </w:r>
      <w:r>
        <w:rPr/>
        <w:t xml:space="preserve">, </w:t>
      </w:r>
      <w:r>
        <w:rPr>
          <w:rStyle w:val="SourceText"/>
        </w:rPr>
        <w:t>plt.savefig</w:t>
      </w:r>
      <w:r>
        <w:rPr/>
        <w:t xml:space="preserve"> e </w:t>
      </w:r>
      <w:r>
        <w:rPr>
          <w:rStyle w:val="SourceText"/>
        </w:rPr>
        <w:t>animation.Animation.save</w:t>
      </w:r>
      <w:r>
        <w:rPr/>
        <w:t xml:space="preserve"> para guardar no </w:t>
      </w:r>
      <w:r>
        <w:rPr>
          <w:rStyle w:val="SourceText"/>
        </w:rPr>
        <w:t>OUTPUT_DIR</w:t>
      </w:r>
      <w:r>
        <w:rPr/>
        <w:t xml:space="preserve"> quando o caminho é relativo;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coleta pós</w:t>
        <w:noBreakHyphen/>
        <w:t>execução</w:t>
      </w:r>
      <w:r>
        <w:rPr/>
        <w:t xml:space="preserve"> dos artefactos novos (extensões: </w:t>
      </w:r>
      <w:r>
        <w:rPr>
          <w:rStyle w:val="SourceText"/>
        </w:rPr>
        <w:t>.png, .jpg, .jpeg, .svg, .pdf, .html, .gif, .mp4, .webm, .avi, .mov</w:t>
      </w:r>
      <w:r>
        <w:rPr/>
        <w:t>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Multi</w:t>
        <w:noBreakHyphen/>
        <w:t>sessão por cliente</w:t>
      </w:r>
      <w:r>
        <w:rPr/>
        <w:t xml:space="preserve">: estado isolado por </w:t>
      </w:r>
      <w:r>
        <w:rPr>
          <w:rStyle w:val="SourceText"/>
        </w:rPr>
        <w:t>ui.context.client.id</w:t>
      </w:r>
      <w:r>
        <w:rPr/>
        <w:t xml:space="preserve"> (processo, timers, buffers, PTY, etc.).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Segurança simples por token</w:t>
      </w:r>
      <w:r>
        <w:rPr/>
        <w:t xml:space="preserve"> (</w:t>
      </w:r>
      <w:r>
        <w:rPr>
          <w:rStyle w:val="SourceText"/>
        </w:rPr>
        <w:t>EXECUTOR_TOKEN</w:t>
      </w:r>
      <w:r>
        <w:rPr/>
        <w:t>) via query string.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Shell opcional</w:t>
      </w:r>
      <w:r>
        <w:rPr/>
        <w:t>: caixa para comandos básicos (</w:t>
      </w:r>
      <w:r>
        <w:rPr>
          <w:rStyle w:val="SourceText"/>
        </w:rPr>
        <w:t>pip install ...</w:t>
      </w:r>
      <w:r>
        <w:rPr/>
        <w:t xml:space="preserve">, etc.), limitada por </w:t>
      </w:r>
      <w:r>
        <w:rPr>
          <w:rStyle w:val="Emphasis"/>
        </w:rPr>
        <w:t>timeout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Limites sensatos</w:t>
      </w:r>
      <w:r>
        <w:rPr/>
        <w:t xml:space="preserve">: </w:t>
      </w:r>
      <w:r>
        <w:rPr>
          <w:rStyle w:val="Emphasis"/>
        </w:rPr>
        <w:t>timeouts</w:t>
      </w:r>
      <w:r>
        <w:rPr/>
        <w:t xml:space="preserve"> de execução, truncagem do </w:t>
      </w:r>
      <w:r>
        <w:rPr>
          <w:rStyle w:val="Emphasis"/>
        </w:rPr>
        <w:t>log</w:t>
      </w:r>
      <w:r>
        <w:rPr/>
        <w:t xml:space="preserve"> a ~200 KB, limpeza de temporários.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Arquitetura (em 10 linhas)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Browser (CodeMirror) ──► POST /__code__ ──► CODE_STORE[cid]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            ◄─ </w:t>
      </w:r>
      <w:r>
        <w:rPr>
          <w:rStyle w:val="SourceText"/>
        </w:rPr>
        <w:t>polling curto ── servidor arranca runner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runner.py ──► importa matplotlib (Agg), monkeypatch show/save/save_anim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   └─► </w:t>
      </w:r>
      <w:r>
        <w:rPr>
          <w:rStyle w:val="SourceText"/>
        </w:rPr>
        <w:t>runpy.run_path(user_script.py)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stdout/stderr ──► PTY (os.read + select) ──► textarea (streaming)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/tmp/remote-executor ──► coletor ► OUTPUT_DIR (artefactos)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UI: /executor (editor + debug + lista + downloads)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API extra: GET /download/{ficheiro}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Requisitos &amp; Instalação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Python</w:t>
      </w:r>
      <w:r>
        <w:rPr/>
        <w:t xml:space="preserve"> ≥ 3.10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NiceGUI</w:t>
      </w:r>
      <w:r>
        <w:rPr/>
        <w:t xml:space="preserve"> 2.11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Dependências para gráficos/animações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matplotlib</w:t>
      </w:r>
      <w:r>
        <w:rPr/>
        <w:t xml:space="preserve"> (Agg backend)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pillow</w:t>
      </w:r>
      <w:r>
        <w:rPr/>
        <w:t xml:space="preserve"> (para </w:t>
      </w:r>
      <w:r>
        <w:rPr>
          <w:rStyle w:val="SourceText"/>
        </w:rPr>
        <w:t>PillowWriter</w:t>
      </w:r>
      <w:r>
        <w:rPr/>
        <w:t xml:space="preserve"> em </w:t>
      </w:r>
      <w:r>
        <w:rPr>
          <w:rStyle w:val="SourceText"/>
        </w:rPr>
        <w:t>.gif</w:t>
      </w:r>
      <w:r>
        <w:rPr/>
        <w:t>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(opcional) </w:t>
      </w:r>
      <w:r>
        <w:rPr>
          <w:rStyle w:val="SourceText"/>
        </w:rPr>
        <w:t>ffmpeg</w:t>
      </w:r>
      <w:r>
        <w:rPr/>
        <w:t xml:space="preserve"> no PATH para </w:t>
      </w:r>
      <w:r>
        <w:rPr>
          <w:rStyle w:val="SourceText"/>
        </w:rPr>
        <w:t>.mp4</w:t>
      </w:r>
      <w:r>
        <w:rPr/>
        <w:t>/</w:t>
      </w:r>
      <w:r>
        <w:rPr>
          <w:rStyle w:val="SourceText"/>
        </w:rPr>
        <w:t>.webm</w:t>
      </w:r>
      <w:r>
        <w:rPr/>
        <w:t xml:space="preserve"> via </w:t>
      </w:r>
      <w:r>
        <w:rPr>
          <w:rStyle w:val="Emphasis"/>
        </w:rPr>
        <w:t>writers</w:t>
      </w:r>
      <w:r>
        <w:rPr/>
        <w:t xml:space="preserve"> do Matplotlib</w:t>
      </w:r>
    </w:p>
    <w:p>
      <w:pPr>
        <w:pStyle w:val="TextBody"/>
        <w:bidi w:val="0"/>
        <w:jc w:val="left"/>
        <w:rPr/>
      </w:pPr>
      <w:r>
        <w:rPr/>
        <w:t>Instalação típica: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pip install nicegui matplotlib pillow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# (opcional) sudo apt-get install ffmpeg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Configuração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Constantes no topo do ficheiro: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OUTPUT_DIR</w:t>
      </w:r>
      <w:r>
        <w:rPr/>
        <w:t>: pasta onde ficam os artefactos (downloads)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TMP_DIR</w:t>
      </w:r>
      <w:r>
        <w:rPr/>
        <w:t>: onde o script é gravado e executado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PORT</w:t>
      </w:r>
      <w:r>
        <w:rPr/>
        <w:t>: porta HTTP (ex.: 2020)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ALLOW_SHELL</w:t>
      </w:r>
      <w:r>
        <w:rPr/>
        <w:t>: ativa/desativa a aba Shell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PY_TIMEOUT</w:t>
      </w:r>
      <w:r>
        <w:rPr/>
        <w:t xml:space="preserve">, </w:t>
      </w:r>
      <w:r>
        <w:rPr>
          <w:rStyle w:val="SourceText"/>
        </w:rPr>
        <w:t>SH_TIMEOUT</w:t>
      </w:r>
      <w:r>
        <w:rPr/>
        <w:t>: tempo máximo em segundos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STREAM_INTERVAL</w:t>
      </w:r>
      <w:r>
        <w:rPr/>
        <w:t xml:space="preserve">: frequência de </w:t>
      </w:r>
      <w:r>
        <w:rPr>
          <w:rStyle w:val="Emphasis"/>
        </w:rPr>
        <w:t>flush</w:t>
      </w:r>
      <w:r>
        <w:rPr/>
        <w:t xml:space="preserve"> do streaming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MAX_OUTPUT_CHARS</w:t>
      </w:r>
      <w:r>
        <w:rPr/>
        <w:t xml:space="preserve">: limite do </w:t>
      </w:r>
      <w:r>
        <w:rPr>
          <w:rStyle w:val="Emphasis"/>
        </w:rPr>
        <w:t>buffer</w:t>
      </w:r>
      <w:r>
        <w:rPr/>
        <w:t xml:space="preserve"> de saída</w:t>
      </w:r>
    </w:p>
    <w:p>
      <w:pPr>
        <w:pStyle w:val="TextBody"/>
        <w:bidi w:val="0"/>
        <w:jc w:val="left"/>
        <w:rPr/>
      </w:pPr>
      <w:r>
        <w:rPr/>
        <w:t>Variável de ambiente (opcional):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EXECUTOR_TOKEN</w:t>
      </w:r>
      <w:r>
        <w:rPr/>
        <w:t xml:space="preserve">: se definido, o acesso exige </w:t>
      </w:r>
      <w:r>
        <w:rPr>
          <w:rStyle w:val="SourceText"/>
        </w:rPr>
        <w:t>?token=...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Execução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export EXECUTOR_TOKEN="segredo"    # opcional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python3 remote_executor.py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# abre: http://localhost:2020/executor           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# ou:   http://&lt;ip&gt;:2020/executor?token=segredo  (se usares token)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Interface </w:t>
      </w:r>
      <w:r>
        <w:rPr>
          <w:rStyle w:val="SourceText"/>
        </w:rPr>
        <w:t>/executor</w:t>
      </w:r>
    </w:p>
    <w:p>
      <w:pPr>
        <w:pStyle w:val="Heading3"/>
        <w:bidi w:val="0"/>
        <w:jc w:val="left"/>
        <w:rPr/>
      </w:pPr>
      <w:r>
        <w:rPr/>
        <w:t>Editor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CodeMirror com </w:t>
      </w:r>
      <w:r>
        <w:rPr>
          <w:rStyle w:val="Emphasis"/>
        </w:rPr>
        <w:t>syntax highlight</w:t>
      </w:r>
      <w:r>
        <w:rPr/>
        <w:t>;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botão </w:t>
      </w:r>
      <w:r>
        <w:rPr>
          <w:rStyle w:val="StrongEmphasis"/>
        </w:rPr>
        <w:t>Tema editor</w:t>
      </w:r>
      <w:r>
        <w:rPr/>
        <w:t xml:space="preserve"> alterna </w:t>
      </w:r>
      <w:r>
        <w:rPr>
          <w:rStyle w:val="Emphasis"/>
        </w:rPr>
        <w:t>Dracula/Eclipse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Controlo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Executar Python</w:t>
      </w:r>
      <w:r>
        <w:rPr/>
        <w:t xml:space="preserve">: dispara </w:t>
      </w:r>
      <w:r>
        <w:rPr>
          <w:rStyle w:val="SourceText"/>
        </w:rPr>
        <w:t>POST /__code__</w:t>
      </w:r>
      <w:r>
        <w:rPr/>
        <w:t xml:space="preserve"> e arranque seguro.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Parar Python</w:t>
      </w:r>
      <w:r>
        <w:rPr/>
        <w:t xml:space="preserve">: envia </w:t>
      </w:r>
      <w:r>
        <w:rPr>
          <w:rStyle w:val="SourceText"/>
        </w:rPr>
        <w:t>terminate()</w:t>
      </w:r>
      <w:r>
        <w:rPr/>
        <w:t xml:space="preserve"> e fecha com </w:t>
      </w:r>
      <w:r>
        <w:rPr>
          <w:rStyle w:val="Emphasis"/>
        </w:rPr>
        <w:t>grace period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Saída (streaming)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Mostra </w:t>
      </w:r>
      <w:r>
        <w:rPr>
          <w:rStyle w:val="SourceText"/>
        </w:rPr>
        <w:t>stdout</w:t>
      </w:r>
      <w:r>
        <w:rPr/>
        <w:t xml:space="preserve"> e </w:t>
      </w:r>
      <w:r>
        <w:rPr>
          <w:rStyle w:val="SourceText"/>
        </w:rPr>
        <w:t>stderr</w:t>
      </w:r>
      <w:r>
        <w:rPr/>
        <w:t xml:space="preserve"> em tempo real; truncagem aos últimos ~200 KB.</w:t>
      </w:r>
    </w:p>
    <w:p>
      <w:pPr>
        <w:pStyle w:val="Heading3"/>
        <w:bidi w:val="0"/>
        <w:jc w:val="left"/>
        <w:rPr/>
      </w:pPr>
      <w:r>
        <w:rPr/>
        <w:t>DEBUG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Emphasis"/>
        </w:rPr>
        <w:t>Timeline</w:t>
      </w:r>
      <w:r>
        <w:rPr/>
        <w:t xml:space="preserve"> de eventos: versão Python/SO, testes de escrita, </w:t>
      </w:r>
      <w:r>
        <w:rPr>
          <w:rStyle w:val="SourceText"/>
        </w:rPr>
        <w:t>Wrote script</w:t>
      </w:r>
      <w:r>
        <w:rPr/>
        <w:t xml:space="preserve">, </w:t>
      </w:r>
      <w:r>
        <w:rPr>
          <w:rStyle w:val="SourceText"/>
        </w:rPr>
        <w:t>Spawned with PTY</w:t>
      </w:r>
      <w:r>
        <w:rPr/>
        <w:t xml:space="preserve">, </w:t>
      </w:r>
      <w:r>
        <w:rPr>
          <w:rStyle w:val="SourceText"/>
        </w:rPr>
        <w:t>Timer ON</w:t>
      </w:r>
      <w:r>
        <w:rPr/>
        <w:t xml:space="preserve">, </w:t>
      </w:r>
      <w:r>
        <w:rPr>
          <w:rStyle w:val="SourceText"/>
        </w:rPr>
        <w:t>process exited</w:t>
      </w:r>
      <w:r>
        <w:rPr/>
        <w:t xml:space="preserve">, </w:t>
      </w:r>
      <w:r>
        <w:rPr>
          <w:rStyle w:val="SourceText"/>
        </w:rPr>
        <w:t>copied graphics: ...</w:t>
      </w:r>
      <w:r>
        <w:rPr/>
        <w:t>, etc.</w:t>
      </w:r>
    </w:p>
    <w:p>
      <w:pPr>
        <w:pStyle w:val="Heading3"/>
        <w:bidi w:val="0"/>
        <w:jc w:val="left"/>
        <w:rPr/>
      </w:pPr>
      <w:r>
        <w:rPr/>
        <w:t>Ficheiros &amp; Downloads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Lista os conteúdos de </w:t>
      </w:r>
      <w:r>
        <w:rPr>
          <w:rStyle w:val="SourceText"/>
        </w:rPr>
        <w:t>OUTPUT_DIR</w:t>
      </w:r>
      <w:r>
        <w:rPr/>
        <w:t xml:space="preserve"> com botão </w:t>
      </w:r>
      <w:r>
        <w:rPr>
          <w:rStyle w:val="StrongEmphasis"/>
        </w:rPr>
        <w:t>Download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Shell (opcional)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Executa um comando simples no </w:t>
      </w:r>
      <w:r>
        <w:rPr>
          <w:rStyle w:val="SourceText"/>
        </w:rPr>
        <w:t>OUTPUT_DIR</w:t>
      </w:r>
      <w:r>
        <w:rPr/>
        <w:t xml:space="preserve"> (ex.: </w:t>
      </w:r>
      <w:r>
        <w:rPr>
          <w:rStyle w:val="SourceText"/>
        </w:rPr>
        <w:t>pip install pillow</w:t>
      </w:r>
      <w:r>
        <w:rPr/>
        <w:t xml:space="preserve">), respeitando </w:t>
      </w:r>
      <w:r>
        <w:rPr>
          <w:rStyle w:val="SourceText"/>
        </w:rPr>
        <w:t>SH_TIMEOUT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Como funciona por baixo do capot</w:t>
      </w:r>
    </w:p>
    <w:p>
      <w:pPr>
        <w:pStyle w:val="Heading3"/>
        <w:bidi w:val="0"/>
        <w:jc w:val="left"/>
        <w:rPr/>
      </w:pPr>
      <w:r>
        <w:rPr/>
        <w:t>1) Sincronização do código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No clique em </w:t>
      </w:r>
      <w:r>
        <w:rPr>
          <w:rStyle w:val="StrongEmphasis"/>
        </w:rPr>
        <w:t>Executar</w:t>
      </w:r>
      <w:r>
        <w:rPr/>
        <w:t xml:space="preserve">, o browser faz </w:t>
      </w:r>
      <w:r>
        <w:rPr>
          <w:rStyle w:val="SourceText"/>
        </w:rPr>
        <w:t>fetch('/__code__', {code, cid})</w:t>
      </w:r>
      <w:r>
        <w:rPr/>
        <w:t xml:space="preserve">. O servidor aguarda até o </w:t>
      </w:r>
      <w:r>
        <w:rPr>
          <w:rStyle w:val="SourceText"/>
        </w:rPr>
        <w:t>CODE_STORE[cid]</w:t>
      </w:r>
      <w:r>
        <w:rPr/>
        <w:t xml:space="preserve"> receber o texto (polling curto) e </w:t>
      </w:r>
      <w:r>
        <w:rPr>
          <w:rStyle w:val="StrongEmphasis"/>
        </w:rPr>
        <w:t>só então</w:t>
      </w:r>
      <w:r>
        <w:rPr/>
        <w:t xml:space="preserve"> escreve o </w:t>
      </w:r>
      <w:r>
        <w:rPr>
          <w:rStyle w:val="SourceText"/>
        </w:rPr>
        <w:t>.py</w:t>
      </w:r>
      <w:r>
        <w:rPr/>
        <w:t xml:space="preserve"> em </w:t>
      </w:r>
      <w:r>
        <w:rPr>
          <w:rStyle w:val="SourceText"/>
        </w:rPr>
        <w:t>TMP_DIR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2) Runner para gráficos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 </w:t>
      </w:r>
      <w:r>
        <w:rPr>
          <w:rStyle w:val="Emphasis"/>
        </w:rPr>
        <w:t>runner</w:t>
      </w:r>
      <w:r>
        <w:rPr/>
        <w:t>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força </w:t>
      </w:r>
      <w:r>
        <w:rPr>
          <w:rStyle w:val="SourceText"/>
        </w:rPr>
        <w:t>MPLBACKEND=Agg</w:t>
      </w:r>
      <w:r>
        <w:rPr/>
        <w:t xml:space="preserve"> (headless);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redefine: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plt.show()</w:t>
      </w:r>
      <w:r>
        <w:rPr/>
        <w:t xml:space="preserve"> → além de “mostrar”, </w:t>
      </w:r>
      <w:r>
        <w:rPr>
          <w:rStyle w:val="StrongEmphasis"/>
        </w:rPr>
        <w:t>guarda</w:t>
      </w:r>
      <w:r>
        <w:rPr/>
        <w:t xml:space="preserve"> </w:t>
      </w:r>
      <w:r>
        <w:rPr>
          <w:rStyle w:val="SourceText"/>
        </w:rPr>
        <w:t>figure-&lt;timestamp&gt;.png</w:t>
      </w:r>
      <w:r>
        <w:rPr/>
        <w:t xml:space="preserve"> em </w:t>
      </w:r>
      <w:r>
        <w:rPr>
          <w:rStyle w:val="SourceText"/>
        </w:rPr>
        <w:t>OUTPUT_DIR</w:t>
      </w:r>
      <w:r>
        <w:rPr/>
        <w:t>;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plt.savefig(path)</w:t>
      </w:r>
      <w:r>
        <w:rPr/>
        <w:t xml:space="preserve"> → se </w:t>
      </w:r>
      <w:r>
        <w:rPr>
          <w:rStyle w:val="SourceText"/>
        </w:rPr>
        <w:t>path</w:t>
      </w:r>
      <w:r>
        <w:rPr/>
        <w:t xml:space="preserve"> for relativo, reescreve para </w:t>
      </w:r>
      <w:r>
        <w:rPr>
          <w:rStyle w:val="SourceText"/>
        </w:rPr>
        <w:t>OUTPUT_DIR/path</w:t>
      </w:r>
      <w:r>
        <w:rPr/>
        <w:t>;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ourceText"/>
        </w:rPr>
        <w:t>animation.Animation.save(path)</w:t>
      </w:r>
      <w:r>
        <w:rPr/>
        <w:t xml:space="preserve"> → idem, redireciona para </w:t>
      </w:r>
      <w:r>
        <w:rPr>
          <w:rStyle w:val="SourceText"/>
        </w:rPr>
        <w:t>OUTPUT_DIR/path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3) Coleta pós</w:t>
        <w:noBreakHyphen/>
        <w:t>execução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Ao terminar, copia de </w:t>
      </w:r>
      <w:r>
        <w:rPr>
          <w:rStyle w:val="SourceText"/>
        </w:rPr>
        <w:t>TMP_DIR</w:t>
      </w:r>
      <w:r>
        <w:rPr/>
        <w:t xml:space="preserve"> para </w:t>
      </w:r>
      <w:r>
        <w:rPr>
          <w:rStyle w:val="SourceText"/>
        </w:rPr>
        <w:t>OUTPUT_DIR</w:t>
      </w:r>
      <w:r>
        <w:rPr/>
        <w:t xml:space="preserve"> os artefactos criados durante a execução (</w:t>
      </w:r>
      <w:r>
        <w:rPr>
          <w:rStyle w:val="SourceText"/>
        </w:rPr>
        <w:t>.png, .jpg, .jpeg, .svg, .pdf, .html, .gif, .mp4, .webm, .avi, .mov</w:t>
      </w:r>
      <w:r>
        <w:rPr/>
        <w:t xml:space="preserve">). Evita conflitos acrescentando </w:t>
      </w:r>
      <w:r>
        <w:rPr>
          <w:rStyle w:val="SourceText"/>
        </w:rPr>
        <w:t>-copyN</w:t>
      </w:r>
      <w:r>
        <w:rPr/>
        <w:t xml:space="preserve"> ao nome.</w:t>
      </w:r>
    </w:p>
    <w:p>
      <w:pPr>
        <w:pStyle w:val="Heading3"/>
        <w:bidi w:val="0"/>
        <w:jc w:val="left"/>
        <w:rPr/>
      </w:pPr>
      <w:r>
        <w:rPr/>
        <w:t>4) Streaming via PTY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Por defeito cria um </w:t>
      </w:r>
      <w:r>
        <w:rPr>
          <w:rStyle w:val="StrongEmphasis"/>
        </w:rPr>
        <w:t>PTY</w:t>
      </w:r>
      <w:r>
        <w:rPr/>
        <w:t xml:space="preserve"> (pseudo</w:t>
        <w:noBreakHyphen/>
        <w:t xml:space="preserve">terminal) para forçar </w:t>
      </w:r>
      <w:r>
        <w:rPr>
          <w:rStyle w:val="Emphasis"/>
        </w:rPr>
        <w:t>line</w:t>
        <w:noBreakHyphen/>
        <w:t>buffering</w:t>
      </w:r>
      <w:r>
        <w:rPr/>
        <w:t xml:space="preserve">. Se não for possível, usa </w:t>
      </w:r>
      <w:r>
        <w:rPr>
          <w:rStyle w:val="Emphasis"/>
        </w:rPr>
        <w:t>pipes</w:t>
      </w:r>
      <w:r>
        <w:rPr/>
        <w:t xml:space="preserve"> com </w:t>
      </w:r>
      <w:r>
        <w:rPr>
          <w:rStyle w:val="SourceText"/>
        </w:rPr>
        <w:t>bufsize=1</w:t>
      </w:r>
      <w:r>
        <w:rPr/>
        <w:t xml:space="preserve">. Um </w:t>
      </w:r>
      <w:r>
        <w:rPr>
          <w:rStyle w:val="SourceText"/>
        </w:rPr>
        <w:t>ui.timer</w:t>
      </w:r>
      <w:r>
        <w:rPr/>
        <w:t xml:space="preserve"> faz </w:t>
      </w:r>
      <w:r>
        <w:rPr>
          <w:rStyle w:val="SourceText"/>
        </w:rPr>
        <w:t>select + os.read</w:t>
      </w:r>
      <w:r>
        <w:rPr/>
        <w:t xml:space="preserve"> (PTY) ou drena </w:t>
      </w:r>
      <w:r>
        <w:rPr>
          <w:rStyle w:val="Emphasis"/>
        </w:rPr>
        <w:t>queues</w:t>
      </w:r>
      <w:r>
        <w:rPr/>
        <w:t xml:space="preserve"> (pipes) e atualiza o textarea.</w:t>
      </w:r>
    </w:p>
    <w:p>
      <w:pPr>
        <w:pStyle w:val="Heading3"/>
        <w:bidi w:val="0"/>
        <w:jc w:val="left"/>
        <w:rPr/>
      </w:pPr>
      <w:r>
        <w:rPr/>
        <w:t>5) Multi</w:t>
        <w:noBreakHyphen/>
        <w:t>sessão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 estado de cada cliente (processo, timers, PTY, buffers) vive num dicionário indexado por </w:t>
      </w:r>
      <w:r>
        <w:rPr>
          <w:rStyle w:val="SourceText"/>
        </w:rPr>
        <w:t>ui.context.client.id</w:t>
      </w:r>
      <w:r>
        <w:rPr/>
        <w:t>. Assim, sessões distintas não se atropelam.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Exemplos úteis</w:t>
      </w:r>
    </w:p>
    <w:p>
      <w:pPr>
        <w:pStyle w:val="Heading3"/>
        <w:bidi w:val="0"/>
        <w:jc w:val="left"/>
        <w:rPr/>
      </w:pPr>
      <w:r>
        <w:rPr/>
        <w:t xml:space="preserve">A) Script simples com </w:t>
      </w:r>
      <w:r>
        <w:rPr>
          <w:rStyle w:val="SourceText"/>
        </w:rPr>
        <w:t>print()</w:t>
      </w:r>
      <w:r>
        <w:rPr/>
        <w:t xml:space="preserve"> e PNG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 -*- coding: utf-8 -*-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import os, matplotlib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matplotlib.use('Agg')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print('INICIO')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plt.plot([1, 2, 3], [1, 4, 9])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plt.title('Demo')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plt.show()  # guardado automaticamente como figure-&lt;timestamp&gt;.png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out = os.environ.get('EXECUTOR_OUTPUT_DIR', '.')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open(os.path.join(out, 'ok.txt'), 'w').write('feito\n')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print('FIM')</w:t>
      </w:r>
    </w:p>
    <w:p>
      <w:pPr>
        <w:pStyle w:val="Heading3"/>
        <w:bidi w:val="0"/>
        <w:jc w:val="left"/>
        <w:rPr/>
      </w:pPr>
      <w:r>
        <w:rPr/>
        <w:t xml:space="preserve">B) Animação </w:t>
      </w:r>
      <w:r>
        <w:rPr>
          <w:rStyle w:val="SourceText"/>
        </w:rPr>
        <w:t>.gif</w:t>
      </w:r>
      <w:r>
        <w:rPr/>
        <w:t xml:space="preserve"> (PillowWriter)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 -*- coding: utf-8 -*-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import numpy as np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import matplotlib.pyplot as plt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import matplotlib.animation as animation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from matplotlib.animation import PillowWriter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x = np.linspace(-5, 5, 200)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y = np.linspace(-5, 5, 200)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X, Y = np.meshgrid(x, y)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def onda(t):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np.sin(2 * np.pi * (X * 0.2 - t * 0.05)) * np.exp(-0.05 * (X**2 + Y**2))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fig, ax = plt.subplots(figsize=(6, 6))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im = ax.imshow(onda(0), extent=(-5, 5, -5, 5), origin='lower', cmap='viridis', animated=True)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def animate(t):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im.set_array(onda(t))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[im]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ani = animation.FuncAnimation(fig, animate, frames=100, interval=50, blit=True)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ani.save('tecido_espaco_tempo.gif', writer=PillowWriter(fps=20))  # vai para OUTPUT_DIR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print('GIF gerado!')</w:t>
      </w:r>
    </w:p>
    <w:p>
      <w:pPr>
        <w:pStyle w:val="Quotations"/>
        <w:bidi w:val="0"/>
        <w:spacing w:before="0" w:after="283"/>
        <w:ind w:left="567" w:right="567" w:hanging="0"/>
        <w:jc w:val="left"/>
        <w:rPr/>
      </w:pPr>
      <w:r>
        <w:rPr/>
        <w:t xml:space="preserve">Dica: se estiveres a gerar </w:t>
      </w:r>
      <w:r>
        <w:rPr>
          <w:rStyle w:val="SourceText"/>
        </w:rPr>
        <w:t>.mp4</w:t>
      </w:r>
      <w:r>
        <w:rPr/>
        <w:t xml:space="preserve"> e não surgir, verifica se </w:t>
      </w:r>
      <w:r>
        <w:rPr>
          <w:rStyle w:val="StrongEmphasis"/>
        </w:rPr>
        <w:t>ffmpeg</w:t>
      </w:r>
      <w:r>
        <w:rPr/>
        <w:t xml:space="preserve"> está instalado e no PATH.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Endpoints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GET /executor</w:t>
      </w:r>
      <w:r>
        <w:rPr/>
        <w:t xml:space="preserve"> → UI principal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POST /__code__</w:t>
      </w:r>
      <w:r>
        <w:rPr/>
        <w:t xml:space="preserve"> → recebe o código do editor </w:t>
      </w:r>
      <w:r>
        <w:rPr>
          <w:rStyle w:val="SourceText"/>
        </w:rPr>
        <w:t>{cid, code}</w:t>
      </w:r>
      <w:r>
        <w:rPr/>
        <w:t xml:space="preserve"> (JSON)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GET /download/{filename}</w:t>
      </w:r>
      <w:r>
        <w:rPr/>
        <w:t xml:space="preserve"> → entrega ficheiros do </w:t>
      </w:r>
      <w:r>
        <w:rPr>
          <w:rStyle w:val="SourceText"/>
        </w:rPr>
        <w:t>OUTPUT_DIR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Segurança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Token simples</w:t>
      </w:r>
      <w:r>
        <w:rPr/>
        <w:t xml:space="preserve">: define </w:t>
      </w:r>
      <w:r>
        <w:rPr>
          <w:rStyle w:val="SourceText"/>
        </w:rPr>
        <w:t>EXECUTOR_TOKEN</w:t>
      </w:r>
      <w:r>
        <w:rPr/>
        <w:t xml:space="preserve"> e acede com </w:t>
      </w:r>
      <w:r>
        <w:rPr>
          <w:rStyle w:val="SourceText"/>
        </w:rPr>
        <w:t>?token=&lt;valor&gt;</w:t>
      </w:r>
      <w:r>
        <w:rPr/>
        <w:t>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Boas práticas</w:t>
      </w:r>
      <w:r>
        <w:rPr/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corre atrás de </w:t>
      </w:r>
      <w:r>
        <w:rPr>
          <w:rStyle w:val="Emphasis"/>
        </w:rPr>
        <w:t>reverse proxy</w:t>
      </w:r>
      <w:r>
        <w:rPr/>
        <w:t xml:space="preserve"> (https),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restringe IPs de origem (firewall),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mantém </w:t>
      </w:r>
      <w:r>
        <w:rPr>
          <w:rStyle w:val="SourceText"/>
        </w:rPr>
        <w:t>ALLOW_SHELL=False</w:t>
      </w:r>
      <w:r>
        <w:rPr/>
        <w:t xml:space="preserve"> se não precisares.</w:t>
      </w:r>
    </w:p>
    <w:p>
      <w:pPr>
        <w:pStyle w:val="Quotations"/>
        <w:bidi w:val="0"/>
        <w:jc w:val="left"/>
        <w:rPr/>
      </w:pPr>
      <w:r>
        <w:rPr/>
        <w:t>Roadmap: autenticação por sessão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6</Pages>
  <Words>955</Words>
  <Characters>5853</Characters>
  <CharactersWithSpaces>6694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2025-08-27T23:07:12Z</dcterms:created>
  <dc:creator/>
  <dc:description/>
  <dc:language>pt-PT</dc:language>
  <cp:lastModifiedBy/>
  <dcterms:modified xsi:type="dcterms:W3CDTF">2025-08-27T23:07:51Z</dcterms:modified>
  <cp:revision>1</cp:revision>
  <dc:subject/>
  <dc:title/>
</cp:coreProperties>
</file>