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color w:val="666666"/>
          <w:sz w:val="24"/>
          <w:szCs w:val="24"/>
        </w:rPr>
        <w:t xml:space="preserve">FantasyTrades</w:t>
      </w:r>
    </w:p>
    <w:p>
      <w:pPr>
        <w:spacing w:after="80"/>
      </w:pPr>
      <w:r>
        <w:rPr>
          <w:rFonts w:ascii="Arial" w:cs="Arial" w:eastAsia="Arial" w:hAnsi="Arial"/>
          <w:b/>
          <w:bCs/>
          <w:sz w:val="48"/>
          <w:szCs w:val="48"/>
        </w:rPr>
        <w:t xml:space="preserve">Command Center &amp; Film Room Redesign</w:t>
      </w:r>
    </w:p>
    <w:p>
      <w:pPr>
        <w:spacing w:after="40"/>
      </w:pPr>
      <w:r>
        <w:rPr>
          <w:rFonts w:ascii="Arial" w:cs="Arial" w:eastAsia="Arial" w:hAnsi="Arial"/>
          <w:i/>
          <w:iCs/>
          <w:sz w:val="22"/>
          <w:szCs w:val="22"/>
        </w:rPr>
        <w:t xml:space="preserve">From Two Disconnected Tabs to One Unified Battle Experience</w:t>
      </w:r>
    </w:p>
    <w:p>
      <w:pPr>
        <w:spacing w:after="400"/>
      </w:pPr>
      <w:r>
        <w:rPr>
          <w:rFonts w:ascii="Arial" w:cs="Arial" w:eastAsia="Arial" w:hAnsi="Arial"/>
          <w:sz w:val="22"/>
          <w:szCs w:val="22"/>
        </w:rPr>
        <w:t xml:space="preserve">Created: April 13, 2026  |  V2 (Post-Audit)  |  Status: All Holes Closed, Ready for Implementation</w:t>
      </w:r>
    </w:p>
    <w:p>
      <w:pPr>
        <w:pStyle w:val="Heading1"/>
      </w:pPr>
      <w:r>
        <w:rPr>
          <w:b/>
          <w:bCs/>
        </w:rPr>
        <w:t xml:space="preserve">1. The Problem</w:t>
      </w:r>
    </w:p>
    <w:p>
      <w:pPr>
        <w:spacing w:after="120"/>
      </w:pPr>
      <w:r>
        <w:rPr>
          <w:rFonts w:ascii="Arial" w:cs="Arial" w:eastAsia="Arial" w:hAnsi="Arial"/>
          <w:sz w:val="22"/>
          <w:szCs w:val="22"/>
        </w:rPr>
        <w:t xml:space="preserve">The Agent Battle View has three tabs: </w:t>
      </w:r>
      <w:r>
        <w:rPr>
          <w:rFonts w:ascii="Arial" w:cs="Arial" w:eastAsia="Arial" w:hAnsi="Arial"/>
          <w:b/>
          <w:bCs/>
          <w:sz w:val="22"/>
          <w:szCs w:val="22"/>
        </w:rPr>
        <w:t xml:space="preserve">Matchups</w:t>
      </w:r>
      <w:r>
        <w:rPr>
          <w:rFonts w:ascii="Arial" w:cs="Arial" w:eastAsia="Arial" w:hAnsi="Arial"/>
          <w:sz w:val="22"/>
          <w:szCs w:val="22"/>
        </w:rPr>
        <w:t xml:space="preserve">, </w:t>
      </w:r>
      <w:r>
        <w:rPr>
          <w:rFonts w:ascii="Arial" w:cs="Arial" w:eastAsia="Arial" w:hAnsi="Arial"/>
          <w:b/>
          <w:bCs/>
          <w:sz w:val="22"/>
          <w:szCs w:val="22"/>
        </w:rPr>
        <w:t xml:space="preserve">Command Center</w:t>
      </w:r>
      <w:r>
        <w:rPr>
          <w:rFonts w:ascii="Arial" w:cs="Arial" w:eastAsia="Arial" w:hAnsi="Arial"/>
          <w:sz w:val="22"/>
          <w:szCs w:val="22"/>
        </w:rPr>
        <w:t xml:space="preserve">, and </w:t>
      </w:r>
      <w:r>
        <w:rPr>
          <w:rFonts w:ascii="Arial" w:cs="Arial" w:eastAsia="Arial" w:hAnsi="Arial"/>
          <w:b/>
          <w:bCs/>
          <w:sz w:val="22"/>
          <w:szCs w:val="22"/>
        </w:rPr>
        <w:t xml:space="preserve">Film Room</w:t>
      </w:r>
      <w:r>
        <w:rPr>
          <w:rFonts w:ascii="Arial" w:cs="Arial" w:eastAsia="Arial" w:hAnsi="Arial"/>
          <w:sz w:val="22"/>
          <w:szCs w:val="22"/>
        </w:rPr>
        <w:t xml:space="preserve">. The Command Center was upgraded in April 2026 when the Voice Layer Chat UI (AgentChat.jsx) replaced the old toggle-based controls. But the upgrade was surgical—it swapped the interaction mechanism without rethinking the surrounding surfaces. The Film Room was built in March 2026 and has not been touched since.</w:t>
      </w:r>
    </w:p>
    <w:p>
      <w:pPr>
        <w:spacing w:after="120"/>
      </w:pPr>
      <w:r>
        <w:rPr>
          <w:rFonts w:ascii="Arial" w:cs="Arial" w:eastAsia="Arial" w:hAnsi="Arial"/>
          <w:sz w:val="22"/>
          <w:szCs w:val="22"/>
        </w:rPr>
        <w:t xml:space="preserve">The result: a modern conversational interface (the chat) surrounded by legacy components (the trade log, the thinking panel, the film room) that belong to an older architecture. Three systems have shipped since—the Forge Strategy Laboratory, the Voice Layer, and the Agent Hub—and each one made parts of the Command Center and Film Room either redundant or structurally wrong.</w:t>
      </w:r>
    </w:p>
    <w:p>
      <w:pPr>
        <w:spacing w:after="120"/>
      </w:pPr>
      <w:r>
        <w:rPr>
          <w:rFonts w:ascii="Arial" w:cs="Arial" w:eastAsia="Arial" w:hAnsi="Arial"/>
          <w:b/>
          <w:bCs/>
          <w:sz w:val="22"/>
          <w:szCs w:val="22"/>
        </w:rPr>
        <w:t xml:space="preserve">Scope: </w:t>
      </w:r>
      <w:r>
        <w:rPr>
          <w:rFonts w:ascii="Arial" w:cs="Arial" w:eastAsia="Arial" w:hAnsi="Arial"/>
          <w:sz w:val="22"/>
          <w:szCs w:val="22"/>
        </w:rPr>
        <w:t xml:space="preserve">This redesign applies to BaggerBomb agent battles only. Season Mode and Proving Ground retain their existing dashboard, activity feed, and pit stop review system. Those surfaces are well-built and serve different interaction patterns.</w:t>
      </w:r>
    </w:p>
    <w:p>
      <w:pPr>
        <w:pStyle w:val="Heading2"/>
      </w:pPr>
      <w:r>
        <w:rPr>
          <w:b/>
          <w:bCs/>
        </w:rPr>
        <w:t xml:space="preserve">1.1 Specific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200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516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Root Cause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Trades feel dead—static block of swaps with no post-trade performance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Command Center: CompactTradeLog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Designed for passive spectating, not active trading visibility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trade reasoning in plain English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Thinking panel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Shows Gemma’s scratchpad (conversation reasoning), not Haiku’s trade decisions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Thinking conflates two AI models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Thinking panel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Scratchpad cards (Gemma) and trade events (Haiku) merged with no visual distinction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Chat and trades are disconnected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Command Center tab</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visual thread connects a user directive to the resulting trades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Proposed Playbook Rules from dead system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Film Room: FilmRoomCard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Playbook system predates the Forge. Accept/Reject buttons connect to nothing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Film Room is a separate context switch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Film Room tab</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coaches in chat all day, then switches to a different UI for the debrief</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Film Room insights don’t flow anywhere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Film Room tab</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bridge from analysis back to Voice Layer or to the Forge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Directive bloat on agent doc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agent.directives[]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Tactical game calls persist as permanent strategic directives, contradicting each other across battles</w:t>
            </w:r>
          </w:p>
        </w:tc>
      </w:tr>
    </w:tbl>
    <w:p>
      <w:r>
        <w:br w:type="page"/>
      </w:r>
    </w:p>
    <w:p>
      <w:pPr>
        <w:pStyle w:val="Heading1"/>
      </w:pPr>
      <w:r>
        <w:rPr>
          <w:b/>
          <w:bCs/>
        </w:rPr>
        <w:t xml:space="preserve">2. The New Model: One Unified Battle Surface</w:t>
      </w:r>
    </w:p>
    <w:p>
      <w:pPr>
        <w:spacing w:after="120"/>
      </w:pPr>
      <w:r>
        <w:rPr>
          <w:rFonts w:ascii="Arial" w:cs="Arial" w:eastAsia="Arial" w:hAnsi="Arial"/>
          <w:sz w:val="22"/>
          <w:szCs w:val="22"/>
        </w:rPr>
        <w:t xml:space="preserve">The redesign collapses the Command Center and Film Room into a single, phase-aware battle experience. The chat remains the primary interaction surface. The Film Room’s analytical content surfaces within the chat as rich cards. A new “Game Tape” reference view provides raw data.</w:t>
      </w:r>
    </w:p>
    <w:p>
      <w:pPr>
        <w:pStyle w:val="Heading2"/>
      </w:pPr>
      <w:r>
        <w:rPr>
          <w:b/>
          <w:bCs/>
        </w:rPr>
        <w:t xml:space="preserve">2.1 System Ownership After Redesign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System</w:t>
            </w:r>
          </w:p>
        </w:tc>
        <w:tc>
          <w:tcPr>
            <w:tcW w:type="dxa" w:w="378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Owns</w:t>
            </w:r>
          </w:p>
        </w:tc>
        <w:tc>
          <w:tcPr>
            <w:tcW w:type="dxa" w:w="378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Does NOT Do</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Hub</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Identity, deployment routing, growth tracking</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Control any specific game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Forge</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Persistent strategy config, testing, deployment</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Tactical mid-game decisions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Command Center (this redesign)</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Real-time coaching, post-market debrief, trade visibility</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Strategy configuration (Forge) or permanent directives (consolidated insight)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Game Tape (replaces Film Room)</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Raw activity log, trade history with full P&amp;L, bookmarks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Interactive debrief (that’s the chat)</w:t>
            </w:r>
          </w:p>
        </w:tc>
      </w:tr>
    </w:tbl>
    <w:p>
      <w:pPr>
        <w:pStyle w:val="Heading2"/>
      </w:pPr>
      <w:r>
        <w:rPr>
          <w:b/>
          <w:bCs/>
        </w:rPr>
        <w:t xml:space="preserve">2.2 Tab Structure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Before</w:t>
            </w:r>
          </w:p>
        </w:tc>
        <w:tc>
          <w:tcPr>
            <w:tcW w:type="dxa" w:w="234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After</w:t>
            </w:r>
          </w:p>
        </w:tc>
        <w:tc>
          <w:tcPr>
            <w:tcW w:type="dxa" w:w="468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Matchups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Matchups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Unchanged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Command Center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Command Center (expanded)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Absorbs Film Room’s debrief. Chat is primary. Trades surface inline.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Film Room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Game Tape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Pure data reference. No interactive debrief. No rule management.</w:t>
            </w:r>
          </w:p>
        </w:tc>
      </w:tr>
    </w:tbl>
    <w:p>
      <w:pPr>
        <w:pStyle w:val="Heading2"/>
      </w:pPr>
      <w:r>
        <w:rPr>
          <w:b/>
          <w:bCs/>
        </w:rPr>
        <w:t xml:space="preserve">2.3 Voice Layer Mode Addition</w:t>
      </w:r>
    </w:p>
    <w:p>
      <w:pPr>
        <w:spacing w:after="120"/>
      </w:pPr>
      <w:r>
        <w:rPr>
          <w:rFonts w:ascii="Arial" w:cs="Arial" w:eastAsia="Arial" w:hAnsi="Arial"/>
          <w:sz w:val="22"/>
          <w:szCs w:val="22"/>
        </w:rPr>
        <w:t xml:space="preserve">This redesign adds a new Voice Layer mode: </w:t>
      </w:r>
      <w:r>
        <w:rPr>
          <w:rFonts w:ascii="Arial" w:cs="Arial" w:eastAsia="Arial" w:hAnsi="Arial"/>
          <w:b/>
          <w:bCs/>
          <w:sz w:val="22"/>
          <w:szCs w:val="22"/>
        </w:rPr>
        <w:t xml:space="preserve">review</w:t>
      </w:r>
      <w:r>
        <w:rPr>
          <w:rFonts w:ascii="Arial" w:cs="Arial" w:eastAsia="Arial" w:hAnsi="Arial"/>
          <w:sz w:val="22"/>
          <w:szCs w:val="22"/>
        </w:rPr>
        <w:t xml:space="preserve"> (post-market debrief). When the market closes, the Voice Layer transitions from battle mode to review mode. Gemma receives batch review data as context and leads the debrief conversationally. This is the 4th mode alongside battle, workshop, and pit_stop.</w:t>
      </w:r>
    </w:p>
    <w:p>
      <w:r>
        <w:br w:type="page"/>
      </w:r>
    </w:p>
    <w:p>
      <w:pPr>
        <w:pStyle w:val="Heading1"/>
      </w:pPr>
      <w:r>
        <w:rPr>
          <w:b/>
          <w:bCs/>
        </w:rPr>
        <w:t xml:space="preserve">3. Directive Philosophy: The Three-Tier Knowledge System</w:t>
      </w:r>
    </w:p>
    <w:p>
      <w:pPr>
        <w:spacing w:after="120"/>
      </w:pPr>
      <w:r>
        <w:rPr>
          <w:rFonts w:ascii="Arial" w:cs="Arial" w:eastAsia="Arial" w:hAnsi="Arial"/>
          <w:sz w:val="22"/>
          <w:szCs w:val="22"/>
        </w:rPr>
        <w:t xml:space="preserve">The current </w:t>
      </w:r>
      <w:r>
        <w:rPr>
          <w:rFonts w:ascii="Arial" w:cs="Arial" w:eastAsia="Arial" w:hAnsi="Arial"/>
          <w:b/>
          <w:bCs/>
          <w:sz w:val="22"/>
          <w:szCs w:val="22"/>
        </w:rPr>
        <w:t xml:space="preserve">agent.directives[]</w:t>
      </w:r>
      <w:r>
        <w:rPr>
          <w:rFonts w:ascii="Arial" w:cs="Arial" w:eastAsia="Arial" w:hAnsi="Arial"/>
          <w:sz w:val="22"/>
          <w:szCs w:val="22"/>
        </w:rPr>
        <w:t xml:space="preserve"> array is being asked to hold three fundamentally different things: tactical game calls, learned lessons, and strategic rules. The result is a growing list of contradictory instructions that bloat Haiku’s prompt and degrade decision quality. This section establishes a clear philosophy for what goes where.</w:t>
      </w:r>
    </w:p>
    <w:p>
      <w:pPr>
        <w:pStyle w:val="Heading2"/>
      </w:pPr>
      <w:r>
        <w:rPr>
          <w:b/>
          <w:bCs/>
        </w:rPr>
        <w:t xml:space="preserve">3.1 The Problem with Directive Bloat</w:t>
      </w:r>
    </w:p>
    <w:p>
      <w:pPr>
        <w:spacing w:after="120"/>
      </w:pPr>
      <w:r>
        <w:rPr>
          <w:rFonts w:ascii="Arial" w:cs="Arial" w:eastAsia="Arial" w:hAnsi="Arial"/>
          <w:sz w:val="22"/>
          <w:szCs w:val="22"/>
        </w:rPr>
        <w:t xml:space="preserve">Today, every Voice Layer directive persists to agent.directives[] on the agent doc. A tactical call from Game 1 (“Rotate to stable support”) sits permanently alongside a contradictory call from Game 2 (“Flag volume spikes in tech—prioritize speed over filtering”). Neither expires. Both get injected into Haiku’s eval prompt for Game 3, where the market regime may be completely different from either predecessor. The agent is being told to be conservative AND aggressive simultaneously.</w:t>
      </w:r>
    </w:p>
    <w:p>
      <w:pPr>
        <w:spacing w:after="120"/>
      </w:pPr>
      <w:r>
        <w:rPr>
          <w:rFonts w:ascii="Arial" w:cs="Arial" w:eastAsia="Arial" w:hAnsi="Arial"/>
          <w:sz w:val="22"/>
          <w:szCs w:val="22"/>
        </w:rPr>
        <w:t xml:space="preserve">Six directives from the Voice Layer already exist on a 3-game-old agent. At this rate, a 20-game agent will have 40+ directives, many contradictory, consuming thousands of prompt tokens and diluting Haiku’s attention from actual market data.</w:t>
      </w:r>
    </w:p>
    <w:p>
      <w:pPr>
        <w:pStyle w:val="Heading2"/>
      </w:pPr>
      <w:r>
        <w:rPr>
          <w:b/>
          <w:bCs/>
        </w:rPr>
        <w:t xml:space="preserve">3.2 The Three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800"/>
        <w:gridCol w:w="1800"/>
        <w:gridCol w:w="2160"/>
      </w:tblGrid>
      <w:tr>
        <w:tc>
          <w:tcPr>
            <w:tcW w:type="dxa" w:w="140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20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What It Is</w:t>
            </w:r>
          </w:p>
        </w:tc>
        <w:tc>
          <w:tcPr>
            <w:tcW w:type="dxa" w:w="180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Lives On</w:t>
            </w:r>
          </w:p>
        </w:tc>
        <w:tc>
          <w:tcPr>
            <w:tcW w:type="dxa" w:w="180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Lifespan</w:t>
            </w:r>
          </w:p>
        </w:tc>
        <w:tc>
          <w:tcPr>
            <w:tcW w:type="dxa" w:w="216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Injected Into Prompts?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Tactical Directives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Per-game, per-moment instructions. “Rotate to stable support.” “Pivot to Financials.”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agentBattles/{id}.directive (battle doc)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Dies with the battle. Archived in battle history.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 only for the active battle’s Haiku eval.</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Lessons Learned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Observations about what worked and what didn’t. “Trigger clustering produces false signals.” “Gameplan rotations need a confirmation signal.”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agent.lessons[] (new field on agent doc)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Persistent but prunable. Consumed by Sonnet during consolidation.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 not directly. Fed to Sonnet, which distills them into the consolidated insight.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Strategic Rules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Persistent strategy configuration. “Prioritize high-conviction breakouts.” “Max 40% in any sector.”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agents/{id}/rules/ (Forge rules collection)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Permanent until user modifies in the Forge.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 via agentEvalPromptAssembly.js reading Forge rules.</w:t>
            </w:r>
          </w:p>
        </w:tc>
      </w:tr>
    </w:tbl>
    <w:p>
      <w:pPr>
        <w:pStyle w:val="Heading2"/>
      </w:pPr>
      <w:r>
        <w:rPr>
          <w:b/>
          <w:bCs/>
        </w:rPr>
        <w:t xml:space="preserve">3.3 The Consolidated Insight as Single Source of Strategic Wisdom</w:t>
      </w:r>
    </w:p>
    <w:p>
      <w:pPr>
        <w:spacing w:after="120"/>
      </w:pPr>
      <w:r>
        <w:rPr>
          <w:rFonts w:ascii="Arial" w:cs="Arial" w:eastAsia="Arial" w:hAnsi="Arial"/>
          <w:sz w:val="22"/>
          <w:szCs w:val="22"/>
        </w:rPr>
        <w:t xml:space="preserve">The </w:t>
      </w:r>
      <w:r>
        <w:rPr>
          <w:rFonts w:ascii="Arial" w:cs="Arial" w:eastAsia="Arial" w:hAnsi="Arial"/>
          <w:b/>
          <w:bCs/>
          <w:sz w:val="22"/>
          <w:szCs w:val="22"/>
        </w:rPr>
        <w:t xml:space="preserve">consolidated insight</w:t>
      </w:r>
      <w:r>
        <w:rPr>
          <w:rFonts w:ascii="Arial" w:cs="Arial" w:eastAsia="Arial" w:hAnsi="Arial"/>
          <w:sz w:val="22"/>
          <w:szCs w:val="22"/>
        </w:rPr>
        <w:t xml:space="preserve"> (already implemented in the Sonnet 5-game consolidation cycle) becomes the ONLY source of accumulated strategic wisdom in Haiku’s eval prompts. Instead of injecting 15 individual directives, Haiku reads one coherent ~200-word strategic summary that Sonnet has synthesized from battle history, accumulated lessons, and user patterns.</w:t>
      </w:r>
    </w:p>
    <w:p>
      <w:pPr>
        <w:spacing w:after="120"/>
      </w:pPr>
      <w:r>
        <w:rPr>
          <w:rFonts w:ascii="Arial" w:cs="Arial" w:eastAsia="Arial" w:hAnsi="Arial"/>
          <w:sz w:val="22"/>
          <w:szCs w:val="22"/>
        </w:rPr>
        <w:t xml:space="preserve">This is the pruning mechanism. Sonnet acts as editor: it reads all accumulated lessons, evaluates which are still relevant given recent performance, and produces a synthesized insight. Lessons that proved wrong get dropped. Lessons that compound get strengthened. The consolidated insight is always a curated, coherent strategy summary—never a growing dump of individual commands.</w:t>
      </w:r>
    </w:p>
    <w:p>
      <w:pPr>
        <w:spacing w:after="120"/>
      </w:pPr>
      <w:r>
        <w:rPr>
          <w:rFonts w:ascii="Arial" w:cs="Arial" w:eastAsia="Arial" w:hAnsi="Arial"/>
          <w:b/>
          <w:bCs/>
          <w:sz w:val="22"/>
          <w:szCs w:val="22"/>
        </w:rPr>
        <w:t xml:space="preserve">Flow: </w:t>
      </w:r>
      <w:r>
        <w:rPr>
          <w:rFonts w:ascii="Arial" w:cs="Arial" w:eastAsia="Arial" w:hAnsi="Arial"/>
          <w:sz w:val="22"/>
          <w:szCs w:val="22"/>
        </w:rPr>
        <w:t xml:space="preserve">Review mode surfaces lesson → stored in agent.lessons[] → after every 5 games, Sonnet reads all lessons + battle history → produces updated consolidatedInsight → Haiku reads consolidatedInsight in eval prompt. Individual lessons never reach Haiku directly.</w:t>
      </w:r>
    </w:p>
    <w:p>
      <w:pPr>
        <w:pStyle w:val="Heading2"/>
      </w:pPr>
      <w:r>
        <w:rPr>
          <w:b/>
          <w:bCs/>
        </w:rPr>
        <w:t xml:space="preserve">3.4 What Happens to Existing Directives</w:t>
      </w:r>
    </w:p>
    <w:p>
      <w:pPr>
        <w:spacing w:after="120"/>
      </w:pPr>
      <w:r>
        <w:rPr>
          <w:rFonts w:ascii="Arial" w:cs="Arial" w:eastAsia="Arial" w:hAnsi="Arial"/>
          <w:sz w:val="22"/>
          <w:szCs w:val="22"/>
        </w:rPr>
        <w:t xml:space="preserve">A one-time migration script processes the existing agent.directives[] array:</w:t>
      </w:r>
    </w:p>
    <w:p>
      <w:pPr>
        <w:spacing w:after="120"/>
      </w:pPr>
      <w:r>
        <w:rPr>
          <w:rFonts w:ascii="Arial" w:cs="Arial" w:eastAsia="Arial" w:hAnsi="Arial"/>
          <w:b/>
          <w:bCs/>
          <w:sz w:val="22"/>
          <w:szCs w:val="22"/>
        </w:rPr>
        <w:t xml:space="preserve">1. Tactical directives </w:t>
      </w:r>
      <w:r>
        <w:rPr>
          <w:rFonts w:ascii="Arial" w:cs="Arial" w:eastAsia="Arial" w:hAnsi="Arial"/>
          <w:sz w:val="22"/>
          <w:szCs w:val="22"/>
        </w:rPr>
        <w:t xml:space="preserve">(source: ‘voice_layer’, text starts with action verbs like “Rotate”, “Pivot”, “Flag”, “Wait for”) → archived to a new agent.archivedDirectives[] field. Removed from active directives. No longer injected into prompts.</w:t>
      </w:r>
    </w:p>
    <w:p>
      <w:pPr>
        <w:spacing w:after="120"/>
      </w:pPr>
      <w:r>
        <w:rPr>
          <w:rFonts w:ascii="Arial" w:cs="Arial" w:eastAsia="Arial" w:hAnsi="Arial"/>
          <w:b/>
          <w:bCs/>
          <w:sz w:val="22"/>
          <w:szCs w:val="22"/>
        </w:rPr>
        <w:t xml:space="preserve">2. Lessons </w:t>
      </w:r>
      <w:r>
        <w:rPr>
          <w:rFonts w:ascii="Arial" w:cs="Arial" w:eastAsia="Arial" w:hAnsi="Arial"/>
          <w:sz w:val="22"/>
          <w:szCs w:val="22"/>
        </w:rPr>
        <w:t xml:space="preserve">(source: ‘batch_review’, text describes observations rather than commands) → migrated to agent.lessons[] with the new schema shape.</w:t>
      </w:r>
    </w:p>
    <w:p>
      <w:pPr>
        <w:spacing w:after="120"/>
      </w:pPr>
      <w:r>
        <w:rPr>
          <w:rFonts w:ascii="Arial" w:cs="Arial" w:eastAsia="Arial" w:hAnsi="Arial"/>
          <w:b/>
          <w:bCs/>
          <w:sz w:val="22"/>
          <w:szCs w:val="22"/>
        </w:rPr>
        <w:t xml:space="preserve">3. Strategic rules </w:t>
      </w:r>
      <w:r>
        <w:rPr>
          <w:rFonts w:ascii="Arial" w:cs="Arial" w:eastAsia="Arial" w:hAnsi="Arial"/>
          <w:sz w:val="22"/>
          <w:szCs w:val="22"/>
        </w:rPr>
        <w:t xml:space="preserve">(if any exist that map to Forge rule parameters) → flagged for manual review. These should become Forge rules if they aren’t already.</w:t>
      </w:r>
    </w:p>
    <w:p>
      <w:pPr>
        <w:spacing w:after="120"/>
      </w:pPr>
      <w:r>
        <w:rPr>
          <w:rFonts w:ascii="Arial" w:cs="Arial" w:eastAsia="Arial" w:hAnsi="Arial"/>
          <w:b/>
          <w:bCs/>
          <w:sz w:val="22"/>
          <w:szCs w:val="22"/>
        </w:rPr>
        <w:t xml:space="preserve">4. After migration: </w:t>
      </w:r>
      <w:r>
        <w:rPr>
          <w:rFonts w:ascii="Arial" w:cs="Arial" w:eastAsia="Arial" w:hAnsi="Arial"/>
          <w:sz w:val="22"/>
          <w:szCs w:val="22"/>
        </w:rPr>
        <w:t xml:space="preserve">agent.directives[] should be empty or contain only a small set of pre-migration directives that don’t fit any category (edge cases). The field is deprecated—no new writes to it. Future tactical directives go to the battle doc. Future lessons go to agent.lessons[]. Future rules go to the Forge.</w:t>
      </w:r>
    </w:p>
    <w:p>
      <w:pPr>
        <w:spacing w:after="120"/>
      </w:pPr>
      <w:r>
        <w:rPr>
          <w:rFonts w:ascii="Arial" w:cs="Arial" w:eastAsia="Arial" w:hAnsi="Arial"/>
          <w:i/>
          <w:iCs/>
          <w:sz w:val="22"/>
          <w:szCs w:val="22"/>
        </w:rPr>
        <w:t xml:space="preserve">Implementation: The migration can be a one-time Node script run locally or a Vercel serverless function triggered manually. It processes each agent doc, classifies directives by source + text pattern, and redistributes them. Non-destructive—archivedDirectives preserves the original data.</w:t>
      </w:r>
    </w:p>
    <w:p>
      <w:pPr>
        <w:pStyle w:val="Heading2"/>
      </w:pPr>
      <w:r>
        <w:rPr>
          <w:b/>
          <w:bCs/>
        </w:rPr>
        <w:t xml:space="preserve">3.5 Lessons Schema</w:t>
      </w:r>
    </w:p>
    <w:p>
      <w:pPr>
        <w:spacing w:after="120"/>
      </w:pPr>
      <w:r>
        <w:rPr>
          <w:rFonts w:ascii="Arial" w:cs="Arial" w:eastAsia="Arial" w:hAnsi="Arial"/>
          <w:sz w:val="22"/>
          <w:szCs w:val="22"/>
        </w:rPr>
        <w:t xml:space="preserve">New field on agent doc: agent.lessons[]</w:t>
      </w:r>
    </w:p>
    <w:p>
      <w:pPr>
        <w:spacing w:after="120"/>
      </w:pPr>
      <w:r>
        <w:rPr>
          <w:rFonts w:ascii="Arial" w:cs="Arial" w:eastAsia="Arial" w:hAnsi="Arial"/>
          <w:i/>
          <w:iCs/>
          <w:sz w:val="22"/>
          <w:szCs w:val="22"/>
        </w:rPr>
        <w:t xml:space="preserve">{ id: string, text: string, source: ‘review_debrief’ | ‘batch_review’ | ‘pit_stop’, sourceGameId: string, sourceTrade: string | null, createdAt: timestamp, consumed: boolean, consumedInConsolidation: string | null }</w:t>
      </w:r>
    </w:p>
    <w:p>
      <w:pPr>
        <w:spacing w:after="120"/>
      </w:pPr>
      <w:r>
        <w:rPr>
          <w:rFonts w:ascii="Arial" w:cs="Arial" w:eastAsia="Arial" w:hAnsi="Arial"/>
          <w:b/>
          <w:bCs/>
          <w:sz w:val="22"/>
          <w:szCs w:val="22"/>
        </w:rPr>
        <w:t xml:space="preserve">consumed: </w:t>
      </w:r>
      <w:r>
        <w:rPr>
          <w:rFonts w:ascii="Arial" w:cs="Arial" w:eastAsia="Arial" w:hAnsi="Arial"/>
          <w:sz w:val="22"/>
          <w:szCs w:val="22"/>
        </w:rPr>
        <w:t xml:space="preserve">Set to true after Sonnet reads this lesson during a consolidation cycle. Consumed lessons are still visible on the Evolution Timeline but won’t be re-processed by future consolidations (prevents double-counting).</w:t>
      </w:r>
    </w:p>
    <w:p>
      <w:pPr>
        <w:spacing w:after="120"/>
      </w:pPr>
      <w:r>
        <w:rPr>
          <w:rFonts w:ascii="Arial" w:cs="Arial" w:eastAsia="Arial" w:hAnsi="Arial"/>
          <w:b/>
          <w:bCs/>
          <w:sz w:val="22"/>
          <w:szCs w:val="22"/>
        </w:rPr>
        <w:t xml:space="preserve">Cap: </w:t>
      </w:r>
      <w:r>
        <w:rPr>
          <w:rFonts w:ascii="Arial" w:cs="Arial" w:eastAsia="Arial" w:hAnsi="Arial"/>
          <w:sz w:val="22"/>
          <w:szCs w:val="22"/>
        </w:rPr>
        <w:t xml:space="preserve">50 lessons max. Oldest consumed lessons are pruned first when cap is hit. Unconsumed lessons are never pruned (they haven’t been processed yet).</w:t>
      </w:r>
    </w:p>
    <w:p>
      <w:pPr>
        <w:pStyle w:val="Heading2"/>
      </w:pPr>
      <w:r>
        <w:rPr>
          <w:b/>
          <w:bCs/>
        </w:rPr>
        <w:t xml:space="preserve">3.6 Evolution Timeline Display (Updated)</w:t>
      </w:r>
    </w:p>
    <w:p>
      <w:pPr>
        <w:spacing w:after="120"/>
      </w:pPr>
      <w:r>
        <w:rPr>
          <w:rFonts w:ascii="Arial" w:cs="Arial" w:eastAsia="Arial" w:hAnsi="Arial"/>
          <w:sz w:val="22"/>
          <w:szCs w:val="22"/>
        </w:rPr>
        <w:t xml:space="preserve">The Evolution Timeline on the Agent Hub now displays entries from three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960"/>
        <w:gridCol w:w="2600"/>
      </w:tblGrid>
      <w:tr>
        <w:tc>
          <w:tcPr>
            <w:tcW w:type="dxa" w:w="200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Entry Type</w:t>
            </w:r>
          </w:p>
        </w:tc>
        <w:tc>
          <w:tcPr>
            <w:tcW w:type="dxa" w:w="180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Color</w:t>
            </w:r>
          </w:p>
        </w:tc>
        <w:tc>
          <w:tcPr>
            <w:tcW w:type="dxa" w:w="296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60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Display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CONSOLIDATION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Purple #8B5CF6</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agent.consolidatedInsight (updated every 5 games)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insight text, prominent placement above timeline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LESSON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Amber #F0C75E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agent.lessons[] (review debrief, batch review, pit stop)</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Lesson text + source game reference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DEBRIEF</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Copper #E8927C</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agent.memory[] entries without game result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Debrief summary text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Green #34D399</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agent.deployedStrategy.deployedAt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Strategy name + Forge Score</w:t>
            </w:r>
          </w:p>
        </w:tc>
      </w:tr>
    </w:tbl>
    <w:p>
      <w:pPr>
        <w:spacing w:after="120"/>
      </w:pPr>
      <w:r>
        <w:rPr>
          <w:rFonts w:ascii="Arial" w:cs="Arial" w:eastAsia="Arial" w:hAnsi="Arial"/>
          <w:b/>
          <w:bCs/>
          <w:sz w:val="22"/>
          <w:szCs w:val="22"/>
        </w:rPr>
        <w:t xml:space="preserve">Removed from timeline: </w:t>
      </w:r>
      <w:r>
        <w:rPr>
          <w:rFonts w:ascii="Arial" w:cs="Arial" w:eastAsia="Arial" w:hAnsi="Arial"/>
          <w:sz w:val="22"/>
          <w:szCs w:val="22"/>
        </w:rPr>
        <w:t xml:space="preserve">Tactical directives (source: ‘voice_layer’). These are game-specific and belong in the Game Tape of their respective battles, not on the agent’s permanent evolution record.</w:t>
      </w:r>
    </w:p>
    <w:p>
      <w:pPr>
        <w:pStyle w:val="Heading2"/>
      </w:pPr>
      <w:r>
        <w:rPr>
          <w:b/>
          <w:bCs/>
        </w:rPr>
        <w:t xml:space="preserve">3.7 Impact on Prompt Assembly</w:t>
      </w:r>
    </w:p>
    <w:p>
      <w:pPr>
        <w:spacing w:after="120"/>
      </w:pPr>
      <w:r>
        <w:rPr>
          <w:rFonts w:ascii="Arial" w:cs="Arial" w:eastAsia="Arial" w:hAnsi="Arial"/>
          <w:b/>
          <w:bCs/>
          <w:sz w:val="22"/>
          <w:szCs w:val="22"/>
        </w:rPr>
        <w:t xml:space="preserve">agentEvalPromptAssembly.js: </w:t>
      </w:r>
      <w:r>
        <w:rPr>
          <w:rFonts w:ascii="Arial" w:cs="Arial" w:eastAsia="Arial" w:hAnsi="Arial"/>
          <w:sz w:val="22"/>
          <w:szCs w:val="22"/>
        </w:rPr>
        <w:t xml:space="preserve">Currently reads agent.directives[] and injects them as a block into the Haiku eval prompt. After this change: reads agent.consolidatedInsight (one paragraph) + Forge rules (from agents/{id}/rules/). Does NOT read agent.directives[] or agent.lessons[]. Individual lessons never reach Haiku.</w:t>
      </w:r>
    </w:p>
    <w:p>
      <w:pPr>
        <w:spacing w:after="120"/>
      </w:pPr>
      <w:r>
        <w:rPr>
          <w:rFonts w:ascii="Arial" w:cs="Arial" w:eastAsia="Arial" w:hAnsi="Arial"/>
          <w:b/>
          <w:bCs/>
          <w:sz w:val="22"/>
          <w:szCs w:val="22"/>
        </w:rPr>
        <w:t xml:space="preserve">agentPromptAssembly.js: </w:t>
      </w:r>
      <w:r>
        <w:rPr>
          <w:rFonts w:ascii="Arial" w:cs="Arial" w:eastAsia="Arial" w:hAnsi="Arial"/>
          <w:sz w:val="22"/>
          <w:szCs w:val="22"/>
        </w:rPr>
        <w:t xml:space="preserve">Same change. Both files must stay in sync (existing pattern noted in Custom Rule Builder Technical Reference).</w:t>
      </w:r>
    </w:p>
    <w:p>
      <w:pPr>
        <w:spacing w:after="120"/>
      </w:pPr>
      <w:r>
        <w:rPr>
          <w:rFonts w:ascii="Arial" w:cs="Arial" w:eastAsia="Arial" w:hAnsi="Arial"/>
          <w:b/>
          <w:bCs/>
          <w:sz w:val="22"/>
          <w:szCs w:val="22"/>
        </w:rPr>
        <w:t xml:space="preserve">voiceLayerPrompt.js: </w:t>
      </w:r>
      <w:r>
        <w:rPr>
          <w:rFonts w:ascii="Arial" w:cs="Arial" w:eastAsia="Arial" w:hAnsi="Arial"/>
          <w:sz w:val="22"/>
          <w:szCs w:val="22"/>
        </w:rPr>
        <w:t xml:space="preserve">Block 3 (Convictions + Consolidated Insight) already injects the consolidated insight. No change needed. Gemma sees the synthesized wisdom, not raw lessons.</w:t>
      </w:r>
    </w:p>
    <w:p>
      <w:pPr>
        <w:spacing w:after="120"/>
      </w:pPr>
      <w:r>
        <w:rPr>
          <w:rFonts w:ascii="Arial" w:cs="Arial" w:eastAsia="Arial" w:hAnsi="Arial"/>
          <w:i/>
          <w:iCs/>
          <w:sz w:val="22"/>
          <w:szCs w:val="22"/>
        </w:rPr>
        <w:t xml:space="preserve">Net effect on prompt tokens: A 20-game agent currently injects ~800-1200 tokens of individual directives. After this change, it injects ~200 tokens of consolidated insight + Forge rules (which have their own cap). Significant prompt token savings and cleaner signal for Haiku.</w:t>
      </w:r>
    </w:p>
    <w:p>
      <w:r>
        <w:br w:type="page"/>
      </w:r>
    </w:p>
    <w:p>
      <w:pPr>
        <w:pStyle w:val="Heading1"/>
      </w:pPr>
      <w:r>
        <w:rPr>
          <w:b/>
          <w:bCs/>
        </w:rPr>
        <w:t xml:space="preserve">4. Command Center Redesign</w:t>
      </w:r>
    </w:p>
    <w:p>
      <w:pPr>
        <w:spacing w:after="120"/>
      </w:pPr>
      <w:r>
        <w:rPr>
          <w:rFonts w:ascii="Arial" w:cs="Arial" w:eastAsia="Arial" w:hAnsi="Arial"/>
          <w:sz w:val="22"/>
          <w:szCs w:val="22"/>
        </w:rPr>
        <w:t xml:space="preserve">The Command Center becomes the single surface for all in-game agent interaction across all market phases. The chat timeline absorbs trade visibility, reasoning display, and post-market analysis.</w:t>
      </w:r>
    </w:p>
    <w:p>
      <w:pPr>
        <w:pStyle w:val="Heading2"/>
      </w:pPr>
      <w:r>
        <w:rPr>
          <w:b/>
          <w:bCs/>
        </w:rPr>
        <w:t xml:space="preserve">4.1 Market Phase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280"/>
        <w:gridCol w:w="3480"/>
      </w:tblGrid>
      <w:tr>
        <w:tc>
          <w:tcPr>
            <w:tcW w:type="dxa" w:w="160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428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Chat Behavior</w:t>
            </w:r>
          </w:p>
        </w:tc>
        <w:tc>
          <w:tcPr>
            <w:tcW w:type="dxa" w:w="348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Supplementary Panel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Pre-Market</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Gemma in battle mode. Strategy discussion, thesis setting, directive input.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Trade Plan—portfolio state, upcoming catalysts, overnight moves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Live Market</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Gemma in battle mode. Directives, debates, execution cards. Trade Ticker cards inline.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Live Activity—Haiku eval summaries with reasoning (HIGH-tier). Gemma scratchpad collapsible.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Post-Market (Phase 1: 4:00–4:15 PM)</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Gemma in battle mode with “market closed” context. Lightweight debrief from raw trades + statusFeed. Unanswered proposals surfaced.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Live Activity persists (reference during debrief).</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Post-Market (Phase 2: after 4:15 PM)</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Gemma transitions to review mode. Batch review data as context. Full debrief: trade walk-through, grading, counterfactuals, lessons.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Live Activity persists. Game Tape Preview available.</w:t>
            </w:r>
          </w:p>
        </w:tc>
      </w:tr>
    </w:tbl>
    <w:p>
      <w:pPr>
        <w:pStyle w:val="Heading2"/>
      </w:pPr>
      <w:r>
        <w:rPr>
          <w:b/>
          <w:bCs/>
        </w:rPr>
        <w:t xml:space="preserve">4.2 Two-Phase Post-Market Transition</w:t>
      </w:r>
    </w:p>
    <w:p>
      <w:pPr>
        <w:spacing w:after="120"/>
      </w:pPr>
      <w:r>
        <w:rPr>
          <w:rFonts w:ascii="Arial" w:cs="Arial" w:eastAsia="Arial" w:hAnsi="Arial"/>
          <w:b/>
          <w:bCs/>
          <w:sz w:val="22"/>
          <w:szCs w:val="22"/>
        </w:rPr>
        <w:t xml:space="preserve">Phase 1 (4:00–4:15 PM): </w:t>
      </w:r>
      <w:r>
        <w:rPr>
          <w:rFonts w:ascii="Arial" w:cs="Arial" w:eastAsia="Arial" w:hAnsi="Arial"/>
          <w:sz w:val="22"/>
          <w:szCs w:val="22"/>
        </w:rPr>
        <w:t xml:space="preserve">Market closes. The batch review cron hasn’t fired yet. Gemma stays in battle mode but with market-closed context. The agent can offer a lightweight read based on raw data: “Market just closed. We made 4 trades today, net score +47. The SBAC → CRWV swap hurt us. Full review incoming once I process the tape.” This is a Gemma call triggered by the batch review cron at 4:15 PM as part of its run.</w:t>
      </w:r>
    </w:p>
    <w:p>
      <w:pPr>
        <w:spacing w:after="120"/>
      </w:pPr>
      <w:r>
        <w:rPr>
          <w:rFonts w:ascii="Arial" w:cs="Arial" w:eastAsia="Arial" w:hAnsi="Arial"/>
          <w:b/>
          <w:bCs/>
          <w:sz w:val="22"/>
          <w:szCs w:val="22"/>
        </w:rPr>
        <w:t xml:space="preserve">Phase 2 (after 4:15 PM): </w:t>
      </w:r>
      <w:r>
        <w:rPr>
          <w:rFonts w:ascii="Arial" w:cs="Arial" w:eastAsia="Arial" w:hAnsi="Arial"/>
          <w:sz w:val="22"/>
          <w:szCs w:val="22"/>
        </w:rPr>
        <w:t xml:space="preserve">The batch review cron completes and writes dailyReviews[today]. It also calls Gemma with review mode context and writes the debrief opening message directly to chatExchanges[]. The next time the user views the chat, the debrief message is waiting. All subsequent user messages in this session use review mode and draw from the separate 5-message review budget.</w:t>
      </w:r>
    </w:p>
    <w:p>
      <w:pPr>
        <w:spacing w:after="120"/>
      </w:pPr>
      <w:r>
        <w:rPr>
          <w:rFonts w:ascii="Arial" w:cs="Arial" w:eastAsia="Arial" w:hAnsi="Arial"/>
          <w:b/>
          <w:bCs/>
          <w:sz w:val="22"/>
          <w:szCs w:val="22"/>
        </w:rPr>
        <w:t xml:space="preserve">Auto-debrief trigger mechanism: </w:t>
      </w:r>
      <w:r>
        <w:rPr>
          <w:rFonts w:ascii="Arial" w:cs="Arial" w:eastAsia="Arial" w:hAnsi="Arial"/>
          <w:sz w:val="22"/>
          <w:szCs w:val="22"/>
        </w:rPr>
        <w:t xml:space="preserve">The batch review cron (agent-batch-review.js) is extended to call Gemma via OpenRouter after it finishes the Haiku batch analysis. This is one additional API call per battle per day (~$0.002). The cron writes the Gemma response directly to the battle doc’s chatExchanges[] using Admin SDK. No new cron slots needed—it’s an extension of the existing cron.</w:t>
      </w:r>
    </w:p>
    <w:p>
      <w:pPr>
        <w:spacing w:after="120"/>
      </w:pPr>
      <w:r>
        <w:rPr>
          <w:rFonts w:ascii="Arial" w:cs="Arial" w:eastAsia="Arial" w:hAnsi="Arial"/>
          <w:i/>
          <w:iCs/>
          <w:sz w:val="22"/>
          <w:szCs w:val="22"/>
        </w:rPr>
        <w:t xml:space="preserve">Cost impact: +1 Gemma call per battle per day. At ~$0.002/call, this is negligible. The batch review cron already makes 1 Haiku call—adding 1 Gemma call keeps total at 2 AI calls per end-of-day cycle.</w:t>
      </w:r>
    </w:p>
    <w:p>
      <w:pPr>
        <w:pStyle w:val="Heading2"/>
      </w:pPr>
      <w:r>
        <w:rPr>
          <w:b/>
          <w:bCs/>
        </w:rPr>
        <w:t xml:space="preserve">4.3 Inline Trade Ticker Cards</w:t>
      </w:r>
    </w:p>
    <w:p>
      <w:pPr>
        <w:spacing w:after="120"/>
      </w:pPr>
      <w:r>
        <w:rPr>
          <w:rFonts w:ascii="Arial" w:cs="Arial" w:eastAsia="Arial" w:hAnsi="Arial"/>
          <w:sz w:val="22"/>
          <w:szCs w:val="22"/>
        </w:rPr>
        <w:t xml:space="preserve">The static CompactTradeLog block is replaced by individual Trade Ticker cards interleaved in the chat timeline, one per trade.</w:t>
      </w:r>
    </w:p>
    <w:p>
      <w:pPr>
        <w:spacing w:after="120"/>
      </w:pPr>
      <w:r>
        <w:rPr>
          <w:rFonts w:ascii="Arial" w:cs="Arial" w:eastAsia="Arial" w:hAnsi="Arial"/>
          <w:b/>
          <w:bCs/>
          <w:sz w:val="22"/>
          <w:szCs w:val="22"/>
        </w:rPr>
        <w:t xml:space="preserve">Header: </w:t>
      </w:r>
      <w:r>
        <w:rPr>
          <w:rFonts w:ascii="Arial" w:cs="Arial" w:eastAsia="Arial" w:hAnsi="Arial"/>
          <w:sz w:val="22"/>
          <w:szCs w:val="22"/>
        </w:rPr>
        <w:t xml:space="preserve">Swap icon + “SOLD symbolOut → BOUGHT symbolIn” + tier badge + timestamp</w:t>
      </w:r>
    </w:p>
    <w:p>
      <w:pPr>
        <w:spacing w:after="120"/>
      </w:pPr>
      <w:r>
        <w:rPr>
          <w:rFonts w:ascii="Arial" w:cs="Arial" w:eastAsia="Arial" w:hAnsi="Arial"/>
          <w:b/>
          <w:bCs/>
          <w:sz w:val="22"/>
          <w:szCs w:val="22"/>
        </w:rPr>
        <w:t xml:space="preserve">Reasoning line: </w:t>
      </w:r>
      <w:r>
        <w:rPr>
          <w:rFonts w:ascii="Arial" w:cs="Arial" w:eastAsia="Arial" w:hAnsi="Arial"/>
          <w:sz w:val="22"/>
          <w:szCs w:val="22"/>
        </w:rPr>
        <w:t xml:space="preserve">Plain English from Haiku’s trade_reasoning object (structured). Falls back to status_feed_update string for pre-upgrade battles.</w:t>
      </w:r>
    </w:p>
    <w:p>
      <w:pPr>
        <w:spacing w:after="120"/>
      </w:pPr>
      <w:r>
        <w:rPr>
          <w:rFonts w:ascii="Arial" w:cs="Arial" w:eastAsia="Arial" w:hAnsi="Arial"/>
          <w:b/>
          <w:bCs/>
          <w:sz w:val="22"/>
          <w:szCs w:val="22"/>
        </w:rPr>
        <w:t xml:space="preserve">Live P&amp;L strip: </w:t>
      </w:r>
      <w:r>
        <w:rPr>
          <w:rFonts w:ascii="Arial" w:cs="Arial" w:eastAsia="Arial" w:hAnsi="Arial"/>
          <w:sz w:val="22"/>
          <w:szCs w:val="22"/>
        </w:rPr>
        <w:t xml:space="preserve">Current P&amp;L since entry. Green/red. Updates via real-time price data.</w:t>
      </w:r>
    </w:p>
    <w:p>
      <w:pPr>
        <w:spacing w:after="120"/>
      </w:pPr>
      <w:r>
        <w:rPr>
          <w:rFonts w:ascii="Arial" w:cs="Arial" w:eastAsia="Arial" w:hAnsi="Arial"/>
          <w:b/>
          <w:bCs/>
          <w:sz w:val="22"/>
          <w:szCs w:val="22"/>
        </w:rPr>
        <w:t xml:space="preserve">Ghost Price (expandable): </w:t>
      </w:r>
      <w:r>
        <w:rPr>
          <w:rFonts w:ascii="Arial" w:cs="Arial" w:eastAsia="Arial" w:hAnsi="Arial"/>
          <w:sz w:val="22"/>
          <w:szCs w:val="22"/>
        </w:rPr>
        <w:t xml:space="preserve">Tappable “What happened to [symbolOut]?” Shows ghost price from closed trades array.</w:t>
      </w:r>
    </w:p>
    <w:p>
      <w:pPr>
        <w:spacing w:after="120"/>
      </w:pPr>
      <w:r>
        <w:rPr>
          <w:rFonts w:ascii="Arial" w:cs="Arial" w:eastAsia="Arial" w:hAnsi="Arial"/>
          <w:b/>
          <w:bCs/>
          <w:sz w:val="22"/>
          <w:szCs w:val="22"/>
        </w:rPr>
        <w:t xml:space="preserve">Forge Citation pills: </w:t>
      </w:r>
      <w:r>
        <w:rPr>
          <w:rFonts w:ascii="Arial" w:cs="Arial" w:eastAsia="Arial" w:hAnsi="Arial"/>
          <w:sz w:val="22"/>
          <w:szCs w:val="22"/>
        </w:rPr>
        <w:t xml:space="preserve">Tappable teal pills → ForgeCitationCard.</w:t>
      </w:r>
    </w:p>
    <w:p>
      <w:pPr>
        <w:spacing w:after="120"/>
      </w:pPr>
      <w:r>
        <w:rPr>
          <w:rFonts w:ascii="Arial" w:cs="Arial" w:eastAsia="Arial" w:hAnsi="Arial"/>
          <w:i/>
          <w:iCs/>
          <w:sz w:val="22"/>
          <w:szCs w:val="22"/>
        </w:rPr>
        <w:t xml:space="preserve">Backward compatibility: When trade_reasoning is null (old battles), the card renders with the status_feed_update string as the reasoning line. When ghostPrices is empty, the ghost price section shows “Data unavailable.”</w:t>
      </w:r>
    </w:p>
    <w:p>
      <w:pPr>
        <w:pStyle w:val="Heading2"/>
      </w:pPr>
      <w:r>
        <w:rPr>
          <w:b/>
          <w:bCs/>
        </w:rPr>
        <w:t xml:space="preserve">4.4 Live Activity Panel</w:t>
      </w:r>
    </w:p>
    <w:p>
      <w:pPr>
        <w:spacing w:after="120"/>
      </w:pPr>
      <w:r>
        <w:rPr>
          <w:rFonts w:ascii="Arial" w:cs="Arial" w:eastAsia="Arial" w:hAnsi="Arial"/>
          <w:sz w:val="22"/>
          <w:szCs w:val="22"/>
        </w:rPr>
        <w:t xml:space="preserve">Replaces Agent Thinking. Separates the two AI models visually:</w:t>
      </w:r>
    </w:p>
    <w:p>
      <w:pPr>
        <w:spacing w:after="120"/>
      </w:pPr>
      <w:r>
        <w:rPr>
          <w:rFonts w:ascii="Arial" w:cs="Arial" w:eastAsia="Arial" w:hAnsi="Arial"/>
          <w:b/>
          <w:bCs/>
          <w:sz w:val="22"/>
          <w:szCs w:val="22"/>
        </w:rPr>
        <w:t xml:space="preserve">Haiku Eval Cards (primary): </w:t>
      </w:r>
      <w:r>
        <w:rPr>
          <w:rFonts w:ascii="Arial" w:cs="Arial" w:eastAsia="Arial" w:hAnsi="Arial"/>
          <w:sz w:val="22"/>
          <w:szCs w:val="22"/>
        </w:rPr>
        <w:t xml:space="preserve">Teal accent. From statusFeed. Each meaningful eval cycle gets a card showing decision, rules fired, conviction. HIGH-tier expanded, LOW-tier grouped (same semantic algorithm as AgentActivityFeed).</w:t>
      </w:r>
    </w:p>
    <w:p>
      <w:pPr>
        <w:spacing w:after="120"/>
      </w:pPr>
      <w:r>
        <w:rPr>
          <w:rFonts w:ascii="Arial" w:cs="Arial" w:eastAsia="Arial" w:hAnsi="Arial"/>
          <w:b/>
          <w:bCs/>
          <w:sz w:val="22"/>
          <w:szCs w:val="22"/>
        </w:rPr>
        <w:t xml:space="preserve">Gemma Scratchpad (secondary, collapsible): </w:t>
      </w:r>
      <w:r>
        <w:rPr>
          <w:rFonts w:ascii="Arial" w:cs="Arial" w:eastAsia="Arial" w:hAnsi="Arial"/>
          <w:sz w:val="22"/>
          <w:szCs w:val="22"/>
        </w:rPr>
        <w:t xml:space="preserve">Gray/muted, monospace. Under “Agent Reasoning” toggle. Useful for debugging and advanced users.</w:t>
      </w:r>
    </w:p>
    <w:p>
      <w:pPr>
        <w:pStyle w:val="Heading2"/>
      </w:pPr>
      <w:r>
        <w:rPr>
          <w:b/>
          <w:bCs/>
        </w:rPr>
        <w:t xml:space="preserve">4.5 Directive → Trade Thread</w:t>
      </w:r>
    </w:p>
    <w:p>
      <w:pPr>
        <w:spacing w:after="120"/>
      </w:pPr>
      <w:r>
        <w:rPr>
          <w:rFonts w:ascii="Arial" w:cs="Arial" w:eastAsia="Arial" w:hAnsi="Arial"/>
          <w:sz w:val="22"/>
          <w:szCs w:val="22"/>
        </w:rPr>
        <w:t xml:space="preserve">When the user locks in a directive, it gets a threadId. When Haiku executes trades influenced by the directive, the status_feed_update includes the directiveThreadId. The frontend renders a visual connection.</w:t>
      </w:r>
    </w:p>
    <w:p>
      <w:pPr>
        <w:spacing w:after="120"/>
      </w:pPr>
      <w:r>
        <w:rPr>
          <w:rFonts w:ascii="Arial" w:cs="Arial" w:eastAsia="Arial" w:hAnsi="Arial"/>
          <w:i/>
          <w:iCs/>
          <w:sz w:val="22"/>
          <w:szCs w:val="22"/>
        </w:rPr>
        <w:t xml:space="preserve">Backward compatibility: When directiveThreadId is absent (old battles), no thread renders. Graceful degradation.</w:t>
      </w:r>
    </w:p>
    <w:p>
      <w:pPr>
        <w:pStyle w:val="Heading2"/>
      </w:pPr>
      <w:r>
        <w:rPr>
          <w:b/>
          <w:bCs/>
        </w:rPr>
        <w:t xml:space="preserve">4.6 Unanswered Proposals Section</w:t>
      </w:r>
    </w:p>
    <w:p>
      <w:pPr>
        <w:spacing w:after="120"/>
      </w:pPr>
      <w:r>
        <w:rPr>
          <w:rFonts w:ascii="Arial" w:cs="Arial" w:eastAsia="Arial" w:hAnsi="Arial"/>
          <w:sz w:val="22"/>
          <w:szCs w:val="22"/>
        </w:rPr>
        <w:t xml:space="preserve">When the market closes, any expired or unresolved Co-Pilot proposals from the final eval cycle are surfaced in the chat as “Unanswered” cards. These appear at the transition between live play and the debrief, giving the user visibility into what they missed.</w:t>
      </w:r>
    </w:p>
    <w:p>
      <w:pPr>
        <w:spacing w:after="120"/>
      </w:pPr>
      <w:r>
        <w:rPr>
          <w:rFonts w:ascii="Arial" w:cs="Arial" w:eastAsia="Arial" w:hAnsi="Arial"/>
          <w:i/>
          <w:iCs/>
          <w:sz w:val="22"/>
          <w:szCs w:val="22"/>
        </w:rPr>
        <w:t xml:space="preserve">Display: Muted amber treatment. “You didn’t respond to this proposal: [swap description]. The agent held its position.” Non-interactive—informational only. Gemma can reference these during the review debrief.</w:t>
      </w:r>
    </w:p>
    <w:p>
      <w:pPr>
        <w:pStyle w:val="Heading2"/>
      </w:pPr>
      <w:r>
        <w:rPr>
          <w:b/>
          <w:bCs/>
        </w:rPr>
        <w:t xml:space="preserve">4.7 Review Budget</w:t>
      </w:r>
    </w:p>
    <w:p>
      <w:pPr>
        <w:spacing w:after="120"/>
      </w:pPr>
      <w:r>
        <w:rPr>
          <w:rFonts w:ascii="Arial" w:cs="Arial" w:eastAsia="Arial" w:hAnsi="Arial"/>
          <w:b/>
          <w:bCs/>
          <w:sz w:val="22"/>
          <w:szCs w:val="22"/>
        </w:rPr>
        <w:t xml:space="preserve">Separate 5-message budget </w:t>
      </w:r>
      <w:r>
        <w:rPr>
          <w:rFonts w:ascii="Arial" w:cs="Arial" w:eastAsia="Arial" w:hAnsi="Arial"/>
          <w:sz w:val="22"/>
          <w:szCs w:val="22"/>
        </w:rPr>
        <w:t xml:space="preserve">for review mode, tracked as reviewBudgetUsed on the battle doc (server-writable via Admin SDK). Independent of the 10-message live battle budget.</w:t>
      </w:r>
    </w:p>
    <w:p>
      <w:pPr>
        <w:spacing w:after="120"/>
      </w:pPr>
      <w:r>
        <w:rPr>
          <w:rFonts w:ascii="Arial" w:cs="Arial" w:eastAsia="Arial" w:hAnsi="Arial"/>
          <w:b/>
          <w:bCs/>
          <w:sz w:val="22"/>
          <w:szCs w:val="22"/>
        </w:rPr>
        <w:t xml:space="preserve">Display: </w:t>
      </w:r>
      <w:r>
        <w:rPr>
          <w:rFonts w:ascii="Arial" w:cs="Arial" w:eastAsia="Arial" w:hAnsi="Arial"/>
          <w:sz w:val="22"/>
          <w:szCs w:val="22"/>
        </w:rPr>
        <w:t xml:space="preserve">Combined text format: “7/10 battle · 5/5 review” below the input field. When in review mode, the review counter is visually prominent; the battle counter is muted. When in battle mode, vice versa.</w:t>
      </w:r>
    </w:p>
    <w:p>
      <w:r>
        <w:br w:type="page"/>
      </w:r>
    </w:p>
    <w:p>
      <w:pPr>
        <w:pStyle w:val="Heading1"/>
      </w:pPr>
      <w:r>
        <w:rPr>
          <w:b/>
          <w:bCs/>
        </w:rPr>
        <w:t xml:space="preserve">5. Game Tape (Replaces Film Room Tab)</w:t>
      </w:r>
    </w:p>
    <w:p>
      <w:pPr>
        <w:spacing w:after="120"/>
      </w:pPr>
      <w:r>
        <w:rPr>
          <w:rFonts w:ascii="Arial" w:cs="Arial" w:eastAsia="Arial" w:hAnsi="Arial"/>
          <w:sz w:val="22"/>
          <w:szCs w:val="22"/>
        </w:rPr>
        <w:t xml:space="preserve">Pure data reference view. No interactive debrief, no rule proposals, no grading.</w:t>
      </w:r>
    </w:p>
    <w:p>
      <w:pPr>
        <w:spacing w:after="120"/>
      </w:pPr>
      <w:r>
        <w:rPr>
          <w:rFonts w:ascii="Arial" w:cs="Arial" w:eastAsia="Arial" w:hAnsi="Arial"/>
          <w:b/>
          <w:bCs/>
          <w:sz w:val="22"/>
          <w:szCs w:val="22"/>
        </w:rPr>
        <w:t xml:space="preserve">Trade History Table: </w:t>
      </w:r>
      <w:r>
        <w:rPr>
          <w:rFonts w:ascii="Arial" w:cs="Arial" w:eastAsia="Arial" w:hAnsi="Arial"/>
          <w:sz w:val="22"/>
          <w:szCs w:val="22"/>
        </w:rPr>
        <w:t xml:space="preserve">Every trade with entry/exit prices, P&amp;L, ghost price, Haiku reasoning, duration held. Sortable.</w:t>
      </w:r>
    </w:p>
    <w:p>
      <w:pPr>
        <w:spacing w:after="120"/>
      </w:pPr>
      <w:r>
        <w:rPr>
          <w:rFonts w:ascii="Arial" w:cs="Arial" w:eastAsia="Arial" w:hAnsi="Arial"/>
          <w:b/>
          <w:bCs/>
          <w:sz w:val="22"/>
          <w:szCs w:val="22"/>
        </w:rPr>
        <w:t xml:space="preserve">Full Activity Log: </w:t>
      </w:r>
      <w:r>
        <w:rPr>
          <w:rFonts w:ascii="Arial" w:cs="Arial" w:eastAsia="Arial" w:hAnsi="Arial"/>
          <w:sz w:val="22"/>
          <w:szCs w:val="22"/>
        </w:rPr>
        <w:t xml:space="preserve">AgentActivityFeed in read-only mode (readOnly prop). Citations tappable, bookmarks toggleable, challenge buttons hidden.</w:t>
      </w:r>
    </w:p>
    <w:p>
      <w:pPr>
        <w:spacing w:after="120"/>
      </w:pPr>
      <w:r>
        <w:rPr>
          <w:rFonts w:ascii="Arial" w:cs="Arial" w:eastAsia="Arial" w:hAnsi="Arial"/>
          <w:b/>
          <w:bCs/>
          <w:sz w:val="22"/>
          <w:szCs w:val="22"/>
        </w:rPr>
        <w:t xml:space="preserve">Bookmarked Entries: </w:t>
      </w:r>
      <w:r>
        <w:rPr>
          <w:rFonts w:ascii="Arial" w:cs="Arial" w:eastAsia="Arial" w:hAnsi="Arial"/>
          <w:sz w:val="22"/>
          <w:szCs w:val="22"/>
        </w:rPr>
        <w:t xml:space="preserve">Filtered view of bookmarked status feed entries.</w:t>
      </w:r>
    </w:p>
    <w:p>
      <w:pPr>
        <w:spacing w:after="120"/>
      </w:pPr>
      <w:r>
        <w:rPr>
          <w:rFonts w:ascii="Arial" w:cs="Arial" w:eastAsia="Arial" w:hAnsi="Arial"/>
          <w:b/>
          <w:bCs/>
          <w:sz w:val="22"/>
          <w:szCs w:val="22"/>
        </w:rPr>
        <w:t xml:space="preserve">Day Summary Card: </w:t>
      </w:r>
      <w:r>
        <w:rPr>
          <w:rFonts w:ascii="Arial" w:cs="Arial" w:eastAsia="Arial" w:hAnsi="Arial"/>
          <w:sz w:val="22"/>
          <w:szCs w:val="22"/>
        </w:rPr>
        <w:t xml:space="preserve">Compact day performance—score delta, trade count, best/worst trade, regime.</w:t>
      </w:r>
    </w:p>
    <w:p>
      <w:pPr>
        <w:pStyle w:val="Heading2"/>
      </w:pPr>
      <w:r>
        <w:rPr>
          <w:b/>
          <w:bCs/>
        </w:rPr>
        <w:t xml:space="preserve">5.1 Multi-Day Battles</w:t>
      </w:r>
    </w:p>
    <w:p>
      <w:pPr>
        <w:spacing w:after="120"/>
      </w:pPr>
      <w:r>
        <w:rPr>
          <w:rFonts w:ascii="Arial" w:cs="Arial" w:eastAsia="Arial" w:hAnsi="Arial"/>
          <w:sz w:val="22"/>
          <w:szCs w:val="22"/>
        </w:rPr>
        <w:t xml:space="preserve">BaggerBomb battles are currently 1 day but will expand to 3–5 days. Each day’s review is stored as a condensed summary in dailyReviews[dayN] on the battle doc.</w:t>
      </w:r>
    </w:p>
    <w:p>
      <w:pPr>
        <w:spacing w:after="120"/>
      </w:pPr>
      <w:r>
        <w:rPr>
          <w:rFonts w:ascii="Arial" w:cs="Arial" w:eastAsia="Arial" w:hAnsi="Arial"/>
          <w:b/>
          <w:bCs/>
          <w:sz w:val="22"/>
          <w:szCs w:val="22"/>
        </w:rPr>
        <w:t xml:space="preserve">During the battle: </w:t>
      </w:r>
      <w:r>
        <w:rPr>
          <w:rFonts w:ascii="Arial" w:cs="Arial" w:eastAsia="Arial" w:hAnsi="Arial"/>
          <w:sz w:val="22"/>
          <w:szCs w:val="22"/>
        </w:rPr>
        <w:t xml:space="preserve">Users see only today’s debrief in the chat. Previous days’ debriefs are not accessible in the chat timeline—they’re archived.</w:t>
      </w:r>
    </w:p>
    <w:p>
      <w:pPr>
        <w:spacing w:after="120"/>
      </w:pPr>
      <w:r>
        <w:rPr>
          <w:rFonts w:ascii="Arial" w:cs="Arial" w:eastAsia="Arial" w:hAnsi="Arial"/>
          <w:b/>
          <w:bCs/>
          <w:sz w:val="22"/>
          <w:szCs w:val="22"/>
        </w:rPr>
        <w:t xml:space="preserve">At battle end: </w:t>
      </w:r>
      <w:r>
        <w:rPr>
          <w:rFonts w:ascii="Arial" w:cs="Arial" w:eastAsia="Arial" w:hAnsi="Arial"/>
          <w:sz w:val="22"/>
          <w:szCs w:val="22"/>
        </w:rPr>
        <w:t xml:space="preserve">Sonnet reads ALL daily review summaries and produces a comprehensive Battle Report. This report synthesizes the full arc: “Day 1 the conservative approach worked, Day 2 the pivot to tech hurt us, Day 3 the recovery was driven by the user’s NVDA conviction.”</w:t>
      </w:r>
    </w:p>
    <w:p>
      <w:pPr>
        <w:spacing w:after="120"/>
      </w:pPr>
      <w:r>
        <w:rPr>
          <w:rFonts w:ascii="Arial" w:cs="Arial" w:eastAsia="Arial" w:hAnsi="Arial"/>
          <w:b/>
          <w:bCs/>
          <w:sz w:val="22"/>
          <w:szCs w:val="22"/>
        </w:rPr>
        <w:t xml:space="preserve">Daily summary storage: </w:t>
      </w:r>
      <w:r>
        <w:rPr>
          <w:rFonts w:ascii="Arial" w:cs="Arial" w:eastAsia="Arial" w:hAnsi="Arial"/>
          <w:sz w:val="22"/>
          <w:szCs w:val="22"/>
        </w:rPr>
        <w:t xml:space="preserve">Each dailyReview entry includes a summary field (~100–200 words, written by the batch review cron). The Battle Report cron reads these summaries—not the raw trades—keeping the Sonnet prompt manageable even for 5-day battles.</w:t>
      </w:r>
    </w:p>
    <w:p>
      <w:pPr>
        <w:spacing w:after="120"/>
      </w:pPr>
      <w:r>
        <w:rPr>
          <w:rFonts w:ascii="Arial" w:cs="Arial" w:eastAsia="Arial" w:hAnsi="Arial"/>
          <w:i/>
          <w:iCs/>
          <w:sz w:val="22"/>
          <w:szCs w:val="22"/>
        </w:rPr>
        <w:t xml:space="preserve">The Game Tape shows all days’ trade data (sortable/filterable by day). Only the chat is limited to today’s debrief.</w:t>
      </w:r>
    </w:p>
    <w:p>
      <w:pPr>
        <w:pStyle w:val="Heading2"/>
      </w:pPr>
      <w:r>
        <w:rPr>
          <w:b/>
          <w:bCs/>
        </w:rPr>
        <w:t xml:space="preserve">5.2 Removed from Film Room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c>
          <w:tcPr>
            <w:tcW w:type="dxa" w:w="260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60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New Home</w:t>
            </w:r>
          </w:p>
        </w:tc>
        <w:tc>
          <w:tcPr>
            <w:tcW w:type="dxa" w:w="416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FilmRoomCard (daily review + proposed rules)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Chat timeline (review mode debrief)</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Interactive debrief belongs in conversation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TradeGradingCard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Chat timeline (inline grading cards)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Grading is a conversation with the agent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Proposed Playbook Rules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REMOVED. Lessons → agent.lessons[]. Rules → Forge suggestions.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Playbook system is dead. Forge + lessons replace it.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Counterfactual review</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Chat timeline (Gemma surfaces in review mode)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Counterfactuals are coaching moments</w:t>
            </w:r>
          </w:p>
        </w:tc>
      </w:tr>
    </w:tbl>
    <w:p>
      <w:r>
        <w:br w:type="page"/>
      </w:r>
    </w:p>
    <w:p>
      <w:pPr>
        <w:pStyle w:val="Heading1"/>
      </w:pPr>
      <w:r>
        <w:rPr>
          <w:b/>
          <w:bCs/>
        </w:rPr>
        <w:t xml:space="preserve">6. Voice Layer Review Mode</w:t>
      </w:r>
    </w:p>
    <w:p>
      <w:pPr>
        <w:spacing w:after="120"/>
      </w:pPr>
      <w:r>
        <w:rPr>
          <w:rFonts w:ascii="Arial" w:cs="Arial" w:eastAsia="Arial" w:hAnsi="Arial"/>
          <w:sz w:val="22"/>
          <w:szCs w:val="22"/>
        </w:rPr>
        <w:t xml:space="preserve">New behavioral phase for Gemma. Follows existing architecture: phase rules injected into Block 6, context into Block 5, synthetic few-shot example.</w:t>
      </w:r>
    </w:p>
    <w:p>
      <w:pPr>
        <w:pStyle w:val="Heading2"/>
      </w:pPr>
      <w:r>
        <w:rPr>
          <w:b/>
          <w:bCs/>
        </w:rPr>
        <w:t xml:space="preserve">6.1 Review Mode Phase Rules (~350 tokens)</w:t>
      </w:r>
    </w:p>
    <w:p>
      <w:pPr>
        <w:spacing w:after="120"/>
      </w:pPr>
      <w:r>
        <w:rPr>
          <w:rFonts w:ascii="Arial" w:cs="Arial" w:eastAsia="Arial" w:hAnsi="Arial"/>
          <w:i/>
          <w:iCs/>
          <w:sz w:val="22"/>
          <w:szCs w:val="22"/>
        </w:rPr>
        <w:t xml:space="preserve">REVIEW MODE RULES</w:t>
      </w:r>
    </w:p>
    <w:p>
      <w:pPr>
        <w:spacing w:after="120"/>
      </w:pPr>
      <w:r>
        <w:rPr>
          <w:rFonts w:ascii="Arial" w:cs="Arial" w:eastAsia="Arial" w:hAnsi="Arial"/>
          <w:i/>
          <w:iCs/>
          <w:sz w:val="22"/>
          <w:szCs w:val="22"/>
        </w:rPr>
        <w:t xml:space="preserve">You are in REVIEW mode. Market is closed. Your job is debrief partner—walk through today’s action, help the user learn, surface patterns worth remembering.</w:t>
      </w:r>
    </w:p>
    <w:p>
      <w:pPr>
        <w:spacing w:after="120"/>
      </w:pPr>
      <w:r>
        <w:rPr>
          <w:rFonts w:ascii="Arial" w:cs="Arial" w:eastAsia="Arial" w:hAnsi="Arial"/>
          <w:i/>
          <w:iCs/>
          <w:sz w:val="22"/>
          <w:szCs w:val="22"/>
        </w:rPr>
        <w:t xml:space="preserve">BEHAVIORAL RULES:</w:t>
      </w:r>
    </w:p>
    <w:p>
      <w:pPr>
        <w:spacing w:after="120"/>
      </w:pPr>
      <w:r>
        <w:rPr>
          <w:rFonts w:ascii="Arial" w:cs="Arial" w:eastAsia="Arial" w:hAnsi="Arial"/>
          <w:i/>
          <w:iCs/>
          <w:sz w:val="22"/>
          <w:szCs w:val="22"/>
        </w:rPr>
        <w:t xml:space="preserve">1. Lead with the headline. The big win, the painful loss, the surprise move.</w:t>
      </w:r>
    </w:p>
    <w:p>
      <w:pPr>
        <w:spacing w:after="120"/>
      </w:pPr>
      <w:r>
        <w:rPr>
          <w:rFonts w:ascii="Arial" w:cs="Arial" w:eastAsia="Arial" w:hAnsi="Arial"/>
          <w:i/>
          <w:iCs/>
          <w:sz w:val="22"/>
          <w:szCs w:val="22"/>
        </w:rPr>
        <w:t xml:space="preserve">2. Walk through trades one at a time when user engages. Explain trigger, rules involved, and whether the outcome validated the thesis.</w:t>
      </w:r>
    </w:p>
    <w:p>
      <w:pPr>
        <w:spacing w:after="120"/>
      </w:pPr>
      <w:r>
        <w:rPr>
          <w:rFonts w:ascii="Arial" w:cs="Arial" w:eastAsia="Arial" w:hAnsi="Arial"/>
          <w:i/>
          <w:iCs/>
          <w:sz w:val="22"/>
          <w:szCs w:val="22"/>
        </w:rPr>
        <w:t xml:space="preserve">3. Surface counterfactuals naturally. Not accusatory—coaching.</w:t>
      </w:r>
    </w:p>
    <w:p>
      <w:pPr>
        <w:spacing w:after="120"/>
      </w:pPr>
      <w:r>
        <w:rPr>
          <w:rFonts w:ascii="Arial" w:cs="Arial" w:eastAsia="Arial" w:hAnsi="Arial"/>
          <w:i/>
          <w:iCs/>
          <w:sz w:val="22"/>
          <w:szCs w:val="22"/>
        </w:rPr>
        <w:t xml:space="preserve">4. Propose lessons, not rules. Frame insights as learning. If the user wants to codify it, offer to send to the Forge as a suggestion.</w:t>
      </w:r>
    </w:p>
    <w:p>
      <w:pPr>
        <w:spacing w:after="120"/>
      </w:pPr>
      <w:r>
        <w:rPr>
          <w:rFonts w:ascii="Arial" w:cs="Arial" w:eastAsia="Arial" w:hAnsi="Arial"/>
          <w:i/>
          <w:iCs/>
          <w:sz w:val="22"/>
          <w:szCs w:val="22"/>
        </w:rPr>
        <w:t xml:space="preserve">5. Ask for trade grades when natural. Offer your grade, invite agreement/disagreement. NEVER block on grades—continue if user skips.</w:t>
      </w:r>
    </w:p>
    <w:p>
      <w:pPr>
        <w:spacing w:after="120"/>
      </w:pPr>
      <w:r>
        <w:rPr>
          <w:rFonts w:ascii="Arial" w:cs="Arial" w:eastAsia="Arial" w:hAnsi="Arial"/>
          <w:i/>
          <w:iCs/>
          <w:sz w:val="22"/>
          <w:szCs w:val="22"/>
        </w:rPr>
        <w:t xml:space="preserve">6. Connect to the bigger picture. Reference consolidated insight and recent patterns.</w:t>
      </w:r>
    </w:p>
    <w:p>
      <w:pPr>
        <w:spacing w:after="120"/>
      </w:pPr>
      <w:r>
        <w:rPr>
          <w:rFonts w:ascii="Arial" w:cs="Arial" w:eastAsia="Arial" w:hAnsi="Arial"/>
          <w:i/>
          <w:iCs/>
          <w:sz w:val="22"/>
          <w:szCs w:val="22"/>
        </w:rPr>
        <w:t xml:space="preserve">NEGATIVE CONSTRAINTS:</w:t>
      </w:r>
    </w:p>
    <w:p>
      <w:pPr>
        <w:spacing w:after="120"/>
      </w:pPr>
      <w:r>
        <w:rPr>
          <w:rFonts w:ascii="Arial" w:cs="Arial" w:eastAsia="Arial" w:hAnsi="Arial"/>
          <w:i/>
          <w:iCs/>
          <w:sz w:val="22"/>
          <w:szCs w:val="22"/>
        </w:rPr>
        <w:t xml:space="preserve">• NEVER write to agent.directives[]. Lessons go to agent.lessons[]. Rules go to forgeSuggestions.</w:t>
      </w:r>
    </w:p>
    <w:p>
      <w:pPr>
        <w:spacing w:after="120"/>
      </w:pPr>
      <w:r>
        <w:rPr>
          <w:rFonts w:ascii="Arial" w:cs="Arial" w:eastAsia="Arial" w:hAnsi="Arial"/>
          <w:i/>
          <w:iCs/>
          <w:sz w:val="22"/>
          <w:szCs w:val="22"/>
        </w:rPr>
        <w:t xml:space="preserve">• NEVER grade trades without asking the user’s take first.</w:t>
      </w:r>
    </w:p>
    <w:p>
      <w:pPr>
        <w:spacing w:after="120"/>
      </w:pPr>
      <w:r>
        <w:rPr>
          <w:rFonts w:ascii="Arial" w:cs="Arial" w:eastAsia="Arial" w:hAnsi="Arial"/>
          <w:i/>
          <w:iCs/>
          <w:sz w:val="22"/>
          <w:szCs w:val="22"/>
        </w:rPr>
        <w:t xml:space="preserve">• NEVER rush through the debrief.</w:t>
      </w:r>
    </w:p>
    <w:p>
      <w:pPr>
        <w:spacing w:after="120"/>
      </w:pPr>
      <w:r>
        <w:rPr>
          <w:rFonts w:ascii="Arial" w:cs="Arial" w:eastAsia="Arial" w:hAnsi="Arial"/>
          <w:i/>
          <w:iCs/>
          <w:sz w:val="22"/>
          <w:szCs w:val="22"/>
        </w:rPr>
        <w:t xml:space="preserve">• NEVER reference scores or opponents unless asked.</w:t>
      </w:r>
    </w:p>
    <w:p>
      <w:pPr>
        <w:pStyle w:val="Heading2"/>
      </w:pPr>
      <w:r>
        <w:rPr>
          <w:b/>
          <w:bCs/>
        </w:rPr>
        <w:t xml:space="preserve">6.2 Review Mode Context Injection</w:t>
      </w:r>
    </w:p>
    <w:p>
      <w:pPr>
        <w:spacing w:after="120"/>
      </w:pPr>
      <w:r>
        <w:rPr>
          <w:rFonts w:ascii="Arial" w:cs="Arial" w:eastAsia="Arial" w:hAnsi="Arial"/>
          <w:sz w:val="22"/>
          <w:szCs w:val="22"/>
        </w:rPr>
        <w:t xml:space="preserve">Block 5 replacement contains: batch review summary, today’s trades with outcomes, counterfactual data, user’s trade grades (if any), directive outcomes, unanswered proposals.</w:t>
      </w:r>
    </w:p>
    <w:p>
      <w:pPr>
        <w:spacing w:after="120"/>
      </w:pPr>
      <w:r>
        <w:rPr>
          <w:rFonts w:ascii="Arial" w:cs="Arial" w:eastAsia="Arial" w:hAnsi="Arial"/>
          <w:b/>
          <w:bCs/>
          <w:sz w:val="22"/>
          <w:szCs w:val="22"/>
        </w:rPr>
        <w:t xml:space="preserve">Mode detection in chat.js: </w:t>
      </w:r>
      <w:r>
        <w:rPr>
          <w:rFonts w:ascii="Arial" w:cs="Arial" w:eastAsia="Arial" w:hAnsi="Arial"/>
          <w:sz w:val="22"/>
          <w:szCs w:val="22"/>
        </w:rPr>
        <w:t xml:space="preserve">getMarketState() closed + dailyReviews[today] exists → mode = ‘review’. If no dailyReviews yet (4:00–4:15 window), mode stays ‘battle’ with market-closed context.</w:t>
      </w:r>
    </w:p>
    <w:p>
      <w:pPr>
        <w:pStyle w:val="Heading2"/>
      </w:pPr>
      <w:r>
        <w:rPr>
          <w:b/>
          <w:bCs/>
        </w:rPr>
        <w:t xml:space="preserve">6.3 Lesson + Forge Suggestion Pipelines</w:t>
      </w:r>
    </w:p>
    <w:p>
      <w:pPr>
        <w:spacing w:after="120"/>
      </w:pPr>
      <w:r>
        <w:rPr>
          <w:rFonts w:ascii="Arial" w:cs="Arial" w:eastAsia="Arial" w:hAnsi="Arial"/>
          <w:b/>
          <w:bCs/>
          <w:sz w:val="22"/>
          <w:szCs w:val="22"/>
        </w:rPr>
        <w:t xml:space="preserve">Lesson pipeline: </w:t>
      </w:r>
      <w:r>
        <w:rPr>
          <w:rFonts w:ascii="Arial" w:cs="Arial" w:eastAsia="Arial" w:hAnsi="Arial"/>
          <w:sz w:val="22"/>
          <w:szCs w:val="22"/>
        </w:rPr>
        <w:t xml:space="preserve">Gemma surfaces insight → if user agrees, chat.js writes to agent.lessons[] on the agents doc (new Admin SDK write targeting agents/{agentId}). Tagged mode: ‘review’. Evolution Timeline picks it up as LESSON entry.</w:t>
      </w:r>
    </w:p>
    <w:p>
      <w:pPr>
        <w:spacing w:after="120"/>
      </w:pPr>
      <w:r>
        <w:rPr>
          <w:rFonts w:ascii="Arial" w:cs="Arial" w:eastAsia="Arial" w:hAnsi="Arial"/>
          <w:b/>
          <w:bCs/>
          <w:sz w:val="22"/>
          <w:szCs w:val="22"/>
        </w:rPr>
        <w:t xml:space="preserve">Forge suggestion pipeline: </w:t>
      </w:r>
      <w:r>
        <w:rPr>
          <w:rFonts w:ascii="Arial" w:cs="Arial" w:eastAsia="Arial" w:hAnsi="Arial"/>
          <w:sz w:val="22"/>
          <w:szCs w:val="22"/>
        </w:rPr>
        <w:t xml:space="preserve">If lesson maps to a configurable rule, user confirms “Send to Forge” → chat.js writes forgeSuggestion to agents/{agentId}.forgeSuggestions[] (same Admin SDK write). ForgeLanding.jsx reads via existing useAgent hook.</w:t>
      </w:r>
    </w:p>
    <w:p>
      <w:pPr>
        <w:spacing w:after="120"/>
      </w:pPr>
      <w:r>
        <w:rPr>
          <w:rFonts w:ascii="Arial" w:cs="Arial" w:eastAsia="Arial" w:hAnsi="Arial"/>
          <w:i/>
          <w:iCs/>
          <w:sz w:val="22"/>
          <w:szCs w:val="22"/>
        </w:rPr>
        <w:t xml:space="preserve">Note: chat.js currently writes only to agentBattles. This redesign adds a second Admin SDK write targeting agents/{agentId} for lessons + forgeSuggestions. The agentId is available in the chat context. ~5 lines of code addition.</w:t>
      </w:r>
    </w:p>
    <w:p>
      <w:r>
        <w:br w:type="page"/>
      </w:r>
    </w:p>
    <w:p>
      <w:pPr>
        <w:pStyle w:val="Heading1"/>
      </w:pPr>
      <w:r>
        <w:rPr>
          <w:b/>
          <w:bCs/>
        </w:rPr>
        <w:t xml:space="preserve">7. Data and Backend Changes</w:t>
      </w:r>
    </w:p>
    <w:p>
      <w:pPr>
        <w:pStyle w:val="Heading2"/>
      </w:pPr>
      <w:r>
        <w:rPr>
          <w:b/>
          <w:bCs/>
        </w:rPr>
        <w:t xml:space="preserve">7.1 Trade Reasoning (Structured Output)</w:t>
      </w:r>
    </w:p>
    <w:p>
      <w:pPr>
        <w:spacing w:after="120"/>
      </w:pPr>
      <w:r>
        <w:rPr>
          <w:rFonts w:ascii="Arial" w:cs="Arial" w:eastAsia="Arial" w:hAnsi="Arial"/>
          <w:sz w:val="22"/>
          <w:szCs w:val="22"/>
        </w:rPr>
        <w:t xml:space="preserve">Add trade_reasoning object to agentEvalToolSchema.js:</w:t>
      </w:r>
    </w:p>
    <w:p>
      <w:pPr>
        <w:spacing w:after="120"/>
      </w:pPr>
      <w:r>
        <w:rPr>
          <w:rFonts w:ascii="Arial" w:cs="Arial" w:eastAsia="Arial" w:hAnsi="Arial"/>
          <w:i/>
          <w:iCs/>
          <w:sz w:val="22"/>
          <w:szCs w:val="22"/>
        </w:rPr>
        <w:t xml:space="preserve">{ thesis: string, strategy: string, indicators: string[], citedRules: string[], conviction: number }</w:t>
      </w:r>
    </w:p>
    <w:p>
      <w:pPr>
        <w:spacing w:after="120"/>
      </w:pPr>
      <w:r>
        <w:rPr>
          <w:rFonts w:ascii="Arial" w:cs="Arial" w:eastAsia="Arial" w:hAnsi="Arial"/>
          <w:sz w:val="22"/>
          <w:szCs w:val="22"/>
        </w:rPr>
        <w:t xml:space="preserve">Zero additional AI calls. Extracted in the same Haiku eval. agentEvalPromptAssembly adds instruction to populate.</w:t>
      </w:r>
    </w:p>
    <w:p>
      <w:pPr>
        <w:spacing w:after="120"/>
      </w:pPr>
      <w:r>
        <w:rPr>
          <w:rFonts w:ascii="Arial" w:cs="Arial" w:eastAsia="Arial" w:hAnsi="Arial"/>
          <w:i/>
          <w:iCs/>
          <w:sz w:val="22"/>
          <w:szCs w:val="22"/>
        </w:rPr>
        <w:t xml:space="preserve">Backward compatibility: Frontend checks for trade_reasoning first, falls back to status_feed_update string.</w:t>
      </w:r>
    </w:p>
    <w:p>
      <w:pPr>
        <w:pStyle w:val="Heading2"/>
      </w:pPr>
      <w:r>
        <w:rPr>
          <w:b/>
          <w:bCs/>
        </w:rPr>
        <w:t xml:space="preserve">7.2 Directive Thread ID</w:t>
      </w:r>
    </w:p>
    <w:p>
      <w:pPr>
        <w:spacing w:after="120"/>
      </w:pPr>
      <w:r>
        <w:rPr>
          <w:rFonts w:ascii="Arial" w:cs="Arial" w:eastAsia="Arial" w:hAnsi="Arial"/>
          <w:sz w:val="22"/>
          <w:szCs w:val="22"/>
        </w:rPr>
        <w:t xml:space="preserve">When directive locked in: chat.js generates threadId (UUID) on directive object. Eval prompt assembly passes threadId to Haiku. Haiku returns it in status_feed_update when trade was directive-influenced.</w:t>
      </w:r>
    </w:p>
    <w:p>
      <w:pPr>
        <w:spacing w:after="120"/>
      </w:pPr>
      <w:r>
        <w:rPr>
          <w:rFonts w:ascii="Arial" w:cs="Arial" w:eastAsia="Arial" w:hAnsi="Arial"/>
          <w:i/>
          <w:iCs/>
          <w:sz w:val="22"/>
          <w:szCs w:val="22"/>
        </w:rPr>
        <w:t xml:space="preserve">Backward compatibility: When directiveThreadId absent, no thread renders.</w:t>
      </w:r>
    </w:p>
    <w:p>
      <w:pPr>
        <w:pStyle w:val="Heading2"/>
      </w:pPr>
      <w:r>
        <w:rPr>
          <w:b/>
          <w:bCs/>
        </w:rPr>
        <w:t xml:space="preserve">7.3 Auto-Debrief in Batch Review Cron</w:t>
      </w:r>
    </w:p>
    <w:p>
      <w:pPr>
        <w:spacing w:after="120"/>
      </w:pPr>
      <w:r>
        <w:rPr>
          <w:rFonts w:ascii="Arial" w:cs="Arial" w:eastAsia="Arial" w:hAnsi="Arial"/>
          <w:sz w:val="22"/>
          <w:szCs w:val="22"/>
        </w:rPr>
        <w:t xml:space="preserve">agent-batch-review.js extended with one additional step after Haiku batch analysis:</w:t>
      </w:r>
    </w:p>
    <w:p>
      <w:pPr>
        <w:spacing w:after="120"/>
      </w:pPr>
      <w:r>
        <w:rPr>
          <w:rFonts w:ascii="Arial" w:cs="Arial" w:eastAsia="Arial" w:hAnsi="Arial"/>
          <w:b/>
          <w:bCs/>
          <w:sz w:val="22"/>
          <w:szCs w:val="22"/>
        </w:rPr>
        <w:t xml:space="preserve">1. </w:t>
      </w:r>
      <w:r>
        <w:rPr>
          <w:rFonts w:ascii="Arial" w:cs="Arial" w:eastAsia="Arial" w:hAnsi="Arial"/>
          <w:sz w:val="22"/>
          <w:szCs w:val="22"/>
        </w:rPr>
        <w:t xml:space="preserve">Existing: Haiku processes day’s activity, writes dailyReviews[today].</w:t>
      </w:r>
    </w:p>
    <w:p>
      <w:pPr>
        <w:spacing w:after="120"/>
      </w:pPr>
      <w:r>
        <w:rPr>
          <w:rFonts w:ascii="Arial" w:cs="Arial" w:eastAsia="Arial" w:hAnsi="Arial"/>
          <w:b/>
          <w:bCs/>
          <w:sz w:val="22"/>
          <w:szCs w:val="22"/>
        </w:rPr>
        <w:t xml:space="preserve">2. </w:t>
      </w:r>
      <w:r>
        <w:rPr>
          <w:rFonts w:ascii="Arial" w:cs="Arial" w:eastAsia="Arial" w:hAnsi="Arial"/>
          <w:sz w:val="22"/>
          <w:szCs w:val="22"/>
        </w:rPr>
        <w:t xml:space="preserve">NEW: Call Gemma via OpenRouter with review mode prompt + batch review data.</w:t>
      </w:r>
    </w:p>
    <w:p>
      <w:pPr>
        <w:spacing w:after="120"/>
      </w:pPr>
      <w:r>
        <w:rPr>
          <w:rFonts w:ascii="Arial" w:cs="Arial" w:eastAsia="Arial" w:hAnsi="Arial"/>
          <w:b/>
          <w:bCs/>
          <w:sz w:val="22"/>
          <w:szCs w:val="22"/>
        </w:rPr>
        <w:t xml:space="preserve">3. </w:t>
      </w:r>
      <w:r>
        <w:rPr>
          <w:rFonts w:ascii="Arial" w:cs="Arial" w:eastAsia="Arial" w:hAnsi="Arial"/>
          <w:sz w:val="22"/>
          <w:szCs w:val="22"/>
        </w:rPr>
        <w:t xml:space="preserve">NEW: Write Gemma’s debrief message to chatExchanges[] on battle doc.</w:t>
      </w:r>
    </w:p>
    <w:p>
      <w:pPr>
        <w:spacing w:after="120"/>
      </w:pPr>
      <w:r>
        <w:rPr>
          <w:rFonts w:ascii="Arial" w:cs="Arial" w:eastAsia="Arial" w:hAnsi="Arial"/>
          <w:sz w:val="22"/>
          <w:szCs w:val="22"/>
        </w:rPr>
        <w:t xml:space="preserve">Cost: +1 Gemma call per battle per day. No new cron slots.</w:t>
      </w:r>
    </w:p>
    <w:p>
      <w:pPr>
        <w:spacing w:after="120"/>
      </w:pPr>
      <w:r>
        <w:rPr>
          <w:rFonts w:ascii="Arial" w:cs="Arial" w:eastAsia="Arial" w:hAnsi="Arial"/>
          <w:i/>
          <w:iCs/>
          <w:sz w:val="22"/>
          <w:szCs w:val="22"/>
        </w:rPr>
        <w:t xml:space="preserve">The debrief message includes the summary, key metrics, and trade grading prompts. It’s waiting in the chat when the user returns.</w:t>
      </w:r>
    </w:p>
    <w:p>
      <w:pPr>
        <w:pStyle w:val="Heading2"/>
      </w:pPr>
      <w:r>
        <w:rPr>
          <w:b/>
          <w:bCs/>
        </w:rPr>
        <w:t xml:space="preserve">7.4 Training Data Tagging</w:t>
      </w:r>
    </w:p>
    <w:p>
      <w:pPr>
        <w:spacing w:after="120"/>
      </w:pPr>
      <w:r>
        <w:rPr>
          <w:rFonts w:ascii="Arial" w:cs="Arial" w:eastAsia="Arial" w:hAnsi="Arial"/>
          <w:sz w:val="22"/>
          <w:szCs w:val="22"/>
        </w:rPr>
        <w:t xml:space="preserve">Review mode chat exchanges include </w:t>
      </w:r>
      <w:r>
        <w:rPr>
          <w:rFonts w:ascii="Arial" w:cs="Arial" w:eastAsia="Arial" w:hAnsi="Arial"/>
          <w:b/>
          <w:bCs/>
          <w:sz w:val="22"/>
          <w:szCs w:val="22"/>
        </w:rPr>
        <w:t xml:space="preserve">mode: ‘review’</w:t>
      </w:r>
      <w:r>
        <w:rPr>
          <w:rFonts w:ascii="Arial" w:cs="Arial" w:eastAsia="Arial" w:hAnsi="Arial"/>
          <w:sz w:val="22"/>
          <w:szCs w:val="22"/>
        </w:rPr>
        <w:t xml:space="preserve"> in the chatExchange entry written to Firestore. Shadow logger picks this up automatically. Enables training data separation between coaching and debrief conversations.</w:t>
      </w:r>
    </w:p>
    <w:p>
      <w:pPr>
        <w:pStyle w:val="Heading2"/>
      </w:pPr>
      <w:r>
        <w:rPr>
          <w:b/>
          <w:bCs/>
        </w:rPr>
        <w:t xml:space="preserve">7.5 Daily Review Summary Storage</w:t>
      </w:r>
    </w:p>
    <w:p>
      <w:pPr>
        <w:spacing w:after="120"/>
      </w:pPr>
      <w:r>
        <w:rPr>
          <w:rFonts w:ascii="Arial" w:cs="Arial" w:eastAsia="Arial" w:hAnsi="Arial"/>
          <w:sz w:val="22"/>
          <w:szCs w:val="22"/>
        </w:rPr>
        <w:t xml:space="preserve">The batch review cron already writes to dailyReviews[]. Add a summary field (~100–200 words) to each entry. This condensed summary is what Sonnet reads at battle end for the Battle Report, keeping prompt size manageable for multi-day battles.</w:t>
      </w:r>
    </w:p>
    <w:p>
      <w:r>
        <w:br w:type="page"/>
      </w:r>
    </w:p>
    <w:p>
      <w:pPr>
        <w:pStyle w:val="Heading1"/>
      </w:pPr>
      <w:r>
        <w:rPr>
          <w:b/>
          <w:bCs/>
        </w:rPr>
        <w:t xml:space="preserve">8. Component Impact Map</w:t>
      </w:r>
    </w:p>
    <w:p>
      <w:pPr>
        <w:pStyle w:val="Heading2"/>
      </w:pPr>
      <w:r>
        <w:rPr>
          <w:b/>
          <w:bCs/>
        </w:rPr>
        <w:t xml:space="preserve">8.1 New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16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TradeTickerCard.jsx</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Individual trade card: reasoning + live P&amp;L + ghost price + Forge citations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LiveActivityPanel.jsx</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Restructured thinking: Haiku evals (primary) + Gemma scratchpad (collapsible)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InlineTradingGradeCard.jsx</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Swipe/tap grade card in chat timeline (review mode)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GameTapeView.jsx</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Pure data: trade table + full log + bookmarks + day summary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DirectiveThread.jsx</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Visual connector: execution card → resulting trades</w:t>
            </w:r>
          </w:p>
        </w:tc>
      </w:tr>
    </w:tbl>
    <w:p>
      <w:pPr>
        <w:pStyle w:val="Heading2"/>
      </w:pPr>
      <w:r>
        <w:rPr>
          <w:b/>
          <w:bCs/>
        </w:rPr>
        <w:t xml:space="preserve">8.2 Modified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16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Changes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AgentChat.jsx</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Trade Ticker cards, review mode, grading, directive threads, unanswered proposals, budget display (text format)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AgentBattleScreen.jsx</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Tab rename, remove Film Room mode switch, Game Tape wiring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AgentActivityFeed.jsx</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readOnly prop (hides challenge buttons, keeps citations + bookmarks)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voiceLayerPrompt.js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review mode + phase rules + context builder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chat.js (API)</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 detection, review budget, lesson + forgeSuggestion writes to agents doc, threadId, mode tagging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agent-batch-review.js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Gemma debrief call + chatExchange write + summary field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agentEvalToolSchema.js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trade_reasoning object + directiveThreadId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agentEvalPromptAssembly.js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 consolidatedInsight + Forge rules. STOP reading agent.directives[]. Reasoning + threadId instructions.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agentPromptAssembly.js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Same change as agentEvalPromptAssembly (must stay in sync)</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AgentEvolutionTab.jsx</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 lessons from agent.lessons[] instead of directives. Remove voice_layer directive display.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ForgeLanding.jsx</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 forgeSuggestions from agent doc. Render as amber notification cards.</w:t>
            </w:r>
          </w:p>
        </w:tc>
      </w:tr>
    </w:tbl>
    <w:p>
      <w:pPr>
        <w:pStyle w:val="Heading2"/>
      </w:pPr>
      <w:r>
        <w:rPr>
          <w:b/>
          <w:bCs/>
        </w:rPr>
        <w:t xml:space="preserve">8.3 Archived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536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Replaced By</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AgentFilmRoom.jsx</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Chat review mode + GameTapeView</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FilmRoomCard.jsx</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Chat review mode debrief</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TradeGradingCard.jsx</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InlineTradingGradeCard (same data, chat container)</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CompactTradeLog (in AgentChat)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Individual TradeTickerCard components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PlaybookPanel.jsx</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Already archived in Hub redesign</w:t>
            </w:r>
          </w:p>
        </w:tc>
      </w:tr>
    </w:tbl>
    <w:p>
      <w:r>
        <w:br w:type="page"/>
      </w:r>
    </w:p>
    <w:p>
      <w:pPr>
        <w:pStyle w:val="Heading1"/>
      </w:pPr>
      <w:r>
        <w:rPr>
          <w:b/>
          <w:bCs/>
        </w:rPr>
        <w:t xml:space="preserve">9. Implementation Phases</w:t>
      </w:r>
    </w:p>
    <w:p>
      <w:pPr>
        <w:spacing w:after="120"/>
      </w:pPr>
      <w:r>
        <w:rPr>
          <w:rFonts w:ascii="Arial" w:cs="Arial" w:eastAsia="Arial" w:hAnsi="Arial"/>
          <w:sz w:val="22"/>
          <w:szCs w:val="22"/>
        </w:rPr>
        <w:t xml:space="preserve">Each phase deployable. Commits between phases. Audit at Phase 4/5 boundary (pre-backend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900"/>
        <w:gridCol w:w="6060"/>
      </w:tblGrid>
      <w:tr>
        <w:tc>
          <w:tcPr>
            <w:tcW w:type="dxa" w:w="40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90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606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Game Tape Tab</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Rename Film Room → Game Tape. Build GameTapeView.jsx. Add readOnly prop to AgentActivityFeed.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Trade Ticker Cards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TradeTickerCard.jsx. Replace CompactTradeLog in AgentChat with individual cards. Reasoning line + citation pills.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Live Activity Panel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Restructure Agent Thinking → Live Activity. Separate Haiku/Gemma visually.</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Directive Philosophy Migration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agent.lessons[] field. Migration script for existing directives. Update agentEvalPromptAssembly to read consolidatedInsight instead of directives. Update AgentEvolutionTab.</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Review Mode Backend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Review mode in voiceLayerPrompt.js. Mode detection in chat.js. Lesson + forgeSuggestion write paths. Budget enforcement.</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Review Mode Frontend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Higher</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Two-phase post-market transition. Auto-debrief in batch review cron. InlineTradingGradeCard. Unanswered proposals. Budget text display.</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Directive Threading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ThreadId generation in chat.js. Schema addition. DirectiveThread visual in chat.</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Trade Reasoning Structure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trade_reasoning object in tool schema. Prompt instruction. Frontend consumption.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Polish + Ghost Prices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Live P&amp;L. Ghost price expansion. Desktop layout. Mobile QA.</w:t>
            </w:r>
          </w:p>
        </w:tc>
      </w:tr>
    </w:tbl>
    <w:p>
      <w:pPr>
        <w:pStyle w:val="Heading1"/>
      </w:pPr>
      <w:r>
        <w:rPr>
          <w:b/>
          <w:bCs/>
        </w:rPr>
        <w:t xml:space="preserve">10. Protected Files — DO NOT MODIFY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536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api/cron/agent-evaluate.js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Eval cron. Haiku trading brain logic unchanged.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api/_utils/agentRegimeClassifier.js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Regime classification. No presentation impact.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api/_utils/agentRiskManager.js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Risk management. No presentation impact.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api/_utils/agentPresetConfig.js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Preset configurations.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api/agent/debate.js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Debate endpoint.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src/components/Forge/* (except ForgeLanding)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Forge components. ForgeLanding gets additive forgeSuggestions read.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src/components/Agent/AgentDashboard.jsx</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Hub. Just redesigned.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src/components/Agent/ProposalBanner.jsx</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Co-Pilot proposal system.</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src/hooks/useAgentBattle.js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Battle doc subscription.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Season Mode components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SeasonDashboard, PitStopScreen, SeasonActivityFeed—separate system.</w:t>
            </w:r>
          </w:p>
        </w:tc>
      </w:tr>
    </w:tbl>
    <w:p>
      <w:pPr>
        <w:pStyle w:val="Heading1"/>
      </w:pPr>
      <w:r>
        <w:rPr>
          <w:b/>
          <w:bCs/>
        </w:rPr>
        <w:t xml:space="preserve">11. Files That WILL Be Modified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560"/>
        <w:gridCol w:w="2600"/>
      </w:tblGrid>
      <w:tr>
        <w:tc>
          <w:tcPr>
            <w:tcW w:type="dxa" w:w="320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356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Change Type</w:t>
            </w:r>
          </w:p>
        </w:tc>
        <w:tc>
          <w:tcPr>
            <w:tcW w:type="dxa" w:w="260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AgentChat.jsx (~800 lines)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Major: trade cards, review mode, grading, threads, budget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2, 6, 7</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AgentBattleScreen.jsx (~400 lines)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 tab rename, remove Film Room switch, Game Tape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1, 6</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AgentActivityFeed.jsx (~490 lines)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Small: add readOnly prop</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voiceLayerPrompt.js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 review mode + phase rules + context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chat.js (API)</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 mode detection, lesson/suggestion writes, threadId, budget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5, 7</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agent-batch-review.js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 Gemma debrief call + summary field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agentEvalToolSchema.js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Small: trade_reasoning + directiveThreadId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7, 8</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agentEvalPromptAssembly.js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 read consolidatedInsight, stop reading directives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4, 8</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agentPromptAssembly.js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Small: same as above (must stay in sync)</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AgentEvolutionTab.jsx</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 read from agent.lessons[], remove directive display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ForgeLanding.jsx</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Small: read + render forgeSuggestions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r>
    </w:tbl>
    <w:p>
      <w:r>
        <w:br w:type="page"/>
      </w:r>
    </w:p>
    <w:p>
      <w:pPr>
        <w:pStyle w:val="Heading1"/>
      </w:pPr>
      <w:r>
        <w:rPr>
          <w:b/>
          <w:bCs/>
        </w:rPr>
        <w:t xml:space="preserve">12. Resolved Design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6360"/>
      </w:tblGrid>
      <w:tr>
        <w:tc>
          <w:tcPr>
            <w:tcW w:type="dxa" w:w="40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60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636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Resolution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Live Activity panel in post-market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KEEP VISIBLE — reference while debriefing</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Trade grading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OPTIONAL — Gemma offers grade, invites agreement, continues either way</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Auto-debrief timing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TWO-PHASE — lightweight at close, full after batch review at 4:15</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Trade card density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 INDIVIDUAL — every trade gets its own card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Review budget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SEPARATE 5-MESSAGE — independent of 10-message battle budget</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Budget display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 FORMAT — “7/10 battle · 5/5 review” below input</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Unanswered proposals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SHOW AS CARDS — informational, surfaced at market close transition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Directive persistence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TACTICAL = battle doc only. LESSONS = agent.lessons[]. RULES = Forge.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Game Tape interactivity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readOnly prop — citations tappable, bookmarks toggleable, challenges hidden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Multi-day debriefs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Today only in chat. Historical in Game Tape. Battle Report at end synthesizes all.</w:t>
            </w:r>
          </w:p>
        </w:tc>
      </w:tr>
    </w:tbl>
    <w:p>
      <w:pPr>
        <w:pStyle w:val="Heading1"/>
      </w:pPr>
      <w:r>
        <w:rPr>
          <w:b/>
          <w:bCs/>
        </w:rPr>
        <w:t xml:space="preserve">13. Audit Trail (V2)</w:t>
      </w:r>
    </w:p>
    <w:p>
      <w:pPr>
        <w:spacing w:after="120"/>
      </w:pPr>
      <w:r>
        <w:rPr>
          <w:rFonts w:ascii="Arial" w:cs="Arial" w:eastAsia="Arial" w:hAnsi="Arial"/>
          <w:sz w:val="22"/>
          <w:szCs w:val="22"/>
        </w:rPr>
        <w:t xml:space="preserve">The following issues were identified in a post-spec audit and resolved in 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900"/>
        <w:gridCol w:w="3560"/>
        <w:gridCol w:w="4500"/>
      </w:tblGrid>
      <w:tr>
        <w:tc>
          <w:tcPr>
            <w:tcW w:type="dxa" w:w="40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90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356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450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Resolution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Timing paradox: auto-debrief at 4:00 but batch review at 4:15</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Two-phase transition. Lightweight debrief at close, full review after cron.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server-initiated message mechanism for auto-debrief</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Batch review cron extended to call Gemma + write to chatExchanges.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forgeSuggestions write target mismatch (agentBattles vs agents)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Admin SDK write in chat.js targeting agents/{agentId}. ~5 lines.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Firestore rules claim incorrect</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new writes via Admin SDK. Reads use existing useAgent hook. No rule changes needed.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Spec silent on Season Mode scope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Explicit: BaggerBomb only. Season/Proving Ground retain own systems.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Multi-day battle debrief history unspecified</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Today only in chat. Game Tape shows all days. Battle Report synthesizes at end.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Backward compatibility for new fields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Graceful fallback: reasoning → status string, threadId → no render, ghost → unavailable.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AgentActivityFeed read-only underspecified</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readOnly prop: citations yes, bookmarks yes, challenges hidden.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Lesson write path used deprecated directives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agent.lessons[] replaces agent.directives[]. Full directive philosophy (Section 3).</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Training data tagging for review conversations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 ‘review’ tag on chatExchange entries.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ProposalBanner state in post-market</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Unanswered proposals surfaced as informational cards at close transition.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Budget pip dot UX for dual budgets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 format: “7/10 battle · 5/5 review”</w:t>
            </w:r>
          </w:p>
        </w:tc>
      </w:tr>
    </w:tbl>
    <w:p>
      <w:pPr>
        <w:pStyle w:val="Heading1"/>
      </w:pPr>
      <w:r>
        <w:rPr>
          <w:b/>
          <w:bCs/>
        </w:rPr>
        <w:t xml:space="preserve">14. Related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516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Relevance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AGENT_BATTLE_VIEW_TECHNICAL_REFERENCE.md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 map for AgentBattleScreen, feeds, Film Room, hooks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FANTASYTRADES_SESSION_SUMMARY_APR9_2026_VOICE_LAYER_CHAT_UI.md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AgentChat.jsx architecture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VOICE_LAYER_ROADMAP_V6_FINAL.docx</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 system, prompt construction</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VOICE_LAYER_PROMPT_CONSTRUCTION_GUIDE.md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buildVoiceLayerPrompt() complete spec</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CONVERSATION_TO_RULE_PIPELINE_SPEC_V1.docx</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Workshop mode pattern for new modes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AGENT_COMMUNICATION_SYSTEM_SPEC_V2.docx</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Original system. Batch review, Film Room, Playbook.</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AGENT_HUB_REDESIGN_SPEC_V2.docx</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Hub ownership boundaries. Evolution timeline.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FANTASYTRADES_SESSION_SUMMARY_APR13_2026_AGENT_HUB_REDESIGN.md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Hub implementation. PlaybookPanel archived.</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FORGE_STRATEGY_LABORATORY_SPEC_V1_1.docx</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Forge Lab. ForgeLanding.</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DATA_CAPABILITIES_REPORT.md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Ghost prices, status feed, cited rules at eval time.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CUSTOM_RULE_BUILDER_TECHNICAL_REFERENCE.md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agentEvalPromptAssembly + agentPromptAssembly sync rule.</w:t>
            </w:r>
          </w:p>
        </w:tc>
      </w:tr>
    </w:tbl>
    <w:p>
      <w:pPr>
        <w:spacing w:after="120"/>
      </w:pPr>
      <w:r>
        <w:rPr>
          <w:rFonts w:ascii="Arial" w:cs="Arial" w:eastAsia="Arial" w:hAnsi="Arial"/>
          <w:sz w:val="22"/>
          <w:szCs w:val="22"/>
        </w:rPr>
        <w:t xml:space="preserve"/>
      </w:r>
    </w:p>
    <w:p>
      <w:pPr>
        <w:spacing w:after="120"/>
      </w:pPr>
      <w:r>
        <w:rPr>
          <w:rFonts w:ascii="Arial" w:cs="Arial" w:eastAsia="Arial" w:hAnsi="Arial"/>
          <w:i/>
          <w:iCs/>
          <w:sz w:val="22"/>
          <w:szCs w:val="22"/>
        </w:rPr>
        <w:t xml:space="preserve">End of specification.</w:t>
      </w:r>
    </w:p>
    <w:p>
      <w:pPr>
        <w:spacing w:after="120"/>
      </w:pPr>
      <w:r>
        <w:rPr>
          <w:rFonts w:ascii="Arial" w:cs="Arial" w:eastAsia="Arial" w:hAnsi="Arial"/>
          <w:sz w:val="22"/>
          <w:szCs w:val="22"/>
        </w:rPr>
        <w:t xml:space="preserve">Last updated: April 13, 2026 — V2 (Post-Audit, Directive Philosophy, All 12 Holes Closed)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2332"/>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D4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2026-04-14T02:13:41.007Z</dcterms:created>
  <dcterms:modified xsi:type="dcterms:W3CDTF">2026-04-14T02:13:41.008Z</dcterms:modified>
</cp:coreProperties>
</file>

<file path=docProps/custom.xml><?xml version="1.0" encoding="utf-8"?>
<Properties xmlns="http://schemas.openxmlformats.org/officeDocument/2006/custom-properties" xmlns:vt="http://schemas.openxmlformats.org/officeDocument/2006/docPropsVTypes"/>
</file>