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TCP Flood攻击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SYN Flood是当前最流行的DoS（拒绝服务攻击）与DDoS（分布式拒绝服务攻击）的方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式之一，这是一种利用TCP协议缺陷，发送大量伪造的TCP连接请求，常用假冒的IP或IP号段发来海量的请求连接的第一个握手包（SYN包），被攻击服务器回应第二个握手包（SYN+ACK包），因为对方是假冒IP，对方永远收不到包且不会回应第三个握手包。导致被攻击服务器保持大量SYN_RECV状态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“半连接”，并且会重试默认5次回应第二个握手包，塞满TCP等待连接队列，资源耗尽（CPU满负荷或内存不足），让正常的业务请求连接不进来。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检查方法：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# </w:t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</w:rPr>
        <w:t>netstat -n | awk '/^tcp/ {++S[$NF]} END {for(a in S) print a, S[a]}'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应急处理方法：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使用如下方法获取罪证IP：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# </w:t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</w:rPr>
        <w:t>netstat -na |grep SYN_RECV|more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利用iptables临时封掉最大嫌疑攻击的IP或IP号段，例如对方假冒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173.*.*.*号段来攻击，短期禁用173.*.*.*这个大号段（要确认小心不要封掉自己的本地IP了！）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  <w:lang w:val="en-US" w:eastAsia="zh-CN"/>
        </w:rPr>
        <w:t>#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iptables -A INPUT -s  173.0.0.0/8  -p tcp  –dport 80 -j 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常规解决方法：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采用方式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：让客户端先和F5三次握手，连接建立之后F5才转发到后端业务服务器。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调整系统参数挡攻击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第一个参数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tcp_synack_retries = 0是关键，表示回应第二个握手包（SYN+ACK包）给客户端IP后，如果收不到第三次握手包（ACK包）后，不进行重试，加快回收“半连接”，不要耗光资源。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修改这个参数为0的副作用：网络状况很差时，如果对方没收到第二个握手包，可能连接服务器失败，但对于一般网站，用户刷新一次页面即可。这些可以在高峰期或网络状况不好时tcpdump抓包验证下。之所以可以把tcp_synack_retries改为0，因为客户端还有tcp_syn_retries参数，默认是5，即使服务器端没有重发SYN+ACK包，客户端也会重发SYN握手包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A7A21"/>
    <w:rsid w:val="1C9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2019-10-09T09:36:00Z</dcterms:created>
  <dc:creator>1</dc:creator>
  <cp:lastModifiedBy>1</cp:lastModifiedBy>
  <dcterms:modified xsi:type="dcterms:W3CDTF">2019-10-09T13:28:34Z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