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Django Ajax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Georgia" w:cs="Georgia" w:eastAsia="Georgia" w:hAnsi="Georgia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73239"/>
          <w:sz w:val="26"/>
          <w:szCs w:val="26"/>
          <w:highlight w:val="white"/>
          <w:rtl w:val="0"/>
        </w:rPr>
        <w:t xml:space="preserve">how to carry out an ajax request in the Django web framework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Georgia" w:cs="Georgia" w:eastAsia="Georgia" w:hAnsi="Georgia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1938338" cy="291558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91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Georgia" w:cs="Georgia" w:eastAsia="Georgia" w:hAnsi="Georgia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Implementation:</w:t>
      </w:r>
      <w:r w:rsidDel="00000000" w:rsidR="00000000" w:rsidRPr="00000000">
        <w:rPr>
          <w:rFonts w:ascii="Georgia" w:cs="Georgia" w:eastAsia="Georgia" w:hAnsi="Georgia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jc w:val="both"/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1. Initiate the Django Project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Ensure Django is installed (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pip install django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) and create a new project (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django-admin startproject projectname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Create a new app (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python manage.py startapp appname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) where you'll handle the AJAX form submission.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Georgia" w:cs="Georgia" w:eastAsia="Georgia" w:hAnsi="Georgia"/>
          <w:color w:val="ffffff"/>
          <w:sz w:val="26"/>
          <w:szCs w:val="26"/>
          <w:shd w:fill="999999" w:val="clear"/>
        </w:rPr>
      </w:pPr>
      <w:r w:rsidDel="00000000" w:rsidR="00000000" w:rsidRPr="00000000">
        <w:rPr>
          <w:rFonts w:ascii="Georgia" w:cs="Georgia" w:eastAsia="Georgia" w:hAnsi="Georgia"/>
          <w:color w:val="ffffff"/>
          <w:sz w:val="26"/>
          <w:szCs w:val="26"/>
          <w:shd w:fill="999999" w:val="clear"/>
          <w:rtl w:val="0"/>
        </w:rPr>
        <w:t xml:space="preserve">django-admin startproject AjaxProject 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Georgia" w:cs="Georgia" w:eastAsia="Georgia" w:hAnsi="Georgia"/>
          <w:color w:val="ffffff"/>
          <w:sz w:val="26"/>
          <w:szCs w:val="26"/>
          <w:shd w:fill="999999" w:val="clear"/>
        </w:rPr>
      </w:pPr>
      <w:r w:rsidDel="00000000" w:rsidR="00000000" w:rsidRPr="00000000">
        <w:rPr>
          <w:rFonts w:ascii="Georgia" w:cs="Georgia" w:eastAsia="Georgia" w:hAnsi="Georgia"/>
          <w:color w:val="ffffff"/>
          <w:sz w:val="26"/>
          <w:szCs w:val="26"/>
          <w:shd w:fill="999999" w:val="clear"/>
          <w:rtl w:val="0"/>
        </w:rPr>
        <w:t xml:space="preserve">python manage.py startapp AjaxApp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2. Define Your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Define the model for the data you want to collect with the form in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models.py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905027" cy="173443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027" cy="173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3.Make Migration and migrate step: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ffffff"/>
          <w:sz w:val="26"/>
          <w:szCs w:val="26"/>
          <w:shd w:fill="999999" w:val="clear"/>
        </w:rPr>
      </w:pPr>
      <w:r w:rsidDel="00000000" w:rsidR="00000000" w:rsidRPr="00000000">
        <w:rPr>
          <w:rFonts w:ascii="Georgia" w:cs="Georgia" w:eastAsia="Georgia" w:hAnsi="Georgia"/>
          <w:color w:val="ffffff"/>
          <w:sz w:val="26"/>
          <w:szCs w:val="26"/>
          <w:shd w:fill="999999" w:val="clear"/>
          <w:rtl w:val="0"/>
        </w:rPr>
        <w:t xml:space="preserve">python manage.py makemigrations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ffffff"/>
          <w:sz w:val="26"/>
          <w:szCs w:val="26"/>
          <w:shd w:fill="999999" w:val="clear"/>
        </w:rPr>
      </w:pPr>
      <w:r w:rsidDel="00000000" w:rsidR="00000000" w:rsidRPr="00000000">
        <w:rPr>
          <w:rFonts w:ascii="Georgia" w:cs="Georgia" w:eastAsia="Georgia" w:hAnsi="Georgia"/>
          <w:color w:val="ffffff"/>
          <w:sz w:val="26"/>
          <w:szCs w:val="26"/>
          <w:shd w:fill="999999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4.Add bootstrap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&lt;link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rel=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"stylesheet"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href=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"https://cdn.jsdelivr.net/npm/bootstrap@4.4.1/dist/css/bootstrap.min.css"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integrity=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"sha384-Vkoo8x4CGsO3+Hhxv8T/Q5PaXtkKtu6ug5TOeNV6gBiFeWPGFN9MuhOf23Q9Ifjh"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crossorigin=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"anonymous"</w:t>
      </w: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&lt;script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src=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"https://code.jquery.com/jquery-3.4.1.slim.min.js"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integrity=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"sha384-J6qa4849blE2+poT4WnyKhv5vZF5SrPo0iEjwBvKU7imGFAV0wwj1yYfoRSJoZ+n"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crossorigin=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"anonymous"</w:t>
      </w: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&lt;script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src=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"https://cdn.jsdelivr.net/npm/popper.js@1.16.0/dist/umd/popper.min.js"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integrity=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"sha384-Q6E9RHvbIyZFJoft+2mJbHaEWldlvI9IOYy5n3zV9zzTtmI3UksdQRVvoxMfooAo"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crossorigin=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"anonymous"</w:t>
      </w: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&lt;script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src=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"https://cdn.jsdelivr.net/npm/bootstrap@4.4.1/dist/js/bootstrap.min.js"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integrity=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"sha384-wfSDF2E50Y2D1uUdj0O3uMBJnjuUD4Ih7YwaYd1iqfktj0Uod8GCExl3Og8ifwB6"</w:t>
      </w:r>
      <w:r w:rsidDel="00000000" w:rsidR="00000000" w:rsidRPr="00000000">
        <w:rPr>
          <w:rFonts w:ascii="Georgia" w:cs="Georgia" w:eastAsia="Georgia" w:hAnsi="Georgia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9fcf"/>
          <w:sz w:val="21"/>
          <w:szCs w:val="21"/>
          <w:highlight w:val="white"/>
          <w:rtl w:val="0"/>
        </w:rPr>
        <w:t xml:space="preserve">crossorigin=</w:t>
      </w:r>
      <w:r w:rsidDel="00000000" w:rsidR="00000000" w:rsidRPr="00000000">
        <w:rPr>
          <w:rFonts w:ascii="Georgia" w:cs="Georgia" w:eastAsia="Georgia" w:hAnsi="Georgia"/>
          <w:color w:val="d44950"/>
          <w:sz w:val="21"/>
          <w:szCs w:val="21"/>
          <w:highlight w:val="white"/>
          <w:rtl w:val="0"/>
        </w:rPr>
        <w:t xml:space="preserve">"anonymous"</w:t>
      </w: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&gt;&lt;/script&gt;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5.Add JQuery Link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&lt;script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       src="https://code.jquery.com/jquery-3.5.0.min.js"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       integrity="sha256-xNzN2a4ltkB44Mc/Jz3pT4iU1cmeR0FkXs4pru/JxaQ="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       crossorigin="anonymous"&gt;&lt;/script&gt;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&lt;script src="https://cdn.jsdelivr.net/npm/popper.js@1.16.0/dist/umd/popper.min.js"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       integrity="sha384-Q6E9RHvbIyZFJoft+2mJbHaEWldlvI9IOYy5n3zV9zzTtmI3UksdQRVvoxMfooAo"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       crossorigin="anonymous"&gt;&lt;/script&gt;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&lt;script src="https://stackpath.bootstrapcdn.com/bootstrap/4.4.1/js/bootstrap.min.js"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       integrity="sha384-wfSDF2E50Y2D1uUdj0O3uMBJnjuUD4Ih7YwaYd1iqfktj0Uod8GCExl3Og8ifwB6"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6f9f"/>
          <w:sz w:val="21"/>
          <w:szCs w:val="21"/>
          <w:highlight w:val="white"/>
          <w:rtl w:val="0"/>
        </w:rPr>
        <w:t xml:space="preserve">       crossorigin="anonymous"&gt;&lt;/script&gt;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f6f9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6. Create a Form: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right="0" w:hanging="360"/>
        <w:jc w:val="left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Create a Django ModelForm in forms.py that corresponds to your model.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right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771900" cy="2647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7. Design Your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Create an HTML template (e.g.,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form.html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) that includes your form.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Make sure to load jQuery library and CSRF token in the template.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336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8. Create a 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Implement a view function in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views.py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to handle form submission.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705350" cy="96537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65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9. Configure URLs: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Define a URL pattern in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urls.py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for your form submission endpoint.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300413" cy="170781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70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10.python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255709" cy="352843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5709" cy="352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73239"/>
          <w:sz w:val="26"/>
          <w:szCs w:val="26"/>
          <w:highlight w:val="white"/>
          <w:rtl w:val="0"/>
        </w:rPr>
        <w:t xml:space="preserve">11. Implement AJAX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Write JavaScript code in the template to handle form submission via AJAX.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Use jQuery to select the form and attach a submit event listener.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Prevent the default form submission behaviour.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Serialize form data and send it to the server using AJAX POST request.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Handle the server response, e.g., display success or error messages.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800600" cy="37623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1)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const form = document.getElementById('form');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This line selects the form element with the ID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'form'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from the HTML document and stores it in the variable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form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2)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form.addEventListener('submit', submitHandle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r);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This line adds an event listener to the form. When the form is submitted, it calls the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submitHandler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function.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3)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function submitHandler(e) { ... 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This is the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submitHandler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function, which is triggered when the form is submitted.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4)e.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preventDefault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();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This line prevents the default form submission behavior, which would cause the page to reload.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5)$.ajax({ ... })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This is a jQuery function for making AJAX requests. It sends a POST request to the server.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6)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type: 'POST':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Specifies that the request method is POST.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7)url: '{% url 'contact' %}'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This is a Django template tag (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{% ... %}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) that dynamically generates the URL for the form submission endpoint named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'contact'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8)data: $('#form').serialize():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Serializes the form data into a URL-encoded string that can be sent to the server.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$('#form')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selects the form element using jQuery.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9)dataType: 'json':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Specifies that the expected data type of the response from the server is JSON.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10)success: function(data) { ... 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Defines a callback function to handle the successful response from the server. The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parameter contains the response data.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11)if (data.msg === 'success') { ... 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Checks if the response data contains a property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msg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with the value </w:t>
      </w: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  <w:rtl w:val="0"/>
        </w:rPr>
        <w:t xml:space="preserve">'success'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. If so, it means the form submission was successful.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12)form.reset();: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Resets the form fields, clearing any user-entered data.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d0d0d"/>
          <w:sz w:val="21"/>
          <w:szCs w:val="21"/>
          <w:highlight w:val="white"/>
          <w:rtl w:val="0"/>
        </w:rPr>
        <w:t xml:space="preserve">13)alert('Form submitted successfully');: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Displays an alert message informing the user that the form was submitted successfully.</w:t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