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300" w:before="300" w:line="288" w:lineRule="auto"/>
        <w:rPr>
          <w:b w:val="1"/>
          <w:color w:val="312f3a"/>
          <w:sz w:val="60"/>
          <w:szCs w:val="60"/>
        </w:rPr>
      </w:pPr>
      <w:bookmarkStart w:colFirst="0" w:colLast="0" w:name="_rcxejtf7ojrv" w:id="0"/>
      <w:bookmarkEnd w:id="0"/>
      <w:r w:rsidDel="00000000" w:rsidR="00000000" w:rsidRPr="00000000">
        <w:rPr>
          <w:b w:val="1"/>
          <w:color w:val="312f3a"/>
          <w:sz w:val="60"/>
          <w:szCs w:val="60"/>
          <w:rtl w:val="0"/>
        </w:rPr>
        <w:t xml:space="preserve">Email in Django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Start New Project EmailSend Do all Basic Settings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Start Project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1)Set Environment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d0d0d"/>
          <w:sz w:val="24"/>
          <w:szCs w:val="24"/>
          <w:shd w:fill="666666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666666" w:val="clear"/>
          <w:rtl w:val="0"/>
        </w:rPr>
        <w:t xml:space="preserve">venv/Scripts/activate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0d0d0d"/>
          <w:sz w:val="24"/>
          <w:szCs w:val="24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2)Install Django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ensure you have Django installed.</w:t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  <w:shd w:fill="666666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666666" w:val="clear"/>
          <w:rtl w:val="0"/>
        </w:rPr>
        <w:t xml:space="preserve">pip install django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3)Create a new Django project using the following command:</w:t>
      </w:r>
    </w:p>
    <w:p w:rsidR="00000000" w:rsidDel="00000000" w:rsidP="00000000" w:rsidRDefault="00000000" w:rsidRPr="00000000" w14:paraId="000000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  <w:shd w:fill="666666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666666" w:val="clear"/>
          <w:rtl w:val="0"/>
        </w:rPr>
        <w:t xml:space="preserve">django-admin startproject EmailProject 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4)Create a new Django appusing the following command:</w:t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  <w:shd w:fill="666666" w:val="clear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shd w:fill="666666" w:val="clear"/>
          <w:rtl w:val="0"/>
        </w:rPr>
        <w:t xml:space="preserve">python manage.py startapp EmailApp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5)Add app name into settings.py INSTALLED_APP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12f3a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12f3a"/>
          <w:sz w:val="30"/>
          <w:szCs w:val="30"/>
          <w:rtl w:val="0"/>
        </w:rPr>
        <w:t xml:space="preserve">Configure Email Settings in settings.py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rFonts w:ascii="Roboto" w:cs="Roboto" w:eastAsia="Roboto" w:hAnsi="Roboto"/>
          <w:color w:val="312f3a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12f3a"/>
          <w:sz w:val="28"/>
          <w:szCs w:val="28"/>
          <w:rtl w:val="0"/>
        </w:rPr>
        <w:t xml:space="preserve">First, open your project's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4"/>
          <w:szCs w:val="24"/>
          <w:rtl w:val="0"/>
        </w:rPr>
        <w:t xml:space="preserve">settings.py</w:t>
      </w:r>
      <w:r w:rsidDel="00000000" w:rsidR="00000000" w:rsidRPr="00000000">
        <w:rPr>
          <w:rFonts w:ascii="Roboto" w:cs="Roboto" w:eastAsia="Roboto" w:hAnsi="Roboto"/>
          <w:color w:val="312f3a"/>
          <w:sz w:val="28"/>
          <w:szCs w:val="28"/>
          <w:rtl w:val="0"/>
        </w:rPr>
        <w:t xml:space="preserve"> file and add the following configurations for sending email: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rFonts w:ascii="Roboto" w:cs="Roboto" w:eastAsia="Roboto" w:hAnsi="Roboto"/>
          <w:color w:val="312f3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Configure SMTP Settings: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settings.py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file of your Django project, configure the SMTP settings for Gmail: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rFonts w:ascii="Roboto" w:cs="Roboto" w:eastAsia="Roboto" w:hAnsi="Roboto"/>
          <w:color w:val="312f3a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12f3a"/>
          <w:sz w:val="28"/>
          <w:szCs w:val="28"/>
        </w:rPr>
        <w:drawing>
          <wp:inline distB="114300" distT="114300" distL="114300" distR="114300">
            <wp:extent cx="5167313" cy="123603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7313" cy="1236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7)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Define EmailSend View: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Create a new view function within one of your Django app's views files (e.g.,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views.py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Import necessary functions: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EmailSend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function is a Django view responsible for sending emails.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It utilizes Django's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send_mail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function to send an email with the specified subject, message, sender's email address, and recipient email addresses.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Parameters: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Subject: "Checking Mail in Django"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Message: "Message shared using Email programmed using Django"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Sender's Email: sendermail@gmail.com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Recipients: receiver1@gmail.com, receiver2@gmail.com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fail_silently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parameter is set to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, meaning it will raise an exception if sending fails.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5731200" cy="1981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Parameters: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Subject: "Checking Mail in Django"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Message: "Message shared using Email programmed using Django"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Sender's Email: sendermail@gmail.com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Recipients: receiver1@gmail.com, receiver2@gmail.com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Fail Silently: False (Raise exception if sending fails)</w:t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8. Rendering Success Page: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After sending the email, the function renders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EmailPage.html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template.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This template confirms the successful email transmission to the user.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3571875" cy="2590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&lt;!DOCTYPE html&gt;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: Specifies the document type and version of HTML being used.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&lt;html lang="en"&gt;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: Defines the root element of the HTML document and specifies the language as English.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&lt;head&gt;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: Contains meta-information about the HTML document, such as the character set and the title.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&lt;meta charset="UTF-8"&gt;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: Specifies the character encoding for the document as UTF-8, which supports a wide range of characters.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&lt;title&gt;Email Send&lt;/title&gt;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: Sets the title of the webpage to "Email Send".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&lt;body&gt;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: Contains the visible content of the HTML document.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Rule="auto"/>
        <w:ind w:left="1440" w:hanging="360"/>
        <w:rPr>
          <w:b w:val="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&lt;h4&gt;successfully Email send&lt;/h4&gt;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: Displays a level 4 heading with the text "successfully Email send". This is the success message indicating that an email has been sent successfully.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