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68A90">
      <w:pPr>
        <w:pStyle w:val="7"/>
        <w:jc w:val="center"/>
        <w:rPr>
          <w:b/>
        </w:rPr>
      </w:pPr>
      <w:r>
        <w:rPr>
          <w:b/>
        </w:rPr>
        <w:t>BS</w:t>
      </w:r>
      <w:r>
        <w:rPr>
          <w:rFonts w:hint="default"/>
          <w:b/>
          <w:lang w:val="en-US"/>
        </w:rPr>
        <w:t>SE</w:t>
      </w:r>
      <w:r>
        <w:rPr>
          <w:b/>
        </w:rPr>
        <w:t xml:space="preserve"> FINAL PROJECT PROPOSAL</w:t>
      </w:r>
    </w:p>
    <w:p w14:paraId="612B3952">
      <w:pPr>
        <w:jc w:val="center"/>
        <w:rPr>
          <w:rFonts w:hint="default"/>
          <w:sz w:val="56"/>
          <w:lang w:val="en-US"/>
        </w:rPr>
      </w:pPr>
      <w:r>
        <w:rPr>
          <w:rFonts w:hint="default"/>
          <w:sz w:val="56"/>
          <w:lang w:val="en-US"/>
        </w:rPr>
        <w:t>TasteScope:AI-Powered Rewiew scraper &amp; Analyser</w:t>
      </w:r>
    </w:p>
    <w:p w14:paraId="672A6659"/>
    <w:p w14:paraId="0A37501D"/>
    <w:p w14:paraId="5DAB6C7B"/>
    <w:p w14:paraId="02EB378F"/>
    <w:p w14:paraId="6A05A809"/>
    <w:p w14:paraId="5A39BBE3"/>
    <w:p w14:paraId="781BAA6B">
      <w:pPr>
        <w:jc w:val="center"/>
        <w:rPr>
          <w:rFonts w:hint="default"/>
          <w:i/>
          <w:iCs/>
          <w:sz w:val="28"/>
          <w:lang w:val="en-US"/>
        </w:rPr>
      </w:pPr>
      <w:r>
        <w:rPr>
          <w:i/>
          <w:iCs/>
          <w:sz w:val="28"/>
        </w:rPr>
        <w:t>Term of Registration: Fall 20</w:t>
      </w:r>
      <w:r>
        <w:rPr>
          <w:rFonts w:hint="default"/>
          <w:i/>
          <w:iCs/>
          <w:sz w:val="28"/>
          <w:lang w:val="en-US"/>
        </w:rPr>
        <w:t>25</w:t>
      </w:r>
    </w:p>
    <w:p w14:paraId="41C8F396"/>
    <w:p w14:paraId="72A3D3EC"/>
    <w:p w14:paraId="0D0B940D"/>
    <w:p w14:paraId="0E27B00A"/>
    <w:p w14:paraId="60061E4C"/>
    <w:p w14:paraId="44EAFD9C"/>
    <w:p w14:paraId="4B94D5A5">
      <w:pPr>
        <w:jc w:val="center"/>
      </w:pPr>
      <w:r>
        <w:drawing>
          <wp:inline distT="0" distB="0" distL="114300" distR="114300">
            <wp:extent cx="2324100" cy="2038350"/>
            <wp:effectExtent l="0" t="0" r="0" b="0"/>
            <wp:docPr id="1" name="Picture 1" descr="logo-BY-SH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BY-SHAMS"/>
                    <pic:cNvPicPr>
                      <a:picLocks noChangeAspect="1"/>
                    </pic:cNvPicPr>
                  </pic:nvPicPr>
                  <pic:blipFill>
                    <a:blip r:embed="rId8">
                      <a:extLst>
                        <a:ext uri="{28A0092B-C50C-407E-A947-70E740481C1C}">
                          <a14:useLocalDpi xmlns:a14="http://schemas.microsoft.com/office/drawing/2010/main" val="0"/>
                        </a:ext>
                      </a:extLst>
                    </a:blip>
                    <a:srcRect b="12657"/>
                    <a:stretch>
                      <a:fillRect/>
                    </a:stretch>
                  </pic:blipFill>
                  <pic:spPr>
                    <a:xfrm>
                      <a:off x="0" y="0"/>
                      <a:ext cx="2324100" cy="2038350"/>
                    </a:xfrm>
                    <a:prstGeom prst="rect">
                      <a:avLst/>
                    </a:prstGeom>
                  </pic:spPr>
                </pic:pic>
              </a:graphicData>
            </a:graphic>
          </wp:inline>
        </w:drawing>
      </w:r>
    </w:p>
    <w:p w14:paraId="3DEEC669"/>
    <w:p w14:paraId="3656B9AB"/>
    <w:p w14:paraId="45FB0818"/>
    <w:p w14:paraId="049F31CB"/>
    <w:p w14:paraId="53128261"/>
    <w:p w14:paraId="09833D79">
      <w:pPr>
        <w:jc w:val="center"/>
        <w:rPr>
          <w:sz w:val="28"/>
        </w:rPr>
      </w:pPr>
      <w:r>
        <w:rPr>
          <w:sz w:val="28"/>
        </w:rPr>
        <w:t>Presented by:</w:t>
      </w:r>
    </w:p>
    <w:tbl>
      <w:tblPr>
        <w:tblStyle w:val="6"/>
        <w:tblW w:w="0" w:type="auto"/>
        <w:jc w:val="center"/>
        <w:tblLayout w:type="autofit"/>
        <w:tblCellMar>
          <w:top w:w="0" w:type="dxa"/>
          <w:left w:w="108" w:type="dxa"/>
          <w:bottom w:w="0" w:type="dxa"/>
          <w:right w:w="108" w:type="dxa"/>
        </w:tblCellMar>
      </w:tblPr>
      <w:tblGrid>
        <w:gridCol w:w="2841"/>
        <w:gridCol w:w="2842"/>
      </w:tblGrid>
      <w:tr w14:paraId="189D2C47">
        <w:tblPrEx>
          <w:tblCellMar>
            <w:top w:w="0" w:type="dxa"/>
            <w:left w:w="108" w:type="dxa"/>
            <w:bottom w:w="0" w:type="dxa"/>
            <w:right w:w="108" w:type="dxa"/>
          </w:tblCellMar>
        </w:tblPrEx>
        <w:trPr>
          <w:jc w:val="center"/>
        </w:trPr>
        <w:tc>
          <w:tcPr>
            <w:tcW w:w="2841" w:type="dxa"/>
            <w:shd w:val="clear" w:color="auto" w:fill="auto"/>
          </w:tcPr>
          <w:p w14:paraId="7860AA8D">
            <w:pPr>
              <w:rPr>
                <w:b/>
                <w:sz w:val="28"/>
              </w:rPr>
            </w:pPr>
            <w:r>
              <w:rPr>
                <w:b/>
                <w:sz w:val="28"/>
              </w:rPr>
              <w:t>Registration No:</w:t>
            </w:r>
          </w:p>
        </w:tc>
        <w:tc>
          <w:tcPr>
            <w:tcW w:w="2842" w:type="dxa"/>
            <w:shd w:val="clear" w:color="auto" w:fill="auto"/>
          </w:tcPr>
          <w:p w14:paraId="5ED90B35">
            <w:pPr>
              <w:rPr>
                <w:b/>
                <w:sz w:val="28"/>
              </w:rPr>
            </w:pPr>
            <w:r>
              <w:rPr>
                <w:b/>
                <w:sz w:val="28"/>
              </w:rPr>
              <w:t>Name:</w:t>
            </w:r>
          </w:p>
        </w:tc>
      </w:tr>
      <w:tr w14:paraId="12626045">
        <w:tblPrEx>
          <w:tblCellMar>
            <w:top w:w="0" w:type="dxa"/>
            <w:left w:w="108" w:type="dxa"/>
            <w:bottom w:w="0" w:type="dxa"/>
            <w:right w:w="108" w:type="dxa"/>
          </w:tblCellMar>
        </w:tblPrEx>
        <w:trPr>
          <w:jc w:val="center"/>
        </w:trPr>
        <w:tc>
          <w:tcPr>
            <w:tcW w:w="2841" w:type="dxa"/>
            <w:shd w:val="clear" w:color="auto" w:fill="auto"/>
          </w:tcPr>
          <w:p w14:paraId="6E690B3D">
            <w:pPr>
              <w:rPr>
                <w:rFonts w:hint="default"/>
                <w:sz w:val="28"/>
                <w:lang w:val="en-US"/>
              </w:rPr>
            </w:pPr>
            <w:r>
              <w:rPr>
                <w:sz w:val="28"/>
              </w:rPr>
              <w:t>L1F</w:t>
            </w:r>
            <w:r>
              <w:rPr>
                <w:rFonts w:hint="default"/>
                <w:sz w:val="28"/>
                <w:lang w:val="en-US"/>
              </w:rPr>
              <w:t>22BSSE0126</w:t>
            </w:r>
          </w:p>
        </w:tc>
        <w:tc>
          <w:tcPr>
            <w:tcW w:w="2842" w:type="dxa"/>
            <w:shd w:val="clear" w:color="auto" w:fill="auto"/>
          </w:tcPr>
          <w:p w14:paraId="56AC1C9A">
            <w:pPr>
              <w:rPr>
                <w:rFonts w:hint="default"/>
                <w:sz w:val="28"/>
                <w:lang w:val="en-US"/>
              </w:rPr>
            </w:pPr>
            <w:r>
              <w:rPr>
                <w:rFonts w:hint="default"/>
                <w:sz w:val="28"/>
                <w:lang w:val="en-US"/>
              </w:rPr>
              <w:t>Muhammad Ahmad</w:t>
            </w:r>
          </w:p>
        </w:tc>
      </w:tr>
      <w:tr w14:paraId="68D01B8E">
        <w:tblPrEx>
          <w:tblCellMar>
            <w:top w:w="0" w:type="dxa"/>
            <w:left w:w="108" w:type="dxa"/>
            <w:bottom w:w="0" w:type="dxa"/>
            <w:right w:w="108" w:type="dxa"/>
          </w:tblCellMar>
        </w:tblPrEx>
        <w:trPr>
          <w:jc w:val="center"/>
        </w:trPr>
        <w:tc>
          <w:tcPr>
            <w:tcW w:w="2841" w:type="dxa"/>
            <w:shd w:val="clear" w:color="auto" w:fill="auto"/>
          </w:tcPr>
          <w:p w14:paraId="51662342">
            <w:pPr>
              <w:rPr>
                <w:rFonts w:hint="default"/>
                <w:sz w:val="28"/>
                <w:lang w:val="en-US"/>
              </w:rPr>
            </w:pPr>
            <w:r>
              <w:rPr>
                <w:sz w:val="28"/>
              </w:rPr>
              <w:t>L1F</w:t>
            </w:r>
            <w:r>
              <w:rPr>
                <w:rFonts w:hint="default"/>
                <w:sz w:val="28"/>
                <w:lang w:val="en-US"/>
              </w:rPr>
              <w:t>22BSSE0376</w:t>
            </w:r>
          </w:p>
        </w:tc>
        <w:tc>
          <w:tcPr>
            <w:tcW w:w="2842" w:type="dxa"/>
            <w:shd w:val="clear" w:color="auto" w:fill="auto"/>
          </w:tcPr>
          <w:p w14:paraId="1BACDDBB">
            <w:pPr>
              <w:rPr>
                <w:rFonts w:hint="default"/>
                <w:sz w:val="28"/>
                <w:lang w:val="en-US"/>
              </w:rPr>
            </w:pPr>
            <w:r>
              <w:rPr>
                <w:rFonts w:hint="default"/>
                <w:sz w:val="28"/>
                <w:lang w:val="en-US"/>
              </w:rPr>
              <w:t>Hamza Ijaz</w:t>
            </w:r>
          </w:p>
        </w:tc>
      </w:tr>
      <w:tr w14:paraId="0D076347">
        <w:tblPrEx>
          <w:tblCellMar>
            <w:top w:w="0" w:type="dxa"/>
            <w:left w:w="108" w:type="dxa"/>
            <w:bottom w:w="0" w:type="dxa"/>
            <w:right w:w="108" w:type="dxa"/>
          </w:tblCellMar>
        </w:tblPrEx>
        <w:trPr>
          <w:jc w:val="center"/>
        </w:trPr>
        <w:tc>
          <w:tcPr>
            <w:tcW w:w="2841" w:type="dxa"/>
            <w:shd w:val="clear" w:color="auto" w:fill="auto"/>
          </w:tcPr>
          <w:p w14:paraId="40671F99">
            <w:pPr>
              <w:rPr>
                <w:rFonts w:hint="default"/>
                <w:sz w:val="28"/>
                <w:lang w:val="en-US"/>
              </w:rPr>
            </w:pPr>
            <w:r>
              <w:rPr>
                <w:sz w:val="28"/>
              </w:rPr>
              <w:t>L1F</w:t>
            </w:r>
            <w:r>
              <w:rPr>
                <w:rFonts w:hint="default"/>
                <w:sz w:val="28"/>
                <w:lang w:val="en-US"/>
              </w:rPr>
              <w:t>22BSSE0396</w:t>
            </w:r>
          </w:p>
        </w:tc>
        <w:tc>
          <w:tcPr>
            <w:tcW w:w="2842" w:type="dxa"/>
            <w:shd w:val="clear" w:color="auto" w:fill="auto"/>
          </w:tcPr>
          <w:p w14:paraId="7434145F">
            <w:pPr>
              <w:rPr>
                <w:rFonts w:hint="default"/>
                <w:sz w:val="28"/>
                <w:lang w:val="en-US"/>
              </w:rPr>
            </w:pPr>
            <w:r>
              <w:rPr>
                <w:rFonts w:hint="default"/>
                <w:sz w:val="28"/>
                <w:lang w:val="en-US"/>
              </w:rPr>
              <w:t>Muhammad Fasi Shahid</w:t>
            </w:r>
          </w:p>
        </w:tc>
      </w:tr>
    </w:tbl>
    <w:p w14:paraId="62486C05">
      <w:pPr>
        <w:jc w:val="center"/>
        <w:rPr>
          <w:i/>
          <w:iCs/>
          <w:sz w:val="28"/>
        </w:rPr>
      </w:pPr>
    </w:p>
    <w:p w14:paraId="4101652C">
      <w:pPr>
        <w:jc w:val="center"/>
        <w:rPr>
          <w:i/>
          <w:iCs/>
          <w:sz w:val="28"/>
        </w:rPr>
      </w:pPr>
    </w:p>
    <w:p w14:paraId="4B99056E"/>
    <w:p w14:paraId="1299C43A"/>
    <w:p w14:paraId="4DDBEF00"/>
    <w:p w14:paraId="3461D779"/>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blLayout w:type="autofit"/>
        <w:tblCellMar>
          <w:top w:w="0" w:type="dxa"/>
          <w:left w:w="108" w:type="dxa"/>
          <w:bottom w:w="0" w:type="dxa"/>
          <w:right w:w="108" w:type="dxa"/>
        </w:tblCellMar>
      </w:tblPr>
      <w:tblGrid>
        <w:gridCol w:w="5935"/>
      </w:tblGrid>
      <w:tr w14:paraId="47D96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blCellMar>
            <w:top w:w="0" w:type="dxa"/>
            <w:left w:w="108" w:type="dxa"/>
            <w:bottom w:w="0" w:type="dxa"/>
            <w:right w:w="108" w:type="dxa"/>
          </w:tblCellMar>
        </w:tblPrEx>
        <w:trPr>
          <w:jc w:val="center"/>
        </w:trPr>
        <w:tc>
          <w:tcPr>
            <w:tcW w:w="5935" w:type="dxa"/>
            <w:shd w:val="clear" w:color="auto" w:fill="000000"/>
          </w:tcPr>
          <w:p w14:paraId="2AC6ECE0">
            <w:pPr>
              <w:jc w:val="center"/>
              <w:rPr>
                <w:rFonts w:ascii="Trebuchet MS" w:hAnsi="Trebuchet MS"/>
                <w:sz w:val="36"/>
              </w:rPr>
            </w:pPr>
            <w:r>
              <w:rPr>
                <w:rFonts w:ascii="Trebuchet MS" w:hAnsi="Trebuchet MS"/>
                <w:sz w:val="36"/>
              </w:rPr>
              <w:t>Faculty of Information Technology</w:t>
            </w:r>
          </w:p>
        </w:tc>
      </w:tr>
    </w:tbl>
    <w:p w14:paraId="4DC36F58">
      <w:pPr>
        <w:jc w:val="center"/>
        <w:rPr>
          <w:rFonts w:ascii="Old English Text MT" w:hAnsi="Old English Text MT"/>
          <w:sz w:val="50"/>
        </w:rPr>
      </w:pPr>
      <w:r>
        <w:rPr>
          <w:rFonts w:ascii="Old English Text MT" w:hAnsi="Old English Text MT"/>
          <w:sz w:val="50"/>
        </w:rPr>
        <w:t>University of Central Punjab</w:t>
      </w:r>
    </w:p>
    <w:p w14:paraId="016BB6A0">
      <w:pPr>
        <w:pStyle w:val="7"/>
        <w:rPr>
          <w:b/>
          <w:sz w:val="24"/>
          <w:szCs w:val="24"/>
        </w:rPr>
      </w:pPr>
      <w:r>
        <w:rPr>
          <w:b/>
          <w:sz w:val="24"/>
          <w:szCs w:val="24"/>
        </w:rPr>
        <w:t>Project Title</w:t>
      </w:r>
    </w:p>
    <w:p w14:paraId="3CF2D8B6">
      <w:pPr>
        <w:pStyle w:val="7"/>
        <w:spacing w:line="240" w:lineRule="auto"/>
        <w:jc w:val="both"/>
        <w:rPr>
          <w:rFonts w:hint="default"/>
          <w:sz w:val="24"/>
          <w:szCs w:val="24"/>
          <w:lang w:val="en-US"/>
        </w:rPr>
      </w:pPr>
      <w:r>
        <w:rPr>
          <w:rFonts w:hint="default"/>
          <w:sz w:val="24"/>
          <w:szCs w:val="24"/>
          <w:lang w:val="en-US"/>
        </w:rPr>
        <w:t>TasteScope: AI-Powered Rewiew Scraper &amp; Analyser</w:t>
      </w:r>
    </w:p>
    <w:p w14:paraId="7BE8DC42">
      <w:pPr>
        <w:pStyle w:val="7"/>
        <w:spacing w:line="240" w:lineRule="auto"/>
        <w:jc w:val="both"/>
        <w:rPr>
          <w:rFonts w:hint="default"/>
          <w:sz w:val="24"/>
          <w:szCs w:val="24"/>
          <w:lang w:val="en-US"/>
        </w:rPr>
      </w:pPr>
    </w:p>
    <w:p w14:paraId="6F6D57DA">
      <w:pPr>
        <w:pStyle w:val="7"/>
        <w:rPr>
          <w:b/>
          <w:sz w:val="24"/>
          <w:szCs w:val="24"/>
        </w:rPr>
      </w:pPr>
      <w:r>
        <w:rPr>
          <w:b/>
          <w:sz w:val="24"/>
          <w:szCs w:val="24"/>
        </w:rPr>
        <w:t>Project Advisor</w:t>
      </w:r>
    </w:p>
    <w:p w14:paraId="5F9389C0">
      <w:pPr>
        <w:pStyle w:val="7"/>
        <w:spacing w:line="240" w:lineRule="auto"/>
        <w:ind w:left="360"/>
        <w:jc w:val="both"/>
        <w:rPr>
          <w:rFonts w:hint="default"/>
          <w:sz w:val="24"/>
          <w:szCs w:val="24"/>
          <w:lang w:val="en-US"/>
        </w:rPr>
      </w:pPr>
      <w:r>
        <w:rPr>
          <w:rFonts w:hint="default"/>
          <w:sz w:val="24"/>
          <w:szCs w:val="24"/>
          <w:lang w:val="en-US"/>
        </w:rPr>
        <w:t>Ali Haider</w:t>
      </w:r>
    </w:p>
    <w:p w14:paraId="0FB78278">
      <w:pPr>
        <w:pStyle w:val="7"/>
        <w:spacing w:line="240" w:lineRule="auto"/>
        <w:jc w:val="both"/>
        <w:rPr>
          <w:sz w:val="24"/>
          <w:szCs w:val="24"/>
        </w:rPr>
      </w:pPr>
    </w:p>
    <w:p w14:paraId="2C43BE3D">
      <w:pPr>
        <w:pStyle w:val="7"/>
        <w:rPr>
          <w:b/>
          <w:sz w:val="24"/>
          <w:szCs w:val="24"/>
        </w:rPr>
      </w:pPr>
      <w:r>
        <w:rPr>
          <w:b/>
          <w:sz w:val="24"/>
          <w:szCs w:val="24"/>
        </w:rPr>
        <w:t>Particulars of the students:</w:t>
      </w:r>
    </w:p>
    <w:tbl>
      <w:tblPr>
        <w:tblStyle w:val="6"/>
        <w:tblW w:w="843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3"/>
        <w:gridCol w:w="2097"/>
        <w:gridCol w:w="3240"/>
        <w:gridCol w:w="657"/>
        <w:gridCol w:w="1657"/>
      </w:tblGrid>
      <w:tr w14:paraId="3FC6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783" w:type="dxa"/>
            <w:vAlign w:val="center"/>
          </w:tcPr>
          <w:p w14:paraId="788C6278">
            <w:pPr>
              <w:jc w:val="center"/>
              <w:rPr>
                <w:rFonts w:ascii="Arial" w:hAnsi="Arial"/>
                <w:b/>
                <w:sz w:val="20"/>
                <w:szCs w:val="20"/>
              </w:rPr>
            </w:pPr>
            <w:r>
              <w:rPr>
                <w:rFonts w:ascii="Arial" w:hAnsi="Arial"/>
                <w:b/>
                <w:sz w:val="20"/>
                <w:szCs w:val="20"/>
              </w:rPr>
              <w:t>S.No</w:t>
            </w:r>
          </w:p>
        </w:tc>
        <w:tc>
          <w:tcPr>
            <w:tcW w:w="2097" w:type="dxa"/>
            <w:vAlign w:val="center"/>
          </w:tcPr>
          <w:p w14:paraId="35FC9925">
            <w:pPr>
              <w:rPr>
                <w:rFonts w:ascii="Arial" w:hAnsi="Arial"/>
                <w:b/>
                <w:sz w:val="20"/>
                <w:szCs w:val="20"/>
              </w:rPr>
            </w:pPr>
            <w:r>
              <w:rPr>
                <w:rFonts w:ascii="Arial" w:hAnsi="Arial"/>
                <w:b/>
                <w:sz w:val="20"/>
                <w:szCs w:val="20"/>
              </w:rPr>
              <w:t xml:space="preserve">Registration# </w:t>
            </w:r>
          </w:p>
          <w:p w14:paraId="2ADE7308">
            <w:pPr>
              <w:ind w:right="-108"/>
              <w:rPr>
                <w:rFonts w:ascii="Arial" w:hAnsi="Arial"/>
                <w:b/>
                <w:sz w:val="20"/>
                <w:szCs w:val="20"/>
              </w:rPr>
            </w:pPr>
            <w:r>
              <w:rPr>
                <w:rFonts w:ascii="Arial" w:hAnsi="Arial"/>
                <w:sz w:val="14"/>
                <w:szCs w:val="20"/>
              </w:rPr>
              <w:t>eg.</w:t>
            </w:r>
            <w:r>
              <w:rPr>
                <w:rFonts w:ascii="Arial" w:hAnsi="Arial"/>
                <w:b/>
                <w:sz w:val="14"/>
                <w:szCs w:val="20"/>
              </w:rPr>
              <w:t>L1F00BSCS0101</w:t>
            </w:r>
          </w:p>
        </w:tc>
        <w:tc>
          <w:tcPr>
            <w:tcW w:w="3240" w:type="dxa"/>
            <w:vAlign w:val="center"/>
          </w:tcPr>
          <w:p w14:paraId="2FB22282">
            <w:pPr>
              <w:rPr>
                <w:rFonts w:ascii="Arial" w:hAnsi="Arial"/>
                <w:b/>
                <w:sz w:val="20"/>
                <w:szCs w:val="20"/>
              </w:rPr>
            </w:pPr>
            <w:r>
              <w:rPr>
                <w:rFonts w:ascii="Arial" w:hAnsi="Arial"/>
                <w:b/>
                <w:sz w:val="20"/>
                <w:szCs w:val="20"/>
              </w:rPr>
              <w:t xml:space="preserve">Name in Full </w:t>
            </w:r>
          </w:p>
          <w:p w14:paraId="199EB524">
            <w:pPr>
              <w:rPr>
                <w:rFonts w:ascii="Arial" w:hAnsi="Arial"/>
                <w:b/>
                <w:sz w:val="20"/>
                <w:szCs w:val="20"/>
              </w:rPr>
            </w:pPr>
            <w:r>
              <w:rPr>
                <w:rFonts w:ascii="Arial" w:hAnsi="Arial"/>
                <w:sz w:val="14"/>
                <w:szCs w:val="20"/>
              </w:rPr>
              <w:t>Use Block Letters</w:t>
            </w:r>
          </w:p>
        </w:tc>
        <w:tc>
          <w:tcPr>
            <w:tcW w:w="657" w:type="dxa"/>
            <w:vAlign w:val="center"/>
          </w:tcPr>
          <w:p w14:paraId="2DDA4057">
            <w:pPr>
              <w:ind w:left="-108" w:right="-108"/>
              <w:jc w:val="center"/>
              <w:rPr>
                <w:rFonts w:ascii="Arial" w:hAnsi="Arial"/>
                <w:b/>
                <w:sz w:val="20"/>
                <w:szCs w:val="20"/>
              </w:rPr>
            </w:pPr>
            <w:r>
              <w:rPr>
                <w:rFonts w:ascii="Arial" w:hAnsi="Arial"/>
                <w:b/>
                <w:sz w:val="20"/>
                <w:szCs w:val="20"/>
              </w:rPr>
              <w:t>CGPA</w:t>
            </w:r>
          </w:p>
        </w:tc>
        <w:tc>
          <w:tcPr>
            <w:tcW w:w="1657" w:type="dxa"/>
            <w:vAlign w:val="center"/>
          </w:tcPr>
          <w:p w14:paraId="52293E04">
            <w:pPr>
              <w:ind w:left="-108" w:right="-108"/>
              <w:jc w:val="center"/>
              <w:rPr>
                <w:rFonts w:ascii="Arial" w:hAnsi="Arial"/>
                <w:b/>
                <w:sz w:val="20"/>
                <w:szCs w:val="20"/>
              </w:rPr>
            </w:pPr>
            <w:r>
              <w:rPr>
                <w:rFonts w:ascii="Arial" w:hAnsi="Arial"/>
                <w:b/>
                <w:sz w:val="20"/>
                <w:szCs w:val="20"/>
              </w:rPr>
              <w:t>Signatures</w:t>
            </w:r>
          </w:p>
        </w:tc>
      </w:tr>
      <w:tr w14:paraId="6498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783" w:type="dxa"/>
            <w:vAlign w:val="center"/>
          </w:tcPr>
          <w:p w14:paraId="56B20A0C">
            <w:pPr>
              <w:pStyle w:val="4"/>
              <w:spacing w:line="240" w:lineRule="auto"/>
              <w:rPr>
                <w:sz w:val="20"/>
              </w:rPr>
            </w:pPr>
            <w:r>
              <w:rPr>
                <w:sz w:val="20"/>
              </w:rPr>
              <w:t>1</w:t>
            </w:r>
          </w:p>
        </w:tc>
        <w:tc>
          <w:tcPr>
            <w:tcW w:w="2097" w:type="dxa"/>
            <w:vAlign w:val="center"/>
          </w:tcPr>
          <w:p w14:paraId="1FC39945">
            <w:pPr>
              <w:pStyle w:val="4"/>
              <w:spacing w:line="240" w:lineRule="auto"/>
              <w:jc w:val="left"/>
              <w:rPr>
                <w:rFonts w:hint="default"/>
                <w:sz w:val="20"/>
                <w:lang w:val="en-US"/>
              </w:rPr>
            </w:pPr>
            <w:r>
              <w:rPr>
                <w:rFonts w:hint="default"/>
                <w:sz w:val="20"/>
                <w:lang w:val="en-US"/>
              </w:rPr>
              <w:t>L1F22BSSE0126</w:t>
            </w:r>
          </w:p>
        </w:tc>
        <w:tc>
          <w:tcPr>
            <w:tcW w:w="3240" w:type="dxa"/>
            <w:vAlign w:val="center"/>
          </w:tcPr>
          <w:p w14:paraId="0562CB0E">
            <w:pPr>
              <w:pStyle w:val="4"/>
              <w:spacing w:line="240" w:lineRule="auto"/>
              <w:jc w:val="left"/>
              <w:rPr>
                <w:rFonts w:hint="default"/>
                <w:sz w:val="20"/>
                <w:lang w:val="en-US"/>
              </w:rPr>
            </w:pPr>
            <w:r>
              <w:rPr>
                <w:rFonts w:hint="default"/>
                <w:sz w:val="20"/>
                <w:lang w:val="en-US"/>
              </w:rPr>
              <w:t>MUHAMMAD AHMAD</w:t>
            </w:r>
          </w:p>
        </w:tc>
        <w:tc>
          <w:tcPr>
            <w:tcW w:w="657" w:type="dxa"/>
            <w:vAlign w:val="center"/>
          </w:tcPr>
          <w:p w14:paraId="34CE0A41">
            <w:pPr>
              <w:pStyle w:val="4"/>
              <w:spacing w:line="240" w:lineRule="auto"/>
              <w:jc w:val="left"/>
              <w:rPr>
                <w:rFonts w:hint="default"/>
                <w:sz w:val="20"/>
                <w:lang w:val="en-US"/>
              </w:rPr>
            </w:pPr>
            <w:r>
              <w:rPr>
                <w:rFonts w:hint="default"/>
                <w:sz w:val="20"/>
                <w:lang w:val="en-US"/>
              </w:rPr>
              <w:t>2.59</w:t>
            </w:r>
          </w:p>
        </w:tc>
        <w:tc>
          <w:tcPr>
            <w:tcW w:w="1657" w:type="dxa"/>
            <w:vAlign w:val="center"/>
          </w:tcPr>
          <w:p w14:paraId="62EBF3C5">
            <w:pPr>
              <w:pStyle w:val="4"/>
              <w:spacing w:line="240" w:lineRule="auto"/>
              <w:jc w:val="left"/>
              <w:rPr>
                <w:sz w:val="20"/>
              </w:rPr>
            </w:pPr>
          </w:p>
        </w:tc>
      </w:tr>
      <w:tr w14:paraId="18F9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783" w:type="dxa"/>
            <w:vAlign w:val="center"/>
          </w:tcPr>
          <w:p w14:paraId="7144751B">
            <w:pPr>
              <w:pStyle w:val="4"/>
              <w:spacing w:line="240" w:lineRule="auto"/>
              <w:rPr>
                <w:sz w:val="20"/>
              </w:rPr>
            </w:pPr>
            <w:r>
              <w:rPr>
                <w:sz w:val="20"/>
              </w:rPr>
              <w:t>2</w:t>
            </w:r>
          </w:p>
        </w:tc>
        <w:tc>
          <w:tcPr>
            <w:tcW w:w="2097" w:type="dxa"/>
            <w:vAlign w:val="center"/>
          </w:tcPr>
          <w:p w14:paraId="6D98A12B">
            <w:pPr>
              <w:pStyle w:val="4"/>
              <w:spacing w:line="240" w:lineRule="auto"/>
              <w:jc w:val="left"/>
              <w:rPr>
                <w:rFonts w:hint="default"/>
                <w:sz w:val="20"/>
                <w:lang w:val="en-US"/>
              </w:rPr>
            </w:pPr>
            <w:r>
              <w:rPr>
                <w:rFonts w:hint="default"/>
                <w:sz w:val="20"/>
                <w:lang w:val="en-US"/>
              </w:rPr>
              <w:t>L1F22BSSE0376</w:t>
            </w:r>
          </w:p>
        </w:tc>
        <w:tc>
          <w:tcPr>
            <w:tcW w:w="3240" w:type="dxa"/>
            <w:vAlign w:val="center"/>
          </w:tcPr>
          <w:p w14:paraId="2946DB82">
            <w:pPr>
              <w:pStyle w:val="4"/>
              <w:spacing w:line="240" w:lineRule="auto"/>
              <w:jc w:val="left"/>
              <w:rPr>
                <w:rFonts w:hint="default"/>
                <w:sz w:val="20"/>
                <w:lang w:val="en-US"/>
              </w:rPr>
            </w:pPr>
            <w:r>
              <w:rPr>
                <w:rFonts w:hint="default"/>
                <w:sz w:val="20"/>
                <w:lang w:val="en-US"/>
              </w:rPr>
              <w:t>HAMZA IJAZ</w:t>
            </w:r>
          </w:p>
        </w:tc>
        <w:tc>
          <w:tcPr>
            <w:tcW w:w="657" w:type="dxa"/>
            <w:vAlign w:val="center"/>
          </w:tcPr>
          <w:p w14:paraId="5997CC1D">
            <w:pPr>
              <w:pStyle w:val="4"/>
              <w:spacing w:line="240" w:lineRule="auto"/>
              <w:jc w:val="left"/>
              <w:rPr>
                <w:rFonts w:hint="default"/>
                <w:sz w:val="20"/>
                <w:lang w:val="en-US"/>
              </w:rPr>
            </w:pPr>
            <w:r>
              <w:rPr>
                <w:rFonts w:hint="default"/>
                <w:sz w:val="20"/>
                <w:lang w:val="en-US"/>
              </w:rPr>
              <w:t>2.0</w:t>
            </w:r>
          </w:p>
        </w:tc>
        <w:tc>
          <w:tcPr>
            <w:tcW w:w="1657" w:type="dxa"/>
            <w:vAlign w:val="center"/>
          </w:tcPr>
          <w:p w14:paraId="110FFD37">
            <w:pPr>
              <w:pStyle w:val="4"/>
              <w:spacing w:line="240" w:lineRule="auto"/>
              <w:jc w:val="left"/>
              <w:rPr>
                <w:sz w:val="20"/>
              </w:rPr>
            </w:pPr>
          </w:p>
        </w:tc>
      </w:tr>
      <w:tr w14:paraId="5FCD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783" w:type="dxa"/>
            <w:vAlign w:val="center"/>
          </w:tcPr>
          <w:p w14:paraId="0B778152">
            <w:pPr>
              <w:pStyle w:val="4"/>
              <w:spacing w:line="240" w:lineRule="auto"/>
              <w:rPr>
                <w:sz w:val="20"/>
              </w:rPr>
            </w:pPr>
            <w:r>
              <w:rPr>
                <w:sz w:val="20"/>
              </w:rPr>
              <w:t>3</w:t>
            </w:r>
          </w:p>
        </w:tc>
        <w:tc>
          <w:tcPr>
            <w:tcW w:w="2097" w:type="dxa"/>
            <w:vAlign w:val="center"/>
          </w:tcPr>
          <w:p w14:paraId="6B699379">
            <w:pPr>
              <w:pStyle w:val="4"/>
              <w:spacing w:line="240" w:lineRule="auto"/>
              <w:jc w:val="left"/>
              <w:rPr>
                <w:rFonts w:hint="default"/>
                <w:sz w:val="20"/>
                <w:lang w:val="en-US"/>
              </w:rPr>
            </w:pPr>
            <w:r>
              <w:rPr>
                <w:rFonts w:hint="default"/>
                <w:sz w:val="20"/>
                <w:lang w:val="en-US"/>
              </w:rPr>
              <w:t>L1F22BSSE0396</w:t>
            </w:r>
          </w:p>
        </w:tc>
        <w:tc>
          <w:tcPr>
            <w:tcW w:w="3240" w:type="dxa"/>
            <w:vAlign w:val="center"/>
          </w:tcPr>
          <w:p w14:paraId="3FE9F23F">
            <w:pPr>
              <w:pStyle w:val="4"/>
              <w:spacing w:line="240" w:lineRule="auto"/>
              <w:jc w:val="left"/>
              <w:rPr>
                <w:rFonts w:hint="default"/>
                <w:sz w:val="20"/>
                <w:lang w:val="en-US"/>
              </w:rPr>
            </w:pPr>
            <w:r>
              <w:rPr>
                <w:rFonts w:hint="default"/>
                <w:sz w:val="20"/>
                <w:lang w:val="en-US"/>
              </w:rPr>
              <w:t>MUHAMMAD FASI SHAHID</w:t>
            </w:r>
          </w:p>
        </w:tc>
        <w:tc>
          <w:tcPr>
            <w:tcW w:w="657" w:type="dxa"/>
            <w:vAlign w:val="center"/>
          </w:tcPr>
          <w:p w14:paraId="1F72F646">
            <w:pPr>
              <w:pStyle w:val="4"/>
              <w:spacing w:line="240" w:lineRule="auto"/>
              <w:jc w:val="left"/>
              <w:rPr>
                <w:rFonts w:hint="default"/>
                <w:sz w:val="20"/>
                <w:lang w:val="en-US"/>
              </w:rPr>
            </w:pPr>
            <w:r>
              <w:rPr>
                <w:rFonts w:hint="default"/>
                <w:sz w:val="20"/>
                <w:lang w:val="en-US"/>
              </w:rPr>
              <w:t>3.25</w:t>
            </w:r>
          </w:p>
        </w:tc>
        <w:tc>
          <w:tcPr>
            <w:tcW w:w="1657" w:type="dxa"/>
            <w:vAlign w:val="center"/>
          </w:tcPr>
          <w:p w14:paraId="08CE6F91">
            <w:pPr>
              <w:pStyle w:val="4"/>
              <w:spacing w:line="240" w:lineRule="auto"/>
              <w:jc w:val="left"/>
              <w:rPr>
                <w:sz w:val="20"/>
              </w:rPr>
            </w:pPr>
          </w:p>
        </w:tc>
      </w:tr>
    </w:tbl>
    <w:p w14:paraId="61CDCEAD">
      <w:pPr>
        <w:pStyle w:val="7"/>
        <w:spacing w:line="240" w:lineRule="auto"/>
        <w:rPr>
          <w:b/>
          <w:sz w:val="16"/>
          <w:szCs w:val="24"/>
        </w:rPr>
      </w:pPr>
    </w:p>
    <w:p w14:paraId="13161CBD">
      <w:pPr>
        <w:pStyle w:val="7"/>
        <w:rPr>
          <w:b/>
          <w:sz w:val="24"/>
          <w:szCs w:val="24"/>
        </w:rPr>
      </w:pPr>
      <w:r>
        <w:rPr>
          <w:b/>
          <w:sz w:val="24"/>
          <w:szCs w:val="24"/>
        </w:rPr>
        <w:t>Advisor’s Consent</w:t>
      </w:r>
      <w:bookmarkStart w:id="0" w:name="_GoBack"/>
      <w:bookmarkEnd w:id="0"/>
    </w:p>
    <w:p w14:paraId="61AAB246">
      <w:pPr>
        <w:pStyle w:val="7"/>
        <w:spacing w:line="240" w:lineRule="auto"/>
        <w:jc w:val="both"/>
        <w:rPr>
          <w:rFonts w:ascii="Trebuchet MS" w:hAnsi="Trebuchet MS"/>
          <w:sz w:val="10"/>
        </w:rPr>
      </w:pPr>
      <w:r>
        <w:rPr>
          <w:rFonts w:ascii="Trebuchet MS" w:hAnsi="Trebuchet MS"/>
          <w:sz w:val="20"/>
        </w:rPr>
        <w:t xml:space="preserve">I Prof./Dr./Mr./Ms. </w:t>
      </w:r>
      <w:r>
        <w:rPr>
          <w:rFonts w:hint="default" w:ascii="Trebuchet MS" w:hAnsi="Trebuchet MS"/>
          <w:sz w:val="20"/>
          <w:lang w:val="en-US"/>
        </w:rPr>
        <w:t xml:space="preserve"> </w:t>
      </w:r>
      <w:r>
        <w:rPr>
          <w:rFonts w:hint="default" w:ascii="Trebuchet MS" w:hAnsi="Trebuchet MS"/>
          <w:sz w:val="20"/>
          <w:u w:val="single"/>
          <w:lang w:val="en-US"/>
        </w:rPr>
        <w:t xml:space="preserve">MR ALI HAIDER ARIF                        </w:t>
      </w:r>
      <w:r>
        <w:rPr>
          <w:rFonts w:hint="default" w:ascii="Trebuchet MS" w:hAnsi="Trebuchet MS"/>
          <w:sz w:val="20"/>
          <w:lang w:val="en-US"/>
        </w:rPr>
        <w:t xml:space="preserve"> </w:t>
      </w:r>
      <w:r>
        <w:rPr>
          <w:rFonts w:ascii="Trebuchet MS" w:hAnsi="Trebuchet MS"/>
          <w:sz w:val="20"/>
        </w:rPr>
        <w:t>am willing to guide these students in all phases of above-mentioned project as advisor. I have carefully seen the Title and description of the project and believe that it is of an appropriate difficulty level for the number of students named above.</w:t>
      </w:r>
    </w:p>
    <w:p w14:paraId="6BB9E253">
      <w:pPr>
        <w:rPr>
          <w:rFonts w:ascii="Trebuchet MS" w:hAnsi="Trebuchet MS" w:cs="Arial"/>
          <w:b/>
          <w:bCs/>
          <w:sz w:val="8"/>
        </w:rPr>
      </w:pPr>
    </w:p>
    <w:tbl>
      <w:tblPr>
        <w:tblStyle w:val="6"/>
        <w:tblW w:w="8508" w:type="dxa"/>
        <w:tblInd w:w="0" w:type="dxa"/>
        <w:tblLayout w:type="fixed"/>
        <w:tblCellMar>
          <w:top w:w="0" w:type="dxa"/>
          <w:left w:w="108" w:type="dxa"/>
          <w:bottom w:w="0" w:type="dxa"/>
          <w:right w:w="108" w:type="dxa"/>
        </w:tblCellMar>
      </w:tblPr>
      <w:tblGrid>
        <w:gridCol w:w="5148"/>
        <w:gridCol w:w="3360"/>
      </w:tblGrid>
      <w:tr w14:paraId="180B8177">
        <w:tblPrEx>
          <w:tblCellMar>
            <w:top w:w="0" w:type="dxa"/>
            <w:left w:w="108" w:type="dxa"/>
            <w:bottom w:w="0" w:type="dxa"/>
            <w:right w:w="108" w:type="dxa"/>
          </w:tblCellMar>
        </w:tblPrEx>
        <w:trPr>
          <w:trHeight w:val="1503" w:hRule="atLeast"/>
        </w:trPr>
        <w:tc>
          <w:tcPr>
            <w:tcW w:w="5148" w:type="dxa"/>
            <w:shd w:val="clear" w:color="auto" w:fill="auto"/>
          </w:tcPr>
          <w:p w14:paraId="5D96E813">
            <w:pPr>
              <w:rPr>
                <w:rFonts w:ascii="Arial" w:hAnsi="Arial" w:cs="Arial"/>
                <w:b/>
                <w:bCs/>
                <w:sz w:val="22"/>
              </w:rPr>
            </w:pPr>
            <w:r>
              <w:rPr>
                <w:rFonts w:ascii="Arial" w:hAnsi="Arial" w:cs="Arial"/>
                <w:b/>
                <w:bCs/>
                <w:sz w:val="22"/>
              </w:rPr>
              <w:t>Note:</w:t>
            </w:r>
          </w:p>
          <w:p w14:paraId="502BE5FC">
            <w:pPr>
              <w:pStyle w:val="7"/>
              <w:spacing w:line="240" w:lineRule="auto"/>
              <w:jc w:val="both"/>
              <w:rPr>
                <w:sz w:val="16"/>
              </w:rPr>
            </w:pPr>
            <w:r>
              <w:rPr>
                <w:sz w:val="18"/>
              </w:rPr>
              <w:t>Advisor can’t be changed without prior permission of the Manager Projects and the duration for completion of the Project is 2 regular semesters (approx.) from the date of Registration of Research Project.</w:t>
            </w:r>
          </w:p>
          <w:p w14:paraId="23DE523C">
            <w:pPr>
              <w:rPr>
                <w:rFonts w:ascii="Arial" w:hAnsi="Arial" w:cs="Arial"/>
                <w:b/>
                <w:bCs/>
                <w:sz w:val="22"/>
              </w:rPr>
            </w:pPr>
          </w:p>
        </w:tc>
        <w:tc>
          <w:tcPr>
            <w:tcW w:w="3360" w:type="dxa"/>
            <w:shd w:val="clear" w:color="auto" w:fill="auto"/>
            <w:vAlign w:val="bottom"/>
          </w:tcPr>
          <w:p w14:paraId="48CED67B">
            <w:pPr>
              <w:pStyle w:val="3"/>
              <w:jc w:val="right"/>
              <w:rPr>
                <w:sz w:val="18"/>
              </w:rPr>
            </w:pPr>
            <w:r>
              <w:rPr>
                <w:sz w:val="18"/>
              </w:rPr>
              <w:t>Signatures and Date</w:t>
            </w:r>
          </w:p>
          <w:tbl>
            <w:tblPr>
              <w:tblStyle w:val="6"/>
              <w:tblW w:w="2970"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0"/>
            </w:tblGrid>
            <w:tr w14:paraId="52E5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2970" w:type="dxa"/>
                  <w:shd w:val="clear" w:color="auto" w:fill="auto"/>
                  <w:vAlign w:val="center"/>
                </w:tcPr>
                <w:p w14:paraId="07547A01">
                  <w:pPr>
                    <w:pStyle w:val="3"/>
                    <w:jc w:val="right"/>
                  </w:pPr>
                </w:p>
                <w:p w14:paraId="5043CB0F">
                  <w:pPr>
                    <w:jc w:val="right"/>
                  </w:pPr>
                </w:p>
              </w:tc>
            </w:tr>
          </w:tbl>
          <w:p w14:paraId="041A912E">
            <w:pPr>
              <w:pStyle w:val="7"/>
              <w:spacing w:line="240" w:lineRule="auto"/>
              <w:jc w:val="right"/>
              <w:rPr>
                <w:b/>
                <w:sz w:val="24"/>
              </w:rPr>
            </w:pPr>
            <w:r>
              <w:rPr>
                <w:b/>
                <w:sz w:val="22"/>
              </w:rPr>
              <w:t>Advisor</w:t>
            </w:r>
          </w:p>
        </w:tc>
      </w:tr>
    </w:tbl>
    <w:p w14:paraId="19B58488">
      <w:pPr>
        <w:pStyle w:val="7"/>
        <w:spacing w:line="240" w:lineRule="auto"/>
        <w:rPr>
          <w:b/>
          <w:sz w:val="24"/>
          <w:szCs w:val="24"/>
        </w:rPr>
      </w:pPr>
      <w:r>
        <w:rPr>
          <w:b/>
          <w:sz w:val="24"/>
          <w:szCs w:val="24"/>
        </w:rPr>
        <w:t>EVALUATOR/REFEREE 1</w:t>
      </w:r>
    </w:p>
    <w:tbl>
      <w:tblPr>
        <w:tblStyle w:val="6"/>
        <w:tblW w:w="0" w:type="auto"/>
        <w:tblInd w:w="0" w:type="dxa"/>
        <w:tblLayout w:type="autofit"/>
        <w:tblCellMar>
          <w:top w:w="0" w:type="dxa"/>
          <w:left w:w="108" w:type="dxa"/>
          <w:bottom w:w="0" w:type="dxa"/>
          <w:right w:w="108" w:type="dxa"/>
        </w:tblCellMar>
      </w:tblPr>
      <w:tblGrid>
        <w:gridCol w:w="1668"/>
        <w:gridCol w:w="463"/>
        <w:gridCol w:w="1577"/>
        <w:gridCol w:w="480"/>
        <w:gridCol w:w="360"/>
        <w:gridCol w:w="3977"/>
      </w:tblGrid>
      <w:tr w14:paraId="5E96C1C9">
        <w:tblPrEx>
          <w:tblCellMar>
            <w:top w:w="0" w:type="dxa"/>
            <w:left w:w="108" w:type="dxa"/>
            <w:bottom w:w="0" w:type="dxa"/>
            <w:right w:w="108" w:type="dxa"/>
          </w:tblCellMar>
        </w:tblPrEx>
        <w:trPr>
          <w:trHeight w:val="847" w:hRule="atLeast"/>
        </w:trPr>
        <w:tc>
          <w:tcPr>
            <w:tcW w:w="8525" w:type="dxa"/>
            <w:gridSpan w:val="6"/>
            <w:shd w:val="clear" w:color="auto" w:fill="auto"/>
          </w:tcPr>
          <w:p w14:paraId="15470ABB">
            <w:pPr>
              <w:pStyle w:val="7"/>
              <w:spacing w:line="240" w:lineRule="auto"/>
              <w:jc w:val="both"/>
              <w:rPr>
                <w:sz w:val="20"/>
              </w:rPr>
            </w:pPr>
            <w:r>
              <w:rPr>
                <w:sz w:val="20"/>
              </w:rPr>
              <w:t>I have carefully read the project proposal and feel that the proposed project is a useful one and of a sufficient difficulty level to justify 2 regular semesters workload for above mentioned students. I have made recommendations in the evaluation form to improve the scope and quality of the project.</w:t>
            </w:r>
          </w:p>
          <w:p w14:paraId="07459315">
            <w:pPr>
              <w:pStyle w:val="7"/>
              <w:spacing w:line="240" w:lineRule="auto"/>
              <w:jc w:val="both"/>
              <w:rPr>
                <w:sz w:val="20"/>
              </w:rPr>
            </w:pPr>
          </w:p>
        </w:tc>
      </w:tr>
      <w:tr w14:paraId="113779A0">
        <w:tblPrEx>
          <w:tblCellMar>
            <w:top w:w="0" w:type="dxa"/>
            <w:left w:w="108" w:type="dxa"/>
            <w:bottom w:w="0" w:type="dxa"/>
            <w:right w:w="108" w:type="dxa"/>
          </w:tblCellMar>
        </w:tblPrEx>
        <w:trPr>
          <w:trHeight w:val="427" w:hRule="atLeast"/>
        </w:trPr>
        <w:tc>
          <w:tcPr>
            <w:tcW w:w="4188" w:type="dxa"/>
            <w:gridSpan w:val="4"/>
            <w:shd w:val="clear" w:color="auto" w:fill="auto"/>
          </w:tcPr>
          <w:p w14:paraId="6537F28F">
            <w:pPr>
              <w:pStyle w:val="7"/>
              <w:rPr>
                <w:sz w:val="20"/>
              </w:rPr>
            </w:pPr>
          </w:p>
        </w:tc>
        <w:tc>
          <w:tcPr>
            <w:tcW w:w="4337" w:type="dxa"/>
            <w:gridSpan w:val="2"/>
            <w:shd w:val="clear" w:color="auto" w:fill="auto"/>
          </w:tcPr>
          <w:p w14:paraId="6AFEF87D">
            <w:pPr>
              <w:pStyle w:val="7"/>
              <w:jc w:val="right"/>
              <w:rPr>
                <w:sz w:val="20"/>
              </w:rPr>
            </w:pPr>
            <w:r>
              <w:rPr>
                <w:sz w:val="20"/>
              </w:rPr>
              <w:t>Signatures and Date</w:t>
            </w:r>
          </w:p>
        </w:tc>
      </w:tr>
      <w:tr w14:paraId="6DFB9E20">
        <w:tblPrEx>
          <w:tblCellMar>
            <w:top w:w="0" w:type="dxa"/>
            <w:left w:w="108" w:type="dxa"/>
            <w:bottom w:w="0" w:type="dxa"/>
            <w:right w:w="108" w:type="dxa"/>
          </w:tblCellMar>
        </w:tblPrEx>
        <w:trPr>
          <w:trHeight w:val="206" w:hRule="atLeast"/>
        </w:trPr>
        <w:tc>
          <w:tcPr>
            <w:tcW w:w="1668" w:type="dxa"/>
            <w:shd w:val="clear" w:color="auto" w:fill="auto"/>
          </w:tcPr>
          <w:p w14:paraId="70DF9E56">
            <w:pPr>
              <w:pStyle w:val="7"/>
              <w:spacing w:line="240" w:lineRule="auto"/>
              <w:jc w:val="right"/>
              <w:rPr>
                <w:sz w:val="20"/>
              </w:rPr>
            </w:pPr>
          </w:p>
        </w:tc>
        <w:tc>
          <w:tcPr>
            <w:tcW w:w="463" w:type="dxa"/>
            <w:shd w:val="clear" w:color="auto" w:fill="auto"/>
          </w:tcPr>
          <w:p w14:paraId="44E871BC">
            <w:pPr>
              <w:pStyle w:val="7"/>
              <w:spacing w:line="240" w:lineRule="auto"/>
              <w:jc w:val="right"/>
              <w:rPr>
                <w:sz w:val="20"/>
              </w:rPr>
            </w:pPr>
          </w:p>
        </w:tc>
        <w:tc>
          <w:tcPr>
            <w:tcW w:w="1577" w:type="dxa"/>
            <w:tcBorders>
              <w:left w:val="nil"/>
            </w:tcBorders>
            <w:shd w:val="clear" w:color="auto" w:fill="auto"/>
          </w:tcPr>
          <w:p w14:paraId="144A5D23">
            <w:pPr>
              <w:pStyle w:val="7"/>
              <w:spacing w:line="240" w:lineRule="auto"/>
              <w:jc w:val="right"/>
              <w:rPr>
                <w:sz w:val="20"/>
              </w:rPr>
            </w:pPr>
          </w:p>
        </w:tc>
        <w:tc>
          <w:tcPr>
            <w:tcW w:w="480" w:type="dxa"/>
            <w:shd w:val="clear" w:color="auto" w:fill="auto"/>
          </w:tcPr>
          <w:p w14:paraId="738610EB">
            <w:pPr>
              <w:pStyle w:val="7"/>
              <w:spacing w:line="240" w:lineRule="auto"/>
              <w:rPr>
                <w:sz w:val="20"/>
              </w:rPr>
            </w:pPr>
          </w:p>
        </w:tc>
        <w:tc>
          <w:tcPr>
            <w:tcW w:w="360" w:type="dxa"/>
            <w:tcBorders>
              <w:left w:val="nil"/>
            </w:tcBorders>
            <w:shd w:val="clear" w:color="auto" w:fill="auto"/>
          </w:tcPr>
          <w:p w14:paraId="637805D2">
            <w:pPr>
              <w:pStyle w:val="7"/>
              <w:spacing w:line="240" w:lineRule="auto"/>
              <w:rPr>
                <w:sz w:val="20"/>
              </w:rPr>
            </w:pPr>
          </w:p>
        </w:tc>
        <w:tc>
          <w:tcPr>
            <w:tcW w:w="3977" w:type="dxa"/>
            <w:vMerge w:val="restart"/>
            <w:tcBorders>
              <w:top w:val="single" w:color="auto" w:sz="4" w:space="0"/>
              <w:left w:val="single" w:color="auto" w:sz="4" w:space="0"/>
              <w:bottom w:val="single" w:color="auto" w:sz="4" w:space="0"/>
              <w:right w:val="single" w:color="auto" w:sz="4" w:space="0"/>
            </w:tcBorders>
            <w:shd w:val="clear" w:color="auto" w:fill="auto"/>
          </w:tcPr>
          <w:p w14:paraId="463F29E8">
            <w:pPr>
              <w:pStyle w:val="7"/>
              <w:spacing w:line="240" w:lineRule="auto"/>
              <w:rPr>
                <w:sz w:val="20"/>
              </w:rPr>
            </w:pPr>
          </w:p>
        </w:tc>
      </w:tr>
      <w:tr w14:paraId="3B7B4B86">
        <w:tblPrEx>
          <w:tblCellMar>
            <w:top w:w="0" w:type="dxa"/>
            <w:left w:w="108" w:type="dxa"/>
            <w:bottom w:w="0" w:type="dxa"/>
            <w:right w:w="108" w:type="dxa"/>
          </w:tblCellMar>
        </w:tblPrEx>
        <w:trPr>
          <w:trHeight w:val="656" w:hRule="atLeast"/>
        </w:trPr>
        <w:tc>
          <w:tcPr>
            <w:tcW w:w="4188" w:type="dxa"/>
            <w:gridSpan w:val="4"/>
            <w:shd w:val="clear" w:color="auto" w:fill="auto"/>
          </w:tcPr>
          <w:p w14:paraId="3A0FF5F2">
            <w:pPr>
              <w:pStyle w:val="7"/>
              <w:spacing w:line="240" w:lineRule="auto"/>
              <w:rPr>
                <w:sz w:val="20"/>
              </w:rPr>
            </w:pPr>
          </w:p>
        </w:tc>
        <w:tc>
          <w:tcPr>
            <w:tcW w:w="360" w:type="dxa"/>
            <w:tcBorders>
              <w:left w:val="nil"/>
            </w:tcBorders>
            <w:shd w:val="clear" w:color="auto" w:fill="auto"/>
          </w:tcPr>
          <w:p w14:paraId="5630AD66">
            <w:pPr>
              <w:pStyle w:val="7"/>
              <w:spacing w:line="240" w:lineRule="auto"/>
              <w:rPr>
                <w:sz w:val="20"/>
              </w:rPr>
            </w:pPr>
          </w:p>
        </w:tc>
        <w:tc>
          <w:tcPr>
            <w:tcW w:w="3977" w:type="dxa"/>
            <w:vMerge w:val="continue"/>
            <w:tcBorders>
              <w:left w:val="single" w:color="auto" w:sz="4" w:space="0"/>
              <w:bottom w:val="single" w:color="auto" w:sz="4" w:space="0"/>
              <w:right w:val="single" w:color="auto" w:sz="4" w:space="0"/>
            </w:tcBorders>
            <w:shd w:val="clear" w:color="auto" w:fill="auto"/>
          </w:tcPr>
          <w:p w14:paraId="61829076">
            <w:pPr>
              <w:pStyle w:val="7"/>
              <w:spacing w:line="240" w:lineRule="auto"/>
              <w:rPr>
                <w:sz w:val="20"/>
              </w:rPr>
            </w:pPr>
          </w:p>
        </w:tc>
      </w:tr>
    </w:tbl>
    <w:p w14:paraId="22A6087E">
      <w:pPr>
        <w:pStyle w:val="7"/>
        <w:spacing w:line="240" w:lineRule="auto"/>
        <w:rPr>
          <w:b/>
          <w:sz w:val="24"/>
          <w:szCs w:val="24"/>
        </w:rPr>
      </w:pPr>
      <w:r>
        <w:rPr>
          <w:b/>
          <w:sz w:val="24"/>
          <w:szCs w:val="24"/>
        </w:rPr>
        <w:t>EVALUATOR/REFEREE 2</w:t>
      </w:r>
    </w:p>
    <w:tbl>
      <w:tblPr>
        <w:tblStyle w:val="6"/>
        <w:tblW w:w="0" w:type="auto"/>
        <w:tblInd w:w="0" w:type="dxa"/>
        <w:tblLayout w:type="fixed"/>
        <w:tblCellMar>
          <w:top w:w="0" w:type="dxa"/>
          <w:left w:w="108" w:type="dxa"/>
          <w:bottom w:w="0" w:type="dxa"/>
          <w:right w:w="108" w:type="dxa"/>
        </w:tblCellMar>
      </w:tblPr>
      <w:tblGrid>
        <w:gridCol w:w="1668"/>
        <w:gridCol w:w="463"/>
        <w:gridCol w:w="1577"/>
        <w:gridCol w:w="480"/>
        <w:gridCol w:w="360"/>
        <w:gridCol w:w="3977"/>
      </w:tblGrid>
      <w:tr w14:paraId="5BF9D3A2">
        <w:tblPrEx>
          <w:tblCellMar>
            <w:top w:w="0" w:type="dxa"/>
            <w:left w:w="108" w:type="dxa"/>
            <w:bottom w:w="0" w:type="dxa"/>
            <w:right w:w="108" w:type="dxa"/>
          </w:tblCellMar>
        </w:tblPrEx>
        <w:trPr>
          <w:trHeight w:val="847" w:hRule="atLeast"/>
        </w:trPr>
        <w:tc>
          <w:tcPr>
            <w:tcW w:w="8525" w:type="dxa"/>
            <w:gridSpan w:val="6"/>
            <w:shd w:val="clear" w:color="auto" w:fill="auto"/>
          </w:tcPr>
          <w:p w14:paraId="1F3D4492">
            <w:pPr>
              <w:pStyle w:val="7"/>
              <w:spacing w:line="240" w:lineRule="auto"/>
              <w:jc w:val="both"/>
              <w:rPr>
                <w:sz w:val="20"/>
              </w:rPr>
            </w:pPr>
            <w:r>
              <w:rPr>
                <w:sz w:val="20"/>
              </w:rPr>
              <w:t>I have carefully read the project proposal and feel that the proposed project is a useful one and of a sufficient difficulty level to justify 2 regular semesters workload for above mentioned students. I have made recommendations in the evaluation form to improve the scope and quality of the project.</w:t>
            </w:r>
          </w:p>
          <w:p w14:paraId="2BA226A1">
            <w:pPr>
              <w:pStyle w:val="7"/>
              <w:spacing w:line="240" w:lineRule="auto"/>
              <w:jc w:val="both"/>
              <w:rPr>
                <w:sz w:val="20"/>
              </w:rPr>
            </w:pPr>
          </w:p>
        </w:tc>
      </w:tr>
      <w:tr w14:paraId="5B3A2347">
        <w:tblPrEx>
          <w:tblCellMar>
            <w:top w:w="0" w:type="dxa"/>
            <w:left w:w="108" w:type="dxa"/>
            <w:bottom w:w="0" w:type="dxa"/>
            <w:right w:w="108" w:type="dxa"/>
          </w:tblCellMar>
        </w:tblPrEx>
        <w:trPr>
          <w:trHeight w:val="427" w:hRule="atLeast"/>
        </w:trPr>
        <w:tc>
          <w:tcPr>
            <w:tcW w:w="4188" w:type="dxa"/>
            <w:gridSpan w:val="4"/>
            <w:shd w:val="clear" w:color="auto" w:fill="auto"/>
          </w:tcPr>
          <w:p w14:paraId="17AD93B2">
            <w:pPr>
              <w:pStyle w:val="7"/>
              <w:rPr>
                <w:sz w:val="20"/>
              </w:rPr>
            </w:pPr>
          </w:p>
        </w:tc>
        <w:tc>
          <w:tcPr>
            <w:tcW w:w="4337" w:type="dxa"/>
            <w:gridSpan w:val="2"/>
            <w:shd w:val="clear" w:color="auto" w:fill="auto"/>
          </w:tcPr>
          <w:p w14:paraId="3B0757BB">
            <w:pPr>
              <w:pStyle w:val="7"/>
              <w:jc w:val="right"/>
              <w:rPr>
                <w:sz w:val="20"/>
              </w:rPr>
            </w:pPr>
            <w:r>
              <w:rPr>
                <w:sz w:val="20"/>
              </w:rPr>
              <w:t>Signatures and Date</w:t>
            </w:r>
          </w:p>
        </w:tc>
      </w:tr>
      <w:tr w14:paraId="0DE4B5B7">
        <w:tblPrEx>
          <w:tblCellMar>
            <w:top w:w="0" w:type="dxa"/>
            <w:left w:w="108" w:type="dxa"/>
            <w:bottom w:w="0" w:type="dxa"/>
            <w:right w:w="108" w:type="dxa"/>
          </w:tblCellMar>
        </w:tblPrEx>
        <w:trPr>
          <w:trHeight w:val="206" w:hRule="atLeast"/>
        </w:trPr>
        <w:tc>
          <w:tcPr>
            <w:tcW w:w="1668" w:type="dxa"/>
            <w:shd w:val="clear" w:color="auto" w:fill="auto"/>
          </w:tcPr>
          <w:p w14:paraId="66204FF1">
            <w:pPr>
              <w:pStyle w:val="7"/>
              <w:spacing w:line="240" w:lineRule="auto"/>
              <w:jc w:val="right"/>
              <w:rPr>
                <w:sz w:val="20"/>
              </w:rPr>
            </w:pPr>
          </w:p>
        </w:tc>
        <w:tc>
          <w:tcPr>
            <w:tcW w:w="463" w:type="dxa"/>
            <w:shd w:val="clear" w:color="auto" w:fill="auto"/>
          </w:tcPr>
          <w:p w14:paraId="2DBF0D7D">
            <w:pPr>
              <w:pStyle w:val="7"/>
              <w:spacing w:line="240" w:lineRule="auto"/>
              <w:jc w:val="right"/>
              <w:rPr>
                <w:sz w:val="20"/>
              </w:rPr>
            </w:pPr>
          </w:p>
        </w:tc>
        <w:tc>
          <w:tcPr>
            <w:tcW w:w="1577" w:type="dxa"/>
            <w:tcBorders>
              <w:left w:val="nil"/>
            </w:tcBorders>
            <w:shd w:val="clear" w:color="auto" w:fill="auto"/>
          </w:tcPr>
          <w:p w14:paraId="6B62F1B3">
            <w:pPr>
              <w:pStyle w:val="7"/>
              <w:spacing w:line="240" w:lineRule="auto"/>
              <w:jc w:val="right"/>
              <w:rPr>
                <w:sz w:val="20"/>
              </w:rPr>
            </w:pPr>
          </w:p>
        </w:tc>
        <w:tc>
          <w:tcPr>
            <w:tcW w:w="480" w:type="dxa"/>
            <w:shd w:val="clear" w:color="auto" w:fill="auto"/>
          </w:tcPr>
          <w:p w14:paraId="02F2C34E">
            <w:pPr>
              <w:pStyle w:val="7"/>
              <w:spacing w:line="240" w:lineRule="auto"/>
              <w:rPr>
                <w:sz w:val="20"/>
              </w:rPr>
            </w:pPr>
          </w:p>
        </w:tc>
        <w:tc>
          <w:tcPr>
            <w:tcW w:w="360" w:type="dxa"/>
            <w:tcBorders>
              <w:left w:val="nil"/>
            </w:tcBorders>
            <w:shd w:val="clear" w:color="auto" w:fill="auto"/>
          </w:tcPr>
          <w:p w14:paraId="680A4E5D">
            <w:pPr>
              <w:pStyle w:val="7"/>
              <w:spacing w:line="240" w:lineRule="auto"/>
              <w:rPr>
                <w:sz w:val="20"/>
              </w:rPr>
            </w:pPr>
          </w:p>
        </w:tc>
        <w:tc>
          <w:tcPr>
            <w:tcW w:w="3977" w:type="dxa"/>
            <w:vMerge w:val="restart"/>
            <w:tcBorders>
              <w:top w:val="single" w:color="auto" w:sz="4" w:space="0"/>
              <w:left w:val="single" w:color="auto" w:sz="4" w:space="0"/>
              <w:bottom w:val="single" w:color="auto" w:sz="4" w:space="0"/>
              <w:right w:val="single" w:color="auto" w:sz="4" w:space="0"/>
            </w:tcBorders>
            <w:shd w:val="clear" w:color="auto" w:fill="auto"/>
          </w:tcPr>
          <w:p w14:paraId="19219836">
            <w:pPr>
              <w:pStyle w:val="7"/>
              <w:spacing w:line="240" w:lineRule="auto"/>
              <w:rPr>
                <w:sz w:val="20"/>
              </w:rPr>
            </w:pPr>
          </w:p>
        </w:tc>
      </w:tr>
      <w:tr w14:paraId="296FEF7D">
        <w:tblPrEx>
          <w:tblCellMar>
            <w:top w:w="0" w:type="dxa"/>
            <w:left w:w="108" w:type="dxa"/>
            <w:bottom w:w="0" w:type="dxa"/>
            <w:right w:w="108" w:type="dxa"/>
          </w:tblCellMar>
        </w:tblPrEx>
        <w:trPr>
          <w:trHeight w:val="656" w:hRule="atLeast"/>
        </w:trPr>
        <w:tc>
          <w:tcPr>
            <w:tcW w:w="4188" w:type="dxa"/>
            <w:gridSpan w:val="4"/>
            <w:shd w:val="clear" w:color="auto" w:fill="auto"/>
          </w:tcPr>
          <w:p w14:paraId="7194DBDC">
            <w:pPr>
              <w:pStyle w:val="7"/>
              <w:spacing w:line="240" w:lineRule="auto"/>
              <w:rPr>
                <w:sz w:val="24"/>
                <w:szCs w:val="24"/>
              </w:rPr>
            </w:pPr>
          </w:p>
        </w:tc>
        <w:tc>
          <w:tcPr>
            <w:tcW w:w="360" w:type="dxa"/>
            <w:tcBorders>
              <w:left w:val="nil"/>
            </w:tcBorders>
            <w:shd w:val="clear" w:color="auto" w:fill="auto"/>
          </w:tcPr>
          <w:p w14:paraId="769D0D3C">
            <w:pPr>
              <w:pStyle w:val="7"/>
              <w:spacing w:line="240" w:lineRule="auto"/>
              <w:rPr>
                <w:sz w:val="24"/>
                <w:szCs w:val="24"/>
              </w:rPr>
            </w:pPr>
          </w:p>
        </w:tc>
        <w:tc>
          <w:tcPr>
            <w:tcW w:w="3977" w:type="dxa"/>
            <w:vMerge w:val="continue"/>
            <w:tcBorders>
              <w:left w:val="single" w:color="auto" w:sz="4" w:space="0"/>
              <w:bottom w:val="single" w:color="auto" w:sz="4" w:space="0"/>
              <w:right w:val="single" w:color="auto" w:sz="4" w:space="0"/>
            </w:tcBorders>
            <w:shd w:val="clear" w:color="auto" w:fill="auto"/>
          </w:tcPr>
          <w:p w14:paraId="54CD245A">
            <w:pPr>
              <w:pStyle w:val="7"/>
              <w:spacing w:line="240" w:lineRule="auto"/>
              <w:rPr>
                <w:sz w:val="24"/>
                <w:szCs w:val="24"/>
              </w:rPr>
            </w:pPr>
          </w:p>
        </w:tc>
      </w:tr>
    </w:tbl>
    <w:p w14:paraId="1231BE67">
      <w:pPr>
        <w:pStyle w:val="7"/>
        <w:rPr>
          <w:b/>
          <w:sz w:val="24"/>
          <w:szCs w:val="24"/>
        </w:rPr>
        <w:sectPr>
          <w:headerReference r:id="rId3" w:type="default"/>
          <w:footerReference r:id="rId4" w:type="default"/>
          <w:pgSz w:w="11909" w:h="16834"/>
          <w:pgMar w:top="1440" w:right="1440" w:bottom="1440" w:left="1440" w:header="1080" w:footer="532" w:gutter="720"/>
          <w:pgNumType w:start="0"/>
          <w:cols w:space="720" w:num="1"/>
          <w:titlePg/>
          <w:docGrid w:linePitch="360" w:charSpace="0"/>
        </w:sectPr>
      </w:pPr>
    </w:p>
    <w:p w14:paraId="2327CD40">
      <w:pPr>
        <w:pStyle w:val="7"/>
        <w:rPr>
          <w:b/>
          <w:sz w:val="24"/>
          <w:szCs w:val="24"/>
        </w:rPr>
      </w:pPr>
      <w:r>
        <w:rPr>
          <w:b/>
          <w:sz w:val="24"/>
          <w:szCs w:val="24"/>
        </w:rPr>
        <w:t>Abstract / Executive Summary</w:t>
      </w:r>
    </w:p>
    <w:p w14:paraId="508F1DE3">
      <w:pPr>
        <w:pStyle w:val="7"/>
        <w:spacing w:line="240" w:lineRule="auto"/>
        <w:rPr>
          <w:sz w:val="24"/>
          <w:szCs w:val="24"/>
        </w:rPr>
      </w:pPr>
      <w:r>
        <w:rPr>
          <w:sz w:val="24"/>
          <w:szCs w:val="24"/>
        </w:rPr>
        <w:t>TasteScope is an AI-driven web application developed to analyze and interpret public reviews from platforms such as Google Reviews and TripAdvisor. The system employs Natural Language Processing (NLP) techniques to automatically generate concise summaries that highlight key aspects, including recommended items, staff performance, and frequently reported issues. In addition to text-based analysis, the application presents visual insights through sentiment distribution charts, trend graphs, and keyword analysis.</w:t>
      </w:r>
    </w:p>
    <w:p w14:paraId="36FEB5B0">
      <w:pPr>
        <w:pStyle w:val="7"/>
        <w:spacing w:line="240" w:lineRule="auto"/>
      </w:pPr>
      <w:r>
        <w:rPr>
          <w:sz w:val="24"/>
          <w:szCs w:val="24"/>
        </w:rPr>
        <w:t>Unlike existing platforms that only display raw reviews, TasteScope unifies fragmented feedback across multiple sources and transforms it into actionable insights. The novelty lies in its ability to aggregate scattered data, apply AI-powered sentiment analysis, and present results in the form of dashboards, graphs, and word clouds.</w:t>
      </w:r>
      <w:r>
        <w:t xml:space="preserve"> </w:t>
      </w:r>
    </w:p>
    <w:p w14:paraId="4C911474">
      <w:pPr>
        <w:pStyle w:val="7"/>
        <w:spacing w:line="240" w:lineRule="auto"/>
      </w:pPr>
    </w:p>
    <w:p w14:paraId="6B51D7A7">
      <w:pPr>
        <w:pStyle w:val="7"/>
        <w:rPr>
          <w:b/>
          <w:sz w:val="24"/>
          <w:szCs w:val="24"/>
        </w:rPr>
      </w:pPr>
      <w:r>
        <w:rPr>
          <w:b/>
          <w:sz w:val="24"/>
          <w:szCs w:val="24"/>
        </w:rPr>
        <w:t>Introduction and Background</w:t>
      </w:r>
    </w:p>
    <w:p w14:paraId="313EB789">
      <w:pPr>
        <w:rPr>
          <w:rFonts w:hint="default" w:ascii="Arial" w:hAnsi="Arial" w:cs="Arial"/>
        </w:rPr>
      </w:pPr>
      <w:r>
        <w:rPr>
          <w:rFonts w:hint="default" w:ascii="Arial" w:hAnsi="Arial" w:cs="Arial"/>
        </w:rPr>
        <w:t>Online reviews significantly influence user decision-making. However, existing platforms like Google Maps and Zomato only provide raw reviews without summarization or cross-platform comparison. This results in information overload and review fatigue. TasteScope addresses this by offering an intelligent review summarization and visualization tool, providing users with a quick and comprehensive overview of sentiments and trends.</w:t>
      </w:r>
    </w:p>
    <w:p w14:paraId="5CDF58B9">
      <w:pPr>
        <w:pStyle w:val="7"/>
        <w:rPr>
          <w:b/>
          <w:sz w:val="24"/>
          <w:szCs w:val="24"/>
        </w:rPr>
      </w:pPr>
    </w:p>
    <w:p w14:paraId="44855751">
      <w:pPr>
        <w:pStyle w:val="7"/>
        <w:rPr>
          <w:b/>
          <w:sz w:val="24"/>
          <w:szCs w:val="24"/>
        </w:rPr>
      </w:pPr>
      <w:r>
        <w:rPr>
          <w:b/>
          <w:sz w:val="24"/>
          <w:szCs w:val="24"/>
        </w:rPr>
        <w:t>Statement of the Problem</w:t>
      </w:r>
    </w:p>
    <w:p w14:paraId="090B19C8">
      <w:pPr>
        <w:rPr>
          <w:rFonts w:hint="default" w:ascii="Arial" w:hAnsi="Arial" w:cs="Arial"/>
        </w:rPr>
      </w:pPr>
      <w:r>
        <w:rPr>
          <w:rFonts w:hint="default" w:ascii="Arial" w:hAnsi="Arial" w:cs="Arial"/>
        </w:rPr>
        <w:t>There is no centralized system that aggregates and summarizes reviews from multiple platforms into visual insights</w:t>
      </w:r>
      <w:r>
        <w:rPr>
          <w:rFonts w:hint="default" w:ascii="Arial" w:hAnsi="Arial" w:cs="Arial"/>
          <w:lang w:val="en-US"/>
        </w:rPr>
        <w:t xml:space="preserve"> like graphs</w:t>
      </w:r>
      <w:r>
        <w:rPr>
          <w:rFonts w:hint="default" w:ascii="Arial" w:hAnsi="Arial" w:cs="Arial"/>
        </w:rPr>
        <w:t>. Users face difficulty in understanding overall sentiment due to scattered, lengthy, and unstructured reviews.</w:t>
      </w:r>
    </w:p>
    <w:p w14:paraId="3A1E77CD">
      <w:pPr>
        <w:rPr>
          <w:rFonts w:hint="default" w:ascii="Arial" w:hAnsi="Arial" w:cs="Arial"/>
        </w:rPr>
      </w:pPr>
    </w:p>
    <w:p w14:paraId="71CBE670">
      <w:pPr>
        <w:pStyle w:val="7"/>
        <w:rPr>
          <w:b/>
          <w:sz w:val="24"/>
          <w:szCs w:val="24"/>
        </w:rPr>
      </w:pPr>
      <w:r>
        <w:rPr>
          <w:b/>
          <w:sz w:val="24"/>
          <w:szCs w:val="24"/>
        </w:rPr>
        <w:t>Objective(s) / Aim(s) / Target(s)</w:t>
      </w:r>
    </w:p>
    <w:p w14:paraId="3C623EA1">
      <w:pPr>
        <w:rPr>
          <w:rFonts w:hint="default" w:ascii="Arial" w:hAnsi="Arial" w:cs="Arial"/>
        </w:rPr>
      </w:pPr>
      <w:r>
        <w:rPr>
          <w:rFonts w:hint="default" w:ascii="Arial" w:hAnsi="Arial" w:cs="Arial"/>
        </w:rPr>
        <w:t>- Aggregate reviews from multiple public sources (Google, TripAdvisor, etc.).</w:t>
      </w:r>
      <w:r>
        <w:rPr>
          <w:rFonts w:hint="default" w:ascii="Arial" w:hAnsi="Arial" w:cs="Arial"/>
        </w:rPr>
        <w:br w:type="textWrapping"/>
      </w:r>
      <w:r>
        <w:rPr>
          <w:rFonts w:hint="default" w:ascii="Arial" w:hAnsi="Arial" w:cs="Arial"/>
        </w:rPr>
        <w:t>- Apply NLP techniques to classify and summarize sentiments.</w:t>
      </w:r>
      <w:r>
        <w:rPr>
          <w:rFonts w:hint="default" w:ascii="Arial" w:hAnsi="Arial" w:cs="Arial"/>
        </w:rPr>
        <w:br w:type="textWrapping"/>
      </w:r>
      <w:r>
        <w:rPr>
          <w:rFonts w:hint="default" w:ascii="Arial" w:hAnsi="Arial" w:cs="Arial"/>
        </w:rPr>
        <w:t>- Present visual insights through graphs, charts, and word clouds.</w:t>
      </w:r>
      <w:r>
        <w:rPr>
          <w:rFonts w:hint="default" w:ascii="Arial" w:hAnsi="Arial" w:cs="Arial"/>
        </w:rPr>
        <w:br w:type="textWrapping"/>
      </w:r>
      <w:r>
        <w:rPr>
          <w:rFonts w:hint="default" w:ascii="Arial" w:hAnsi="Arial" w:cs="Arial"/>
        </w:rPr>
        <w:t>- Provide a web-based dashboard as the end product.</w:t>
      </w:r>
      <w:r>
        <w:rPr>
          <w:rFonts w:hint="default" w:ascii="Arial" w:hAnsi="Arial" w:cs="Arial"/>
        </w:rPr>
        <w:br w:type="textWrapping"/>
      </w:r>
      <w:r>
        <w:rPr>
          <w:rFonts w:hint="default" w:ascii="Arial" w:hAnsi="Arial" w:cs="Arial"/>
        </w:rPr>
        <w:t>- Assist both consumers and business owners in decision-making.</w:t>
      </w:r>
    </w:p>
    <w:p w14:paraId="607A19B6">
      <w:pPr>
        <w:pStyle w:val="7"/>
        <w:spacing w:line="240" w:lineRule="auto"/>
        <w:jc w:val="both"/>
        <w:rPr>
          <w:sz w:val="24"/>
          <w:szCs w:val="24"/>
        </w:rPr>
      </w:pPr>
    </w:p>
    <w:p w14:paraId="427B33D1">
      <w:pPr>
        <w:pStyle w:val="7"/>
        <w:rPr>
          <w:b/>
          <w:sz w:val="24"/>
          <w:szCs w:val="24"/>
        </w:rPr>
      </w:pPr>
    </w:p>
    <w:p w14:paraId="1810633C">
      <w:pPr>
        <w:pStyle w:val="7"/>
        <w:rPr>
          <w:b/>
          <w:sz w:val="24"/>
          <w:szCs w:val="24"/>
        </w:rPr>
      </w:pPr>
    </w:p>
    <w:p w14:paraId="778686F7">
      <w:pPr>
        <w:pStyle w:val="7"/>
        <w:rPr>
          <w:b/>
          <w:sz w:val="24"/>
          <w:szCs w:val="24"/>
        </w:rPr>
      </w:pPr>
    </w:p>
    <w:p w14:paraId="3A3065F1">
      <w:pPr>
        <w:pStyle w:val="7"/>
        <w:rPr>
          <w:b/>
          <w:sz w:val="24"/>
          <w:szCs w:val="24"/>
        </w:rPr>
      </w:pPr>
    </w:p>
    <w:p w14:paraId="3F139321">
      <w:pPr>
        <w:pStyle w:val="7"/>
        <w:rPr>
          <w:b/>
          <w:sz w:val="24"/>
          <w:szCs w:val="24"/>
        </w:rPr>
      </w:pPr>
    </w:p>
    <w:p w14:paraId="10A2A434">
      <w:pPr>
        <w:pStyle w:val="7"/>
        <w:rPr>
          <w:b/>
          <w:sz w:val="24"/>
          <w:szCs w:val="24"/>
        </w:rPr>
      </w:pPr>
    </w:p>
    <w:p w14:paraId="1C70C4E0">
      <w:pPr>
        <w:pStyle w:val="7"/>
        <w:rPr>
          <w:b/>
          <w:sz w:val="24"/>
          <w:szCs w:val="24"/>
        </w:rPr>
      </w:pPr>
      <w:r>
        <w:rPr>
          <w:b/>
          <w:sz w:val="24"/>
          <w:szCs w:val="24"/>
        </w:rPr>
        <w:t>Completeness Criteria</w:t>
      </w:r>
    </w:p>
    <w:p w14:paraId="6D072C0D">
      <w:pPr>
        <w:pStyle w:val="7"/>
        <w:spacing w:line="240" w:lineRule="auto"/>
        <w:ind w:left="360"/>
        <w:jc w:val="both"/>
        <w:rPr>
          <w:sz w:val="24"/>
          <w:szCs w:val="24"/>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3170"/>
        <w:gridCol w:w="1825"/>
      </w:tblGrid>
      <w:tr w14:paraId="042F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tcPr>
          <w:p w14:paraId="28A9E497">
            <w:pPr>
              <w:pStyle w:val="7"/>
              <w:spacing w:line="240" w:lineRule="auto"/>
              <w:jc w:val="both"/>
              <w:rPr>
                <w:b/>
                <w:bCs/>
                <w:sz w:val="24"/>
                <w:szCs w:val="24"/>
              </w:rPr>
            </w:pPr>
            <w:r>
              <w:rPr>
                <w:b/>
                <w:bCs/>
                <w:sz w:val="24"/>
                <w:szCs w:val="24"/>
              </w:rPr>
              <w:t>S.No.</w:t>
            </w:r>
          </w:p>
        </w:tc>
        <w:tc>
          <w:tcPr>
            <w:tcW w:w="3170" w:type="dxa"/>
          </w:tcPr>
          <w:p w14:paraId="1FDF52F2">
            <w:pPr>
              <w:pStyle w:val="7"/>
              <w:spacing w:line="240" w:lineRule="auto"/>
              <w:jc w:val="both"/>
              <w:rPr>
                <w:b/>
                <w:bCs/>
                <w:sz w:val="24"/>
                <w:szCs w:val="24"/>
              </w:rPr>
            </w:pPr>
            <w:r>
              <w:rPr>
                <w:b/>
                <w:bCs/>
                <w:sz w:val="24"/>
                <w:szCs w:val="24"/>
              </w:rPr>
              <w:t>Criteria</w:t>
            </w:r>
          </w:p>
        </w:tc>
        <w:tc>
          <w:tcPr>
            <w:tcW w:w="1825" w:type="dxa"/>
          </w:tcPr>
          <w:p w14:paraId="479B75A2">
            <w:pPr>
              <w:pStyle w:val="7"/>
              <w:spacing w:line="240" w:lineRule="auto"/>
              <w:jc w:val="both"/>
              <w:rPr>
                <w:b/>
                <w:bCs/>
                <w:sz w:val="24"/>
                <w:szCs w:val="24"/>
              </w:rPr>
            </w:pPr>
            <w:r>
              <w:rPr>
                <w:b/>
                <w:bCs/>
                <w:sz w:val="24"/>
                <w:szCs w:val="24"/>
              </w:rPr>
              <w:t>Weightage %</w:t>
            </w:r>
          </w:p>
        </w:tc>
      </w:tr>
      <w:tr w14:paraId="7FEF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tcPr>
          <w:p w14:paraId="249FAAB8">
            <w:pPr>
              <w:pStyle w:val="7"/>
              <w:spacing w:line="240" w:lineRule="auto"/>
              <w:jc w:val="both"/>
              <w:rPr>
                <w:sz w:val="24"/>
                <w:szCs w:val="24"/>
              </w:rPr>
            </w:pPr>
            <w:r>
              <w:rPr>
                <w:sz w:val="24"/>
                <w:szCs w:val="24"/>
              </w:rPr>
              <w:t>1</w:t>
            </w:r>
          </w:p>
        </w:tc>
        <w:tc>
          <w:tcPr>
            <w:tcW w:w="3170" w:type="dxa"/>
          </w:tcPr>
          <w:p w14:paraId="2576C3B8">
            <w:pPr>
              <w:pStyle w:val="7"/>
              <w:spacing w:line="240" w:lineRule="auto"/>
              <w:jc w:val="both"/>
              <w:rPr>
                <w:sz w:val="24"/>
                <w:szCs w:val="24"/>
              </w:rPr>
            </w:pPr>
            <w:r>
              <w:rPr>
                <w:sz w:val="24"/>
                <w:szCs w:val="24"/>
              </w:rPr>
              <w:t>Web Scraping Engine</w:t>
            </w:r>
          </w:p>
        </w:tc>
        <w:tc>
          <w:tcPr>
            <w:tcW w:w="1825" w:type="dxa"/>
          </w:tcPr>
          <w:p w14:paraId="5D369756">
            <w:pPr>
              <w:pStyle w:val="7"/>
              <w:spacing w:line="240" w:lineRule="auto"/>
              <w:jc w:val="both"/>
              <w:rPr>
                <w:rFonts w:hint="default"/>
                <w:sz w:val="24"/>
                <w:szCs w:val="24"/>
                <w:lang w:val="en-US"/>
              </w:rPr>
            </w:pPr>
            <w:r>
              <w:rPr>
                <w:rFonts w:hint="default"/>
                <w:sz w:val="24"/>
                <w:szCs w:val="24"/>
                <w:lang w:val="en-US"/>
              </w:rPr>
              <w:t>20</w:t>
            </w:r>
          </w:p>
        </w:tc>
      </w:tr>
      <w:tr w14:paraId="12F25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tcPr>
          <w:p w14:paraId="78E884CA">
            <w:pPr>
              <w:pStyle w:val="7"/>
              <w:spacing w:line="240" w:lineRule="auto"/>
              <w:jc w:val="both"/>
              <w:rPr>
                <w:sz w:val="24"/>
                <w:szCs w:val="24"/>
              </w:rPr>
            </w:pPr>
            <w:r>
              <w:rPr>
                <w:sz w:val="24"/>
                <w:szCs w:val="24"/>
              </w:rPr>
              <w:t>2</w:t>
            </w:r>
          </w:p>
        </w:tc>
        <w:tc>
          <w:tcPr>
            <w:tcW w:w="3170" w:type="dxa"/>
          </w:tcPr>
          <w:p w14:paraId="4F06EA2A">
            <w:pPr>
              <w:pStyle w:val="7"/>
              <w:spacing w:line="240" w:lineRule="auto"/>
              <w:jc w:val="both"/>
              <w:rPr>
                <w:sz w:val="24"/>
                <w:szCs w:val="24"/>
              </w:rPr>
            </w:pPr>
            <w:r>
              <w:rPr>
                <w:sz w:val="24"/>
                <w:szCs w:val="24"/>
              </w:rPr>
              <w:t>Sentiment Analysis &amp; NLP</w:t>
            </w:r>
          </w:p>
        </w:tc>
        <w:tc>
          <w:tcPr>
            <w:tcW w:w="1825" w:type="dxa"/>
          </w:tcPr>
          <w:p w14:paraId="5007C906">
            <w:pPr>
              <w:pStyle w:val="7"/>
              <w:spacing w:line="240" w:lineRule="auto"/>
              <w:jc w:val="both"/>
              <w:rPr>
                <w:rFonts w:hint="default"/>
                <w:sz w:val="24"/>
                <w:szCs w:val="24"/>
                <w:lang w:val="en-US"/>
              </w:rPr>
            </w:pPr>
            <w:r>
              <w:rPr>
                <w:sz w:val="24"/>
                <w:szCs w:val="24"/>
              </w:rPr>
              <w:t>2</w:t>
            </w:r>
            <w:r>
              <w:rPr>
                <w:rFonts w:hint="default"/>
                <w:sz w:val="24"/>
                <w:szCs w:val="24"/>
                <w:lang w:val="en-US"/>
              </w:rPr>
              <w:t>5</w:t>
            </w:r>
          </w:p>
        </w:tc>
      </w:tr>
      <w:tr w14:paraId="1C53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tcPr>
          <w:p w14:paraId="7A036E3D">
            <w:pPr>
              <w:pStyle w:val="7"/>
              <w:spacing w:line="240" w:lineRule="auto"/>
              <w:jc w:val="both"/>
              <w:rPr>
                <w:sz w:val="24"/>
                <w:szCs w:val="24"/>
              </w:rPr>
            </w:pPr>
            <w:r>
              <w:rPr>
                <w:sz w:val="24"/>
                <w:szCs w:val="24"/>
              </w:rPr>
              <w:t>3</w:t>
            </w:r>
          </w:p>
        </w:tc>
        <w:tc>
          <w:tcPr>
            <w:tcW w:w="3170" w:type="dxa"/>
          </w:tcPr>
          <w:p w14:paraId="200D255E">
            <w:pPr>
              <w:pStyle w:val="7"/>
              <w:spacing w:line="240" w:lineRule="auto"/>
              <w:jc w:val="both"/>
              <w:rPr>
                <w:sz w:val="24"/>
                <w:szCs w:val="24"/>
              </w:rPr>
            </w:pPr>
            <w:r>
              <w:rPr>
                <w:sz w:val="24"/>
                <w:szCs w:val="24"/>
              </w:rPr>
              <w:t>Summarization &amp; Keyword Extraction</w:t>
            </w:r>
          </w:p>
        </w:tc>
        <w:tc>
          <w:tcPr>
            <w:tcW w:w="1825" w:type="dxa"/>
          </w:tcPr>
          <w:p w14:paraId="704A35C2">
            <w:pPr>
              <w:pStyle w:val="7"/>
              <w:spacing w:line="240" w:lineRule="auto"/>
              <w:jc w:val="both"/>
              <w:rPr>
                <w:rFonts w:hint="default"/>
                <w:sz w:val="24"/>
                <w:szCs w:val="24"/>
                <w:lang w:val="en-US"/>
              </w:rPr>
            </w:pPr>
            <w:r>
              <w:rPr>
                <w:rFonts w:hint="default"/>
                <w:sz w:val="24"/>
                <w:szCs w:val="24"/>
                <w:lang w:val="en-US"/>
              </w:rPr>
              <w:t>15</w:t>
            </w:r>
          </w:p>
        </w:tc>
      </w:tr>
      <w:tr w14:paraId="2135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tcPr>
          <w:p w14:paraId="2598DEE6">
            <w:pPr>
              <w:pStyle w:val="7"/>
              <w:spacing w:line="240" w:lineRule="auto"/>
              <w:jc w:val="both"/>
              <w:rPr>
                <w:sz w:val="24"/>
                <w:szCs w:val="24"/>
              </w:rPr>
            </w:pPr>
            <w:r>
              <w:rPr>
                <w:sz w:val="24"/>
                <w:szCs w:val="24"/>
              </w:rPr>
              <w:t>4</w:t>
            </w:r>
          </w:p>
        </w:tc>
        <w:tc>
          <w:tcPr>
            <w:tcW w:w="3170" w:type="dxa"/>
          </w:tcPr>
          <w:p w14:paraId="62129DA9">
            <w:pPr>
              <w:pStyle w:val="7"/>
              <w:spacing w:line="240" w:lineRule="auto"/>
              <w:jc w:val="both"/>
              <w:rPr>
                <w:sz w:val="24"/>
                <w:szCs w:val="24"/>
              </w:rPr>
            </w:pPr>
            <w:r>
              <w:rPr>
                <w:sz w:val="24"/>
                <w:szCs w:val="24"/>
              </w:rPr>
              <w:t>Graphs &amp; Visualization Dashboard</w:t>
            </w:r>
          </w:p>
        </w:tc>
        <w:tc>
          <w:tcPr>
            <w:tcW w:w="1825" w:type="dxa"/>
          </w:tcPr>
          <w:p w14:paraId="33CFEC6B">
            <w:pPr>
              <w:pStyle w:val="7"/>
              <w:spacing w:line="240" w:lineRule="auto"/>
              <w:jc w:val="both"/>
              <w:rPr>
                <w:rFonts w:hint="default"/>
                <w:sz w:val="24"/>
                <w:szCs w:val="24"/>
                <w:lang w:val="en-US"/>
              </w:rPr>
            </w:pPr>
            <w:r>
              <w:rPr>
                <w:rFonts w:hint="default"/>
                <w:sz w:val="24"/>
                <w:szCs w:val="24"/>
                <w:lang w:val="en-US"/>
              </w:rPr>
              <w:t>20</w:t>
            </w:r>
          </w:p>
        </w:tc>
      </w:tr>
      <w:tr w14:paraId="6BA7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tcPr>
          <w:p w14:paraId="78941E47">
            <w:pPr>
              <w:pStyle w:val="7"/>
              <w:spacing w:line="240" w:lineRule="auto"/>
              <w:jc w:val="both"/>
              <w:rPr>
                <w:sz w:val="24"/>
                <w:szCs w:val="24"/>
              </w:rPr>
            </w:pPr>
            <w:r>
              <w:rPr>
                <w:sz w:val="24"/>
                <w:szCs w:val="24"/>
              </w:rPr>
              <w:t>5</w:t>
            </w:r>
          </w:p>
        </w:tc>
        <w:tc>
          <w:tcPr>
            <w:tcW w:w="3170" w:type="dxa"/>
          </w:tcPr>
          <w:p w14:paraId="5ADA1074">
            <w:pPr>
              <w:pStyle w:val="7"/>
              <w:spacing w:line="240" w:lineRule="auto"/>
              <w:jc w:val="both"/>
              <w:rPr>
                <w:sz w:val="24"/>
                <w:szCs w:val="24"/>
              </w:rPr>
            </w:pPr>
            <w:r>
              <w:rPr>
                <w:sz w:val="24"/>
                <w:szCs w:val="24"/>
              </w:rPr>
              <w:t>Frontend Development (React/Tailwind)</w:t>
            </w:r>
          </w:p>
        </w:tc>
        <w:tc>
          <w:tcPr>
            <w:tcW w:w="1825" w:type="dxa"/>
          </w:tcPr>
          <w:p w14:paraId="446DE71A">
            <w:pPr>
              <w:pStyle w:val="7"/>
              <w:spacing w:line="240" w:lineRule="auto"/>
              <w:jc w:val="both"/>
              <w:rPr>
                <w:sz w:val="24"/>
                <w:szCs w:val="24"/>
              </w:rPr>
            </w:pPr>
            <w:r>
              <w:rPr>
                <w:sz w:val="24"/>
                <w:szCs w:val="24"/>
              </w:rPr>
              <w:t>10</w:t>
            </w:r>
          </w:p>
        </w:tc>
      </w:tr>
      <w:tr w14:paraId="52C11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3" w:type="dxa"/>
          </w:tcPr>
          <w:p w14:paraId="29B4EA11">
            <w:pPr>
              <w:pStyle w:val="7"/>
              <w:spacing w:line="240" w:lineRule="auto"/>
              <w:jc w:val="both"/>
              <w:rPr>
                <w:sz w:val="24"/>
                <w:szCs w:val="24"/>
              </w:rPr>
            </w:pPr>
            <w:r>
              <w:rPr>
                <w:sz w:val="24"/>
                <w:szCs w:val="24"/>
              </w:rPr>
              <w:t>6</w:t>
            </w:r>
          </w:p>
        </w:tc>
        <w:tc>
          <w:tcPr>
            <w:tcW w:w="3170" w:type="dxa"/>
          </w:tcPr>
          <w:p w14:paraId="3CACDAF6">
            <w:pPr>
              <w:pStyle w:val="7"/>
              <w:spacing w:line="240" w:lineRule="auto"/>
              <w:jc w:val="both"/>
              <w:rPr>
                <w:sz w:val="24"/>
                <w:szCs w:val="24"/>
              </w:rPr>
            </w:pPr>
            <w:r>
              <w:rPr>
                <w:sz w:val="24"/>
                <w:szCs w:val="24"/>
              </w:rPr>
              <w:t>Backend &amp; Database (Node/MongoDB)</w:t>
            </w:r>
          </w:p>
        </w:tc>
        <w:tc>
          <w:tcPr>
            <w:tcW w:w="1825" w:type="dxa"/>
          </w:tcPr>
          <w:p w14:paraId="44240AAE">
            <w:pPr>
              <w:pStyle w:val="7"/>
              <w:spacing w:line="240" w:lineRule="auto"/>
              <w:jc w:val="both"/>
              <w:rPr>
                <w:rFonts w:hint="default"/>
                <w:sz w:val="24"/>
                <w:szCs w:val="24"/>
                <w:lang w:val="en-US"/>
              </w:rPr>
            </w:pPr>
            <w:r>
              <w:rPr>
                <w:rFonts w:hint="default"/>
                <w:sz w:val="24"/>
                <w:szCs w:val="24"/>
                <w:lang w:val="en-US"/>
              </w:rPr>
              <w:t>10</w:t>
            </w:r>
          </w:p>
        </w:tc>
      </w:tr>
    </w:tbl>
    <w:p w14:paraId="48A21919">
      <w:pPr>
        <w:pStyle w:val="7"/>
        <w:spacing w:line="240" w:lineRule="auto"/>
        <w:ind w:left="360"/>
        <w:jc w:val="both"/>
        <w:rPr>
          <w:sz w:val="24"/>
          <w:szCs w:val="24"/>
        </w:rPr>
      </w:pPr>
    </w:p>
    <w:p w14:paraId="6BD18F9B">
      <w:pPr>
        <w:pStyle w:val="7"/>
        <w:spacing w:line="240" w:lineRule="auto"/>
        <w:ind w:left="360"/>
        <w:jc w:val="both"/>
        <w:rPr>
          <w:sz w:val="24"/>
          <w:szCs w:val="24"/>
        </w:rPr>
      </w:pPr>
    </w:p>
    <w:p w14:paraId="4778478F">
      <w:pPr>
        <w:pStyle w:val="7"/>
        <w:rPr>
          <w:b/>
          <w:sz w:val="24"/>
          <w:szCs w:val="24"/>
        </w:rPr>
      </w:pPr>
      <w:r>
        <w:rPr>
          <w:b/>
          <w:sz w:val="24"/>
          <w:szCs w:val="24"/>
        </w:rPr>
        <w:t>Challenges</w:t>
      </w:r>
    </w:p>
    <w:p w14:paraId="238601FE">
      <w:pPr>
        <w:pStyle w:val="7"/>
        <w:rPr>
          <w:sz w:val="24"/>
          <w:szCs w:val="24"/>
        </w:rPr>
      </w:pPr>
      <w:r>
        <w:rPr>
          <w:sz w:val="24"/>
          <w:szCs w:val="24"/>
        </w:rPr>
        <w:t>- Real-time scraping from dynamic websites.</w:t>
      </w:r>
      <w:r>
        <w:rPr>
          <w:sz w:val="24"/>
          <w:szCs w:val="24"/>
        </w:rPr>
        <w:br w:type="textWrapping"/>
      </w:r>
      <w:r>
        <w:rPr>
          <w:sz w:val="24"/>
          <w:szCs w:val="24"/>
        </w:rPr>
        <w:t>- Handling unstructured text data with NLP.</w:t>
      </w:r>
      <w:r>
        <w:rPr>
          <w:sz w:val="24"/>
          <w:szCs w:val="24"/>
        </w:rPr>
        <w:br w:type="textWrapping"/>
      </w:r>
      <w:r>
        <w:rPr>
          <w:sz w:val="24"/>
          <w:szCs w:val="24"/>
        </w:rPr>
        <w:t>- Integrating multiple technologies (MERN + NLP + Visualization).</w:t>
      </w:r>
      <w:r>
        <w:rPr>
          <w:sz w:val="24"/>
          <w:szCs w:val="24"/>
        </w:rPr>
        <w:br w:type="textWrapping"/>
      </w:r>
      <w:r>
        <w:rPr>
          <w:sz w:val="24"/>
          <w:szCs w:val="24"/>
        </w:rPr>
        <w:t>- Ensuring scalability and performance of the dashboard.</w:t>
      </w:r>
    </w:p>
    <w:p w14:paraId="7953B814">
      <w:pPr>
        <w:pStyle w:val="7"/>
        <w:rPr>
          <w:sz w:val="24"/>
          <w:szCs w:val="24"/>
        </w:rPr>
      </w:pPr>
    </w:p>
    <w:p w14:paraId="7FA56835">
      <w:pPr>
        <w:pStyle w:val="7"/>
        <w:rPr>
          <w:b/>
          <w:sz w:val="24"/>
          <w:szCs w:val="24"/>
        </w:rPr>
      </w:pPr>
      <w:r>
        <w:rPr>
          <w:b/>
          <w:sz w:val="24"/>
          <w:szCs w:val="24"/>
        </w:rPr>
        <w:t>Knowledge Areas Required</w:t>
      </w:r>
    </w:p>
    <w:p w14:paraId="72A35E94">
      <w:pPr>
        <w:rPr>
          <w:rFonts w:hint="default" w:ascii="Arial" w:hAnsi="Arial" w:cs="Arial"/>
        </w:rPr>
      </w:pPr>
      <w:r>
        <w:rPr>
          <w:rFonts w:hint="default" w:ascii="Arial" w:hAnsi="Arial" w:cs="Arial"/>
        </w:rPr>
        <w:t>Web Development, Software Engineering, Databases, Natural Language Processing, Data Visualization, Cloud Deployment.</w:t>
      </w:r>
    </w:p>
    <w:p w14:paraId="61F704E4">
      <w:pPr>
        <w:pStyle w:val="7"/>
        <w:rPr>
          <w:b/>
          <w:sz w:val="24"/>
          <w:szCs w:val="24"/>
        </w:rPr>
      </w:pPr>
    </w:p>
    <w:p w14:paraId="0799489B">
      <w:pPr>
        <w:pStyle w:val="7"/>
        <w:rPr>
          <w:b/>
          <w:sz w:val="24"/>
          <w:szCs w:val="24"/>
        </w:rPr>
      </w:pPr>
      <w:r>
        <w:rPr>
          <w:b/>
          <w:sz w:val="24"/>
          <w:szCs w:val="24"/>
        </w:rPr>
        <w:t>Learning Outcomes</w:t>
      </w:r>
    </w:p>
    <w:p w14:paraId="1F32C8C1">
      <w:pPr>
        <w:rPr>
          <w:rFonts w:hint="default" w:ascii="Arial" w:hAnsi="Arial" w:cs="Arial"/>
        </w:rPr>
      </w:pPr>
      <w:r>
        <w:rPr>
          <w:rFonts w:hint="default" w:ascii="Arial" w:hAnsi="Arial" w:cs="Arial"/>
        </w:rPr>
        <w:t>- Mastery of NLP techniques for sentiment analysis.</w:t>
      </w:r>
      <w:r>
        <w:rPr>
          <w:rFonts w:hint="default" w:ascii="Arial" w:hAnsi="Arial" w:cs="Arial"/>
        </w:rPr>
        <w:br w:type="textWrapping"/>
      </w:r>
      <w:r>
        <w:rPr>
          <w:rFonts w:hint="default" w:ascii="Arial" w:hAnsi="Arial" w:cs="Arial"/>
        </w:rPr>
        <w:t>- Experience with web scraping using Cheerio/Puppeteer.</w:t>
      </w:r>
      <w:r>
        <w:rPr>
          <w:rFonts w:hint="default" w:ascii="Arial" w:hAnsi="Arial" w:cs="Arial"/>
        </w:rPr>
        <w:br w:type="textWrapping"/>
      </w:r>
      <w:r>
        <w:rPr>
          <w:rFonts w:hint="default" w:ascii="Arial" w:hAnsi="Arial" w:cs="Arial"/>
        </w:rPr>
        <w:t>- Hands-on development of MERN stack applications.</w:t>
      </w:r>
      <w:r>
        <w:rPr>
          <w:rFonts w:hint="default" w:ascii="Arial" w:hAnsi="Arial" w:cs="Arial"/>
        </w:rPr>
        <w:br w:type="textWrapping"/>
      </w:r>
      <w:r>
        <w:rPr>
          <w:rFonts w:hint="default" w:ascii="Arial" w:hAnsi="Arial" w:cs="Arial"/>
        </w:rPr>
        <w:t>- Practical knowledge of visualization libraries.</w:t>
      </w:r>
      <w:r>
        <w:rPr>
          <w:rFonts w:hint="default" w:ascii="Arial" w:hAnsi="Arial" w:cs="Arial"/>
        </w:rPr>
        <w:br w:type="textWrapping"/>
      </w:r>
      <w:r>
        <w:rPr>
          <w:rFonts w:hint="default" w:ascii="Arial" w:hAnsi="Arial" w:cs="Arial"/>
        </w:rPr>
        <w:t>- Understanding cloud deployment strategies.</w:t>
      </w:r>
    </w:p>
    <w:p w14:paraId="6122EA5C">
      <w:pPr>
        <w:pStyle w:val="7"/>
        <w:rPr>
          <w:rFonts w:hint="default" w:ascii="Arial" w:hAnsi="Arial" w:cs="Arial"/>
          <w:b/>
          <w:sz w:val="24"/>
          <w:szCs w:val="24"/>
        </w:rPr>
      </w:pPr>
    </w:p>
    <w:p w14:paraId="582A8975">
      <w:pPr>
        <w:pStyle w:val="7"/>
        <w:rPr>
          <w:b/>
          <w:sz w:val="24"/>
          <w:szCs w:val="24"/>
        </w:rPr>
      </w:pPr>
      <w:r>
        <w:rPr>
          <w:b/>
          <w:sz w:val="24"/>
          <w:szCs w:val="24"/>
        </w:rPr>
        <w:t>Nature of the End Product / Research Outcomes</w:t>
      </w:r>
    </w:p>
    <w:p w14:paraId="427F8BBB">
      <w:pPr>
        <w:rPr>
          <w:rFonts w:hint="default" w:ascii="Arial" w:hAnsi="Arial" w:cs="Arial"/>
        </w:rPr>
      </w:pPr>
      <w:r>
        <w:rPr>
          <w:rFonts w:hint="default" w:ascii="Arial" w:hAnsi="Arial" w:cs="Arial"/>
        </w:rPr>
        <w:t>A centralized web application that aggregates reviews from multiple sources, applies NLP for sentiment classification, and visualizes insights through graphs and dashboards. The end product will serve as a decision-support tool for users and business owners.</w:t>
      </w:r>
    </w:p>
    <w:p w14:paraId="139F240B">
      <w:pPr>
        <w:pStyle w:val="7"/>
        <w:rPr>
          <w:rFonts w:hint="default" w:ascii="Arial" w:hAnsi="Arial" w:cs="Arial"/>
          <w:b/>
          <w:sz w:val="24"/>
          <w:szCs w:val="24"/>
        </w:rPr>
      </w:pPr>
    </w:p>
    <w:p w14:paraId="0160DDC9">
      <w:pPr>
        <w:pStyle w:val="7"/>
        <w:rPr>
          <w:b/>
          <w:sz w:val="24"/>
          <w:szCs w:val="24"/>
        </w:rPr>
      </w:pPr>
    </w:p>
    <w:p w14:paraId="33B40F24">
      <w:pPr>
        <w:pStyle w:val="7"/>
        <w:rPr>
          <w:b/>
          <w:sz w:val="24"/>
          <w:szCs w:val="24"/>
        </w:rPr>
      </w:pPr>
    </w:p>
    <w:p w14:paraId="08F0FECE">
      <w:pPr>
        <w:pStyle w:val="7"/>
        <w:rPr>
          <w:b/>
          <w:sz w:val="24"/>
          <w:szCs w:val="24"/>
        </w:rPr>
      </w:pPr>
      <w:r>
        <w:rPr>
          <w:b/>
          <w:sz w:val="24"/>
          <w:szCs w:val="24"/>
        </w:rPr>
        <w:t>Related Work / Literature Survey / Literature Review</w:t>
      </w:r>
    </w:p>
    <w:p w14:paraId="77641EAB">
      <w:pPr>
        <w:rPr>
          <w:rFonts w:hint="default" w:ascii="Arial" w:hAnsi="Arial" w:cs="Arial"/>
        </w:rPr>
      </w:pPr>
      <w:r>
        <w:rPr>
          <w:rFonts w:hint="default" w:ascii="Arial" w:hAnsi="Arial" w:cs="Arial"/>
        </w:rPr>
        <w:t>Google Maps and Zomato provide raw reviews without summarization or cross-platform integration. Existing sentiment tools like VADER are rarely used in user-facing applications. TasteScope differs by aggregating data, applying AI-driven summarization, and visualizing insights</w:t>
      </w:r>
      <w:r>
        <w:rPr>
          <w:rFonts w:hint="default" w:ascii="Arial" w:hAnsi="Arial" w:cs="Arial"/>
          <w:lang w:val="en-US"/>
        </w:rPr>
        <w:t xml:space="preserve"> like graphs</w:t>
      </w:r>
      <w:r>
        <w:rPr>
          <w:rFonts w:hint="default" w:ascii="Arial" w:hAnsi="Arial" w:cs="Arial"/>
        </w:rPr>
        <w:t>, addressing the novelty requirement.</w:t>
      </w:r>
    </w:p>
    <w:p w14:paraId="60481861">
      <w:pPr>
        <w:rPr>
          <w:rFonts w:hint="default" w:ascii="Arial" w:hAnsi="Arial" w:cs="Arial"/>
        </w:rPr>
      </w:pPr>
    </w:p>
    <w:p w14:paraId="1EE3F24D">
      <w:pPr>
        <w:pStyle w:val="7"/>
        <w:rPr>
          <w:b/>
          <w:sz w:val="24"/>
          <w:szCs w:val="24"/>
        </w:rPr>
      </w:pPr>
      <w:r>
        <w:rPr>
          <w:b/>
          <w:sz w:val="24"/>
          <w:szCs w:val="24"/>
        </w:rPr>
        <w:t>Deliverables / Work Breakdown Structure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3"/>
        <w:gridCol w:w="4262"/>
      </w:tblGrid>
      <w:tr w14:paraId="0C60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9A743C">
            <w:pPr>
              <w:spacing w:after="0" w:line="240" w:lineRule="auto"/>
            </w:pPr>
            <w:r>
              <w:t>Deliverable</w:t>
            </w:r>
          </w:p>
        </w:tc>
        <w:tc>
          <w:tcPr>
            <w:tcW w:w="4320" w:type="dxa"/>
          </w:tcPr>
          <w:p w14:paraId="1CAA4DD0">
            <w:pPr>
              <w:spacing w:after="0" w:line="240" w:lineRule="auto"/>
            </w:pPr>
            <w:r>
              <w:t>Description</w:t>
            </w:r>
          </w:p>
        </w:tc>
      </w:tr>
      <w:tr w14:paraId="5A97D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DBC39D">
            <w:pPr>
              <w:spacing w:after="0" w:line="240" w:lineRule="auto"/>
            </w:pPr>
            <w:r>
              <w:t>Scraping Engine</w:t>
            </w:r>
          </w:p>
        </w:tc>
        <w:tc>
          <w:tcPr>
            <w:tcW w:w="4320" w:type="dxa"/>
          </w:tcPr>
          <w:p w14:paraId="6DAF57CD">
            <w:pPr>
              <w:spacing w:after="0" w:line="240" w:lineRule="auto"/>
            </w:pPr>
            <w:r>
              <w:t>Module for extracting reviews from multiple sources.</w:t>
            </w:r>
          </w:p>
        </w:tc>
      </w:tr>
      <w:tr w14:paraId="7B38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69C059">
            <w:pPr>
              <w:spacing w:after="0" w:line="240" w:lineRule="auto"/>
            </w:pPr>
            <w:r>
              <w:t>Sentiment Analysis Engine</w:t>
            </w:r>
          </w:p>
        </w:tc>
        <w:tc>
          <w:tcPr>
            <w:tcW w:w="4320" w:type="dxa"/>
          </w:tcPr>
          <w:p w14:paraId="734AD138">
            <w:pPr>
              <w:spacing w:after="0" w:line="240" w:lineRule="auto"/>
            </w:pPr>
            <w:r>
              <w:t>NLP-based classification of reviews.</w:t>
            </w:r>
          </w:p>
        </w:tc>
      </w:tr>
      <w:tr w14:paraId="7F61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92781E">
            <w:pPr>
              <w:spacing w:after="0" w:line="240" w:lineRule="auto"/>
            </w:pPr>
            <w:r>
              <w:t>Summarization Engine</w:t>
            </w:r>
          </w:p>
        </w:tc>
        <w:tc>
          <w:tcPr>
            <w:tcW w:w="4320" w:type="dxa"/>
          </w:tcPr>
          <w:p w14:paraId="2A4566E2">
            <w:pPr>
              <w:spacing w:after="0" w:line="240" w:lineRule="auto"/>
            </w:pPr>
            <w:r>
              <w:t>Rule-based NLP summarization and keyword extraction.</w:t>
            </w:r>
          </w:p>
        </w:tc>
      </w:tr>
      <w:tr w14:paraId="1EE3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6BB695">
            <w:pPr>
              <w:spacing w:after="0" w:line="240" w:lineRule="auto"/>
            </w:pPr>
            <w:r>
              <w:t>Visualization Dashboard</w:t>
            </w:r>
          </w:p>
        </w:tc>
        <w:tc>
          <w:tcPr>
            <w:tcW w:w="4320" w:type="dxa"/>
          </w:tcPr>
          <w:p w14:paraId="093D6D07">
            <w:pPr>
              <w:spacing w:after="0" w:line="240" w:lineRule="auto"/>
            </w:pPr>
            <w:r>
              <w:t>Graphs, charts, word clouds, and trend analysis.</w:t>
            </w:r>
          </w:p>
        </w:tc>
      </w:tr>
      <w:tr w14:paraId="20DD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F4D7A1B">
            <w:pPr>
              <w:spacing w:after="0" w:line="240" w:lineRule="auto"/>
            </w:pPr>
            <w:r>
              <w:t>Frontend Application</w:t>
            </w:r>
          </w:p>
        </w:tc>
        <w:tc>
          <w:tcPr>
            <w:tcW w:w="4320" w:type="dxa"/>
          </w:tcPr>
          <w:p w14:paraId="3B00311E">
            <w:pPr>
              <w:spacing w:after="0" w:line="240" w:lineRule="auto"/>
            </w:pPr>
            <w:r>
              <w:t>User-friendly React.js interface.</w:t>
            </w:r>
          </w:p>
        </w:tc>
      </w:tr>
      <w:tr w14:paraId="6B65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82B86FE">
            <w:pPr>
              <w:spacing w:after="0" w:line="240" w:lineRule="auto"/>
            </w:pPr>
            <w:r>
              <w:t>Backend + Database</w:t>
            </w:r>
          </w:p>
        </w:tc>
        <w:tc>
          <w:tcPr>
            <w:tcW w:w="4320" w:type="dxa"/>
          </w:tcPr>
          <w:p w14:paraId="6EDEA699">
            <w:pPr>
              <w:spacing w:after="0" w:line="240" w:lineRule="auto"/>
            </w:pPr>
            <w:r>
              <w:t>Node.js API and MongoDB storage.</w:t>
            </w:r>
          </w:p>
        </w:tc>
      </w:tr>
    </w:tbl>
    <w:p w14:paraId="48DD136F">
      <w:pPr>
        <w:pStyle w:val="7"/>
        <w:rPr>
          <w:b/>
          <w:sz w:val="24"/>
          <w:szCs w:val="24"/>
        </w:rPr>
      </w:pPr>
    </w:p>
    <w:p w14:paraId="37947D2D">
      <w:pPr>
        <w:pStyle w:val="7"/>
        <w:rPr>
          <w:b/>
          <w:sz w:val="24"/>
          <w:szCs w:val="24"/>
        </w:rPr>
      </w:pPr>
      <w:r>
        <w:rPr>
          <w:b/>
          <w:sz w:val="24"/>
          <w:szCs w:val="24"/>
        </w:rPr>
        <w:t>Project Plan / Project Schedule / Project Timetable / Project Calendar</w:t>
      </w:r>
    </w:p>
    <w:p w14:paraId="7C61A7CD">
      <w:pPr>
        <w:rPr>
          <w:rFonts w:hint="default" w:ascii="Arial" w:hAnsi="Arial" w:cs="Arial"/>
        </w:rPr>
      </w:pPr>
      <w:r>
        <w:t>Weeks 1-2: Requirement analysis and environment setup.</w:t>
      </w:r>
      <w:r>
        <w:br w:type="textWrapping"/>
      </w:r>
      <w:r>
        <w:t>Weeks 3-4: Scraping engine development (basic functionality).</w:t>
      </w:r>
      <w:r>
        <w:br w:type="textWrapping"/>
      </w:r>
      <w:r>
        <w:t>Weeks 5-6: Sentiment analysis module (initial implementation).</w:t>
      </w:r>
      <w:r>
        <w:br w:type="textWrapping"/>
      </w:r>
      <w:r>
        <w:t>Weeks 7-8: Summarization and keyword extraction (prototype).</w:t>
      </w:r>
      <w:r>
        <w:br w:type="textWrapping"/>
      </w:r>
      <w:r>
        <w:t>Weeks 9-10: Visualization dashboard development (basic graphs).</w:t>
      </w:r>
      <w:r>
        <w:br w:type="textWrapping"/>
      </w:r>
      <w:r>
        <w:t>Weeks 11-12: Frontend-backend integration (initial integration).</w:t>
      </w:r>
      <w:r>
        <w:br w:type="textWrapping"/>
      </w:r>
      <w:r>
        <w:t>Weeks 13-14: Testing and bug fixing (phase 1).</w:t>
      </w:r>
      <w:r>
        <w:br w:type="textWrapping"/>
      </w:r>
      <w:r>
        <w:t>Weeks 15-16: Final deployment (phase 1) and documentation (draft).</w:t>
      </w:r>
      <w:r>
        <w:br w:type="textWrapping"/>
      </w:r>
      <w:r>
        <w:t>Weeks 17-18: Improve scraping engine with dynamic websites.</w:t>
      </w:r>
      <w:r>
        <w:br w:type="textWrapping"/>
      </w:r>
      <w:r>
        <w:t>Weeks 19-20: Enhance sentiment analysis with deep learning models.</w:t>
      </w:r>
      <w:r>
        <w:br w:type="textWrapping"/>
      </w:r>
      <w:r>
        <w:t>Weeks 21-22: Improve summarization and keyword extraction (advanced NLP).</w:t>
      </w:r>
      <w:r>
        <w:br w:type="textWrapping"/>
      </w:r>
      <w:r>
        <w:t>Weeks 23-24: Advanced visualization features (interactive charts, word clouds).</w:t>
      </w:r>
      <w:r>
        <w:br w:type="textWrapping"/>
      </w:r>
      <w:r>
        <w:t>Weeks 25-26: Frontend UI/UX improvements (React + Tailwind).</w:t>
      </w:r>
      <w:r>
        <w:br w:type="textWrapping"/>
      </w:r>
      <w:r>
        <w:t>Weeks 27-28: Backend optimization and database scaling (MongoDB tuning).</w:t>
      </w:r>
      <w:r>
        <w:br w:type="textWrapping"/>
      </w:r>
      <w:r>
        <w:t>Weeks 29-30: Security, performance, and scalability testing.</w:t>
      </w:r>
      <w:r>
        <w:br w:type="textWrapping"/>
      </w:r>
      <w:r>
        <w:t>Weeks 31-32: Final deployment, documentation, and presentation preparation.</w:t>
      </w:r>
    </w:p>
    <w:p w14:paraId="27472486">
      <w:pPr>
        <w:rPr>
          <w:rFonts w:hint="default" w:ascii="Arial" w:hAnsi="Arial" w:cs="Arial"/>
          <w:lang w:val="en-US"/>
        </w:rPr>
      </w:pPr>
    </w:p>
    <w:p w14:paraId="2C1F679A">
      <w:pPr>
        <w:rPr>
          <w:rFonts w:hint="default" w:ascii="Arial" w:hAnsi="Arial" w:cs="Arial"/>
          <w:lang w:val="en-US"/>
        </w:rPr>
      </w:pPr>
      <w:r>
        <w:rPr>
          <w:rFonts w:hint="default" w:ascii="Arial" w:hAnsi="Arial" w:cs="Arial"/>
          <w:lang w:val="en-US"/>
        </w:rPr>
        <w:drawing>
          <wp:inline distT="0" distB="0" distL="114300" distR="114300">
            <wp:extent cx="5276215" cy="3165475"/>
            <wp:effectExtent l="0" t="0" r="635" b="15875"/>
            <wp:docPr id="2" name="Picture 2" descr="updated_project_plan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pdated_project_plan_chart"/>
                    <pic:cNvPicPr>
                      <a:picLocks noChangeAspect="1"/>
                    </pic:cNvPicPr>
                  </pic:nvPicPr>
                  <pic:blipFill>
                    <a:blip r:embed="rId9"/>
                    <a:stretch>
                      <a:fillRect/>
                    </a:stretch>
                  </pic:blipFill>
                  <pic:spPr>
                    <a:xfrm>
                      <a:off x="0" y="0"/>
                      <a:ext cx="5276215" cy="3165475"/>
                    </a:xfrm>
                    <a:prstGeom prst="rect">
                      <a:avLst/>
                    </a:prstGeom>
                  </pic:spPr>
                </pic:pic>
              </a:graphicData>
            </a:graphic>
          </wp:inline>
        </w:drawing>
      </w:r>
    </w:p>
    <w:p w14:paraId="48FF7433">
      <w:pPr>
        <w:pStyle w:val="7"/>
        <w:spacing w:line="240" w:lineRule="auto"/>
        <w:rPr>
          <w:sz w:val="24"/>
          <w:szCs w:val="24"/>
        </w:rPr>
      </w:pPr>
    </w:p>
    <w:p w14:paraId="1DA345CA">
      <w:pPr>
        <w:pStyle w:val="7"/>
        <w:spacing w:line="240" w:lineRule="auto"/>
        <w:rPr>
          <w:sz w:val="24"/>
          <w:szCs w:val="24"/>
        </w:rPr>
      </w:pPr>
    </w:p>
    <w:p w14:paraId="3DAF6A45">
      <w:pPr>
        <w:pStyle w:val="7"/>
        <w:rPr>
          <w:b/>
          <w:sz w:val="24"/>
          <w:szCs w:val="24"/>
        </w:rPr>
      </w:pPr>
      <w:r>
        <w:rPr>
          <w:b/>
          <w:sz w:val="24"/>
          <w:szCs w:val="24"/>
        </w:rPr>
        <w:t>Resources Required</w:t>
      </w:r>
    </w:p>
    <w:p w14:paraId="22101A6A">
      <w:pPr>
        <w:rPr>
          <w:rFonts w:hint="default" w:ascii="Arial" w:hAnsi="Arial" w:cs="Arial"/>
        </w:rPr>
      </w:pPr>
      <w:r>
        <w:rPr>
          <w:rFonts w:hint="default" w:ascii="Arial" w:hAnsi="Arial" w:cs="Arial"/>
        </w:rPr>
        <w:t>- Laptops with Node.js and MongoDB installed.</w:t>
      </w:r>
      <w:r>
        <w:rPr>
          <w:rFonts w:hint="default" w:ascii="Arial" w:hAnsi="Arial" w:cs="Arial"/>
        </w:rPr>
        <w:br w:type="textWrapping"/>
      </w:r>
      <w:r>
        <w:rPr>
          <w:rFonts w:hint="default" w:ascii="Arial" w:hAnsi="Arial" w:cs="Arial"/>
        </w:rPr>
        <w:t>- Internet access for scraping and API usage.</w:t>
      </w:r>
      <w:r>
        <w:rPr>
          <w:rFonts w:hint="default" w:ascii="Arial" w:hAnsi="Arial" w:cs="Arial"/>
        </w:rPr>
        <w:br w:type="textWrapping"/>
      </w:r>
      <w:r>
        <w:rPr>
          <w:rFonts w:hint="default" w:ascii="Arial" w:hAnsi="Arial" w:cs="Arial"/>
        </w:rPr>
        <w:t>- Libraries: Cheerio, Puppeteer, VADER, Recharts, WordCloud.js.</w:t>
      </w:r>
      <w:r>
        <w:rPr>
          <w:rFonts w:hint="default" w:ascii="Arial" w:hAnsi="Arial" w:cs="Arial"/>
        </w:rPr>
        <w:br w:type="textWrapping"/>
      </w:r>
      <w:r>
        <w:rPr>
          <w:rFonts w:hint="default" w:ascii="Arial" w:hAnsi="Arial" w:cs="Arial"/>
        </w:rPr>
        <w:t>- Deployment: Vercel (frontend), Render/Railway (backend).</w:t>
      </w:r>
      <w:r>
        <w:rPr>
          <w:rFonts w:hint="default" w:ascii="Arial" w:hAnsi="Arial" w:cs="Arial"/>
        </w:rPr>
        <w:br w:type="textWrapping"/>
      </w:r>
      <w:r>
        <w:rPr>
          <w:rFonts w:hint="default" w:ascii="Arial" w:hAnsi="Arial" w:cs="Arial"/>
        </w:rPr>
        <w:t>All required resources are available and open-source.</w:t>
      </w:r>
    </w:p>
    <w:p w14:paraId="0AC5577F">
      <w:pPr>
        <w:rPr>
          <w:rFonts w:hint="default" w:ascii="Arial" w:hAnsi="Arial" w:cs="Arial"/>
        </w:rPr>
      </w:pPr>
    </w:p>
    <w:p w14:paraId="47216BEB">
      <w:pPr>
        <w:pStyle w:val="7"/>
        <w:rPr>
          <w:b/>
          <w:sz w:val="24"/>
          <w:szCs w:val="24"/>
        </w:rPr>
      </w:pPr>
      <w:r>
        <w:rPr>
          <w:b/>
          <w:sz w:val="24"/>
          <w:szCs w:val="24"/>
        </w:rPr>
        <w:t>Miscellaneous</w:t>
      </w:r>
    </w:p>
    <w:p w14:paraId="28AC69B2">
      <w:pPr>
        <w:pStyle w:val="10"/>
        <w:keepNext w:val="0"/>
        <w:keepLines w:val="0"/>
        <w:widowControl/>
        <w:numPr>
          <w:ilvl w:val="0"/>
          <w:numId w:val="1"/>
        </w:numPr>
        <w:suppressLineNumbers w:val="0"/>
        <w:ind w:left="420" w:leftChars="0" w:hanging="420" w:firstLineChars="0"/>
        <w:jc w:val="both"/>
        <w:rPr>
          <w:rFonts w:hint="default" w:ascii="Arial" w:hAnsi="Arial" w:cs="Arial"/>
        </w:rPr>
      </w:pPr>
      <w:r>
        <w:rPr>
          <w:rFonts w:hint="default" w:ascii="Arial" w:hAnsi="Arial" w:cs="Arial"/>
        </w:rPr>
        <w:t xml:space="preserve">Team members already have prior knowledge of </w:t>
      </w:r>
      <w:r>
        <w:rPr>
          <w:rStyle w:val="12"/>
          <w:rFonts w:hint="default" w:ascii="Arial" w:hAnsi="Arial" w:cs="Arial"/>
        </w:rPr>
        <w:t>MERN stack</w:t>
      </w:r>
      <w:r>
        <w:rPr>
          <w:rFonts w:hint="default" w:ascii="Arial" w:hAnsi="Arial" w:cs="Arial"/>
        </w:rPr>
        <w:t xml:space="preserve"> and </w:t>
      </w:r>
      <w:r>
        <w:rPr>
          <w:rStyle w:val="12"/>
          <w:rFonts w:hint="default" w:ascii="Arial" w:hAnsi="Arial" w:cs="Arial"/>
        </w:rPr>
        <w:t>basic NLP</w:t>
      </w:r>
      <w:r>
        <w:rPr>
          <w:rFonts w:hint="default" w:ascii="Arial" w:hAnsi="Arial" w:cs="Arial"/>
        </w:rPr>
        <w:t>, which reduces the learning curve.</w:t>
      </w:r>
    </w:p>
    <w:p w14:paraId="0824C10D">
      <w:pPr>
        <w:pStyle w:val="10"/>
        <w:keepNext w:val="0"/>
        <w:keepLines w:val="0"/>
        <w:widowControl/>
        <w:numPr>
          <w:ilvl w:val="0"/>
          <w:numId w:val="1"/>
        </w:numPr>
        <w:suppressLineNumbers w:val="0"/>
        <w:ind w:left="420" w:leftChars="0" w:hanging="420" w:firstLineChars="0"/>
        <w:jc w:val="both"/>
        <w:rPr>
          <w:rFonts w:hint="default" w:ascii="Arial" w:hAnsi="Arial" w:cs="Arial"/>
        </w:rPr>
      </w:pPr>
      <w:r>
        <w:rPr>
          <w:rFonts w:hint="default" w:ascii="Arial" w:hAnsi="Arial" w:cs="Arial"/>
        </w:rPr>
        <w:t>The project scope is manageable within two semesters.</w:t>
      </w:r>
    </w:p>
    <w:p w14:paraId="1356C62A">
      <w:pPr>
        <w:pStyle w:val="10"/>
        <w:keepNext w:val="0"/>
        <w:keepLines w:val="0"/>
        <w:widowControl/>
        <w:numPr>
          <w:ilvl w:val="0"/>
          <w:numId w:val="1"/>
        </w:numPr>
        <w:suppressLineNumbers w:val="0"/>
        <w:ind w:left="420" w:leftChars="0" w:hanging="420" w:firstLineChars="0"/>
        <w:jc w:val="both"/>
        <w:rPr>
          <w:rFonts w:hint="default" w:ascii="Arial" w:hAnsi="Arial" w:cs="Arial"/>
        </w:rPr>
      </w:pPr>
      <w:r>
        <w:rPr>
          <w:rFonts w:hint="default" w:ascii="Arial" w:hAnsi="Arial" w:cs="Arial"/>
        </w:rPr>
        <w:t>External APIs (Google Reviews, TripAdvisor) may be explored if scraping is limited.</w:t>
      </w:r>
    </w:p>
    <w:p w14:paraId="5C319C6A">
      <w:pPr>
        <w:pStyle w:val="10"/>
        <w:keepNext w:val="0"/>
        <w:keepLines w:val="0"/>
        <w:widowControl/>
        <w:numPr>
          <w:ilvl w:val="0"/>
          <w:numId w:val="1"/>
        </w:numPr>
        <w:suppressLineNumbers w:val="0"/>
        <w:ind w:left="420" w:leftChars="0" w:hanging="420" w:firstLineChars="0"/>
        <w:jc w:val="both"/>
        <w:rPr>
          <w:rFonts w:hint="default" w:ascii="Arial" w:hAnsi="Arial" w:cs="Arial"/>
          <w:sz w:val="24"/>
          <w:szCs w:val="24"/>
        </w:rPr>
      </w:pPr>
      <w:r>
        <w:rPr>
          <w:rFonts w:hint="default" w:ascii="Arial" w:hAnsi="Arial" w:cs="Arial"/>
        </w:rPr>
        <w:t>The team is committed to weekly progress meetings and version control using GitHub.</w:t>
      </w:r>
    </w:p>
    <w:p w14:paraId="1F3B1409">
      <w:pPr>
        <w:pStyle w:val="7"/>
        <w:spacing w:line="240" w:lineRule="auto"/>
        <w:rPr>
          <w:sz w:val="24"/>
          <w:szCs w:val="24"/>
        </w:rPr>
      </w:pPr>
    </w:p>
    <w:p w14:paraId="0AF9A16D">
      <w:pPr>
        <w:pStyle w:val="7"/>
        <w:spacing w:line="240" w:lineRule="auto"/>
        <w:rPr>
          <w:b/>
          <w:bCs/>
          <w:sz w:val="24"/>
          <w:szCs w:val="24"/>
        </w:rPr>
      </w:pPr>
      <w:r>
        <w:rPr>
          <w:b/>
          <w:bCs/>
          <w:sz w:val="24"/>
          <w:szCs w:val="24"/>
        </w:rPr>
        <w:t>Abstract Story Board and Identification of Characters (For Game-Oriented Projects Only)</w:t>
      </w:r>
    </w:p>
    <w:p w14:paraId="22F1A9B2">
      <w:pPr>
        <w:pStyle w:val="7"/>
        <w:spacing w:line="240" w:lineRule="auto"/>
        <w:ind w:left="360"/>
        <w:jc w:val="both"/>
        <w:rPr>
          <w:rFonts w:hint="default" w:ascii="Arial" w:hAnsi="Arial" w:cs="Arial"/>
          <w:sz w:val="24"/>
          <w:szCs w:val="24"/>
          <w:lang w:val="en-US"/>
        </w:rPr>
      </w:pPr>
      <w:r>
        <w:rPr>
          <w:rFonts w:hint="default" w:ascii="Arial" w:hAnsi="Arial" w:eastAsia="SimSun" w:cs="Arial"/>
          <w:sz w:val="24"/>
          <w:szCs w:val="24"/>
        </w:rPr>
        <w:t>This project is not game-oriented</w:t>
      </w:r>
      <w:r>
        <w:rPr>
          <w:rFonts w:hint="default" w:eastAsia="SimSun" w:cs="Arial"/>
          <w:sz w:val="24"/>
          <w:szCs w:val="24"/>
          <w:lang w:val="en-US"/>
        </w:rPr>
        <w:t>.</w:t>
      </w:r>
    </w:p>
    <w:p w14:paraId="562C75D1">
      <w:pPr>
        <w:pStyle w:val="7"/>
        <w:spacing w:line="240" w:lineRule="auto"/>
        <w:rPr>
          <w:b/>
          <w:bCs/>
          <w:sz w:val="24"/>
          <w:szCs w:val="24"/>
        </w:rPr>
      </w:pPr>
    </w:p>
    <w:p w14:paraId="10861134">
      <w:pPr>
        <w:pStyle w:val="7"/>
        <w:spacing w:line="240" w:lineRule="auto"/>
        <w:rPr>
          <w:b/>
          <w:bCs/>
          <w:sz w:val="24"/>
          <w:szCs w:val="24"/>
        </w:rPr>
      </w:pPr>
    </w:p>
    <w:p w14:paraId="5FAC8104">
      <w:pPr>
        <w:pStyle w:val="7"/>
        <w:spacing w:line="240" w:lineRule="auto"/>
        <w:rPr>
          <w:b/>
          <w:bCs/>
          <w:sz w:val="24"/>
          <w:szCs w:val="24"/>
        </w:rPr>
      </w:pPr>
    </w:p>
    <w:p w14:paraId="1EAA93A8">
      <w:pPr>
        <w:pStyle w:val="7"/>
        <w:spacing w:line="240" w:lineRule="auto"/>
        <w:rPr>
          <w:b/>
          <w:bCs/>
          <w:sz w:val="24"/>
          <w:szCs w:val="24"/>
        </w:rPr>
      </w:pPr>
    </w:p>
    <w:p w14:paraId="7C709FF0">
      <w:pPr>
        <w:pStyle w:val="7"/>
        <w:spacing w:line="240" w:lineRule="auto"/>
        <w:rPr>
          <w:b/>
          <w:bCs/>
          <w:sz w:val="24"/>
          <w:szCs w:val="24"/>
        </w:rPr>
      </w:pPr>
      <w:r>
        <w:rPr>
          <w:b/>
          <w:bCs/>
          <w:sz w:val="24"/>
          <w:szCs w:val="24"/>
        </w:rPr>
        <w:t>Sketch of Proposed Solution (For Research-based and Hardware-Oriented Projects Only)</w:t>
      </w:r>
    </w:p>
    <w:p w14:paraId="718F77FC">
      <w:pPr>
        <w:pStyle w:val="7"/>
        <w:spacing w:line="240" w:lineRule="auto"/>
        <w:ind w:left="360"/>
        <w:jc w:val="both"/>
        <w:rPr>
          <w:rFonts w:hint="default" w:ascii="Arial" w:hAnsi="Arial" w:cs="Arial"/>
          <w:sz w:val="24"/>
          <w:szCs w:val="24"/>
          <w:lang w:val="en-US"/>
        </w:rPr>
      </w:pPr>
      <w:r>
        <w:rPr>
          <w:rFonts w:hint="default"/>
          <w:b/>
          <w:bCs/>
          <w:sz w:val="24"/>
          <w:szCs w:val="24"/>
          <w:lang w:val="en-US"/>
        </w:rPr>
        <w:t xml:space="preserve">      </w:t>
      </w:r>
      <w:r>
        <w:rPr>
          <w:rFonts w:hint="default" w:ascii="Arial" w:hAnsi="Arial" w:eastAsia="SimSun" w:cs="Arial"/>
          <w:sz w:val="24"/>
          <w:szCs w:val="24"/>
        </w:rPr>
        <w:t xml:space="preserve">This project is not </w:t>
      </w:r>
      <w:r>
        <w:rPr>
          <w:rFonts w:hint="default" w:eastAsia="SimSun" w:cs="Arial"/>
          <w:sz w:val="24"/>
          <w:szCs w:val="24"/>
          <w:lang w:val="en-US"/>
        </w:rPr>
        <w:t>Resarch-based and hardware-oriented.</w:t>
      </w:r>
    </w:p>
    <w:p w14:paraId="13C7D0C1">
      <w:pPr>
        <w:pStyle w:val="7"/>
        <w:spacing w:line="240" w:lineRule="auto"/>
        <w:rPr>
          <w:rFonts w:hint="default"/>
          <w:b/>
          <w:bCs/>
          <w:sz w:val="24"/>
          <w:szCs w:val="24"/>
          <w:lang w:val="en-US"/>
        </w:rPr>
      </w:pPr>
    </w:p>
    <w:p w14:paraId="664355AD">
      <w:pPr>
        <w:pStyle w:val="7"/>
        <w:spacing w:line="240" w:lineRule="auto"/>
        <w:ind w:left="360"/>
        <w:jc w:val="both"/>
        <w:rPr>
          <w:b/>
          <w:sz w:val="24"/>
          <w:szCs w:val="24"/>
        </w:rPr>
      </w:pPr>
    </w:p>
    <w:p w14:paraId="71B5C283">
      <w:pPr>
        <w:pStyle w:val="7"/>
        <w:rPr>
          <w:b/>
          <w:sz w:val="24"/>
          <w:szCs w:val="24"/>
        </w:rPr>
      </w:pPr>
      <w:r>
        <w:rPr>
          <w:b/>
          <w:sz w:val="24"/>
          <w:szCs w:val="24"/>
        </w:rPr>
        <w:t xml:space="preserve">References/Bibliography </w:t>
      </w:r>
    </w:p>
    <w:p w14:paraId="0B990FDD">
      <w:pPr>
        <w:pStyle w:val="7"/>
        <w:spacing w:line="240" w:lineRule="auto"/>
        <w:ind w:left="360"/>
        <w:jc w:val="both"/>
        <w:rPr>
          <w:sz w:val="24"/>
          <w:szCs w:val="24"/>
        </w:rPr>
      </w:pPr>
      <w:r>
        <w:rPr>
          <w:sz w:val="24"/>
          <w:szCs w:val="24"/>
        </w:rPr>
        <w:t>[1] Hutto, C.J., &amp; Gilbert, E.E. (2014). VADER: A Parsimonious Rule-based Model for Sentiment Analysis of Social Media Text.</w:t>
      </w:r>
      <w:r>
        <w:rPr>
          <w:sz w:val="24"/>
          <w:szCs w:val="24"/>
        </w:rPr>
        <w:br w:type="textWrapping"/>
      </w:r>
      <w:r>
        <w:rPr>
          <w:sz w:val="24"/>
          <w:szCs w:val="24"/>
        </w:rPr>
        <w:t>[2] Google Maps Review Platform, https://maps.google.com</w:t>
      </w:r>
      <w:r>
        <w:rPr>
          <w:sz w:val="24"/>
          <w:szCs w:val="24"/>
        </w:rPr>
        <w:br w:type="textWrapping"/>
      </w:r>
      <w:r>
        <w:rPr>
          <w:sz w:val="24"/>
          <w:szCs w:val="24"/>
        </w:rPr>
        <w:t>[3] TripAdvisor Review System, https://tripadvisor.com</w:t>
      </w:r>
      <w:r>
        <w:rPr>
          <w:sz w:val="24"/>
          <w:szCs w:val="24"/>
        </w:rPr>
        <w:br w:type="textWrapping"/>
      </w:r>
      <w:r>
        <w:rPr>
          <w:sz w:val="24"/>
          <w:szCs w:val="24"/>
        </w:rPr>
        <w:t>[4] Zomato Review Aggregator, https://zomato.com</w:t>
      </w:r>
      <w:r>
        <w:rPr>
          <w:sz w:val="24"/>
          <w:szCs w:val="24"/>
        </w:rPr>
        <w:br w:type="textWrapping"/>
      </w:r>
      <w:r>
        <w:rPr>
          <w:sz w:val="24"/>
          <w:szCs w:val="24"/>
        </w:rPr>
        <w:t>[5] Recharts Visualization Library, https://recharts.org</w:t>
      </w:r>
      <w:r>
        <w:rPr>
          <w:sz w:val="24"/>
          <w:szCs w:val="24"/>
        </w:rPr>
        <w:br w:type="textWrapping"/>
      </w:r>
    </w:p>
    <w:sectPr>
      <w:headerReference r:id="rId5" w:type="default"/>
      <w:footerReference r:id="rId6" w:type="default"/>
      <w:pgSz w:w="11909" w:h="16834"/>
      <w:pgMar w:top="1440" w:right="1440" w:bottom="1440" w:left="1440" w:header="1080" w:footer="533" w:gutter="720"/>
      <w:pgNumType w:start="2"/>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Old English Text MT">
    <w:altName w:val="Mongolian Baiti"/>
    <w:panose1 w:val="03040902040508030806"/>
    <w:charset w:val="00"/>
    <w:family w:val="script"/>
    <w:pitch w:val="default"/>
    <w:sig w:usb0="00000000" w:usb1="00000000" w:usb2="00000000" w:usb3="00000000" w:csb0="20000001" w:csb1="00000000"/>
  </w:font>
  <w:font w:name="Mongolian Baiti">
    <w:panose1 w:val="03000500000000000000"/>
    <w:charset w:val="00"/>
    <w:family w:val="auto"/>
    <w:pitch w:val="default"/>
    <w:sig w:usb0="80000023" w:usb1="00000000" w:usb2="0002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DD99D">
    <w:pPr>
      <w:pStyle w:val="8"/>
      <w:jc w:val="right"/>
      <w:rPr>
        <w:sz w:val="20"/>
        <w:szCs w:val="20"/>
      </w:rPr>
    </w:pPr>
    <w:r>
      <w:rPr>
        <w:rStyle w:val="11"/>
        <w:i/>
        <w:sz w:val="20"/>
        <w:szCs w:val="20"/>
      </w:rPr>
      <w:t>Page</w:t>
    </w:r>
    <w:r>
      <w:rPr>
        <w:rStyle w:val="11"/>
        <w:sz w:val="20"/>
        <w:szCs w:val="20"/>
      </w:rPr>
      <w:t xml:space="preserve"> </w:t>
    </w:r>
    <w:r>
      <w:rPr>
        <w:rStyle w:val="11"/>
        <w:sz w:val="20"/>
        <w:szCs w:val="20"/>
      </w:rPr>
      <w:fldChar w:fldCharType="begin"/>
    </w:r>
    <w:r>
      <w:rPr>
        <w:rStyle w:val="11"/>
        <w:sz w:val="20"/>
        <w:szCs w:val="20"/>
      </w:rPr>
      <w:instrText xml:space="preserve"> PAGE </w:instrText>
    </w:r>
    <w:r>
      <w:rPr>
        <w:rStyle w:val="11"/>
        <w:sz w:val="20"/>
        <w:szCs w:val="20"/>
      </w:rPr>
      <w:fldChar w:fldCharType="separate"/>
    </w:r>
    <w:r>
      <w:rPr>
        <w:rStyle w:val="11"/>
        <w:sz w:val="20"/>
        <w:szCs w:val="20"/>
      </w:rPr>
      <w:t>1</w:t>
    </w:r>
    <w:r>
      <w:rPr>
        <w:rStyle w:val="11"/>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B30F8">
    <w:pPr>
      <w:rPr>
        <w:rFonts w:ascii="Arial" w:hAnsi="Arial" w:cs="Arial"/>
      </w:rPr>
    </w:pPr>
  </w:p>
  <w:tbl>
    <w:tblPr>
      <w:tblStyle w:val="6"/>
      <w:tblW w:w="0" w:type="auto"/>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4293"/>
      <w:gridCol w:w="4232"/>
    </w:tblGrid>
    <w:tr w14:paraId="152BB3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4293" w:type="dxa"/>
          <w:shd w:val="clear" w:color="auto" w:fill="auto"/>
        </w:tcPr>
        <w:p w14:paraId="078D5EFE">
          <w:pPr>
            <w:pStyle w:val="8"/>
            <w:jc w:val="center"/>
            <w:rPr>
              <w:rStyle w:val="11"/>
              <w:rFonts w:ascii="Arial" w:hAnsi="Arial" w:cs="Arial"/>
              <w:sz w:val="20"/>
              <w:szCs w:val="20"/>
            </w:rPr>
          </w:pPr>
          <w:r>
            <w:rPr>
              <w:rStyle w:val="11"/>
              <w:rFonts w:ascii="Arial" w:hAnsi="Arial" w:cs="Arial"/>
              <w:sz w:val="20"/>
              <w:szCs w:val="20"/>
            </w:rPr>
            <w:t>Signature Evaluator/Project Office – 1</w:t>
          </w:r>
        </w:p>
      </w:tc>
      <w:tc>
        <w:tcPr>
          <w:tcW w:w="4232" w:type="dxa"/>
          <w:shd w:val="clear" w:color="auto" w:fill="auto"/>
        </w:tcPr>
        <w:p w14:paraId="34722628">
          <w:pPr>
            <w:pStyle w:val="8"/>
            <w:jc w:val="center"/>
            <w:rPr>
              <w:rStyle w:val="11"/>
              <w:rFonts w:ascii="Arial" w:hAnsi="Arial" w:cs="Arial"/>
              <w:sz w:val="20"/>
              <w:szCs w:val="20"/>
            </w:rPr>
          </w:pPr>
          <w:r>
            <w:rPr>
              <w:rStyle w:val="11"/>
              <w:rFonts w:ascii="Arial" w:hAnsi="Arial" w:cs="Arial"/>
              <w:sz w:val="20"/>
              <w:szCs w:val="20"/>
            </w:rPr>
            <w:t>Signature Evaluator/Project Office – 2</w:t>
          </w:r>
        </w:p>
      </w:tc>
    </w:tr>
    <w:tr w14:paraId="1DA654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786" w:hRule="atLeast"/>
      </w:trPr>
      <w:tc>
        <w:tcPr>
          <w:tcW w:w="4293" w:type="dxa"/>
          <w:shd w:val="clear" w:color="auto" w:fill="auto"/>
        </w:tcPr>
        <w:p w14:paraId="3041E394">
          <w:pPr>
            <w:pStyle w:val="8"/>
            <w:jc w:val="center"/>
            <w:rPr>
              <w:rStyle w:val="11"/>
              <w:rFonts w:ascii="Arial" w:hAnsi="Arial" w:cs="Arial"/>
              <w:sz w:val="20"/>
              <w:szCs w:val="20"/>
            </w:rPr>
          </w:pPr>
        </w:p>
      </w:tc>
      <w:tc>
        <w:tcPr>
          <w:tcW w:w="4232" w:type="dxa"/>
          <w:shd w:val="clear" w:color="auto" w:fill="auto"/>
        </w:tcPr>
        <w:p w14:paraId="722B00AE">
          <w:pPr>
            <w:pStyle w:val="8"/>
            <w:jc w:val="center"/>
            <w:rPr>
              <w:rStyle w:val="11"/>
              <w:rFonts w:ascii="Arial" w:hAnsi="Arial" w:cs="Arial"/>
              <w:sz w:val="20"/>
              <w:szCs w:val="20"/>
            </w:rPr>
          </w:pPr>
        </w:p>
      </w:tc>
    </w:tr>
  </w:tbl>
  <w:p w14:paraId="00697160">
    <w:pPr>
      <w:pStyle w:val="8"/>
      <w:jc w:val="right"/>
      <w:rPr>
        <w:sz w:val="20"/>
        <w:szCs w:val="20"/>
      </w:rPr>
    </w:pPr>
    <w:r>
      <w:rPr>
        <w:rStyle w:val="11"/>
        <w:i/>
        <w:sz w:val="20"/>
        <w:szCs w:val="20"/>
      </w:rPr>
      <w:t>Page</w:t>
    </w:r>
    <w:r>
      <w:rPr>
        <w:rStyle w:val="11"/>
        <w:sz w:val="20"/>
        <w:szCs w:val="20"/>
      </w:rPr>
      <w:t xml:space="preserve"> </w:t>
    </w:r>
    <w:r>
      <w:rPr>
        <w:rStyle w:val="11"/>
        <w:sz w:val="20"/>
        <w:szCs w:val="20"/>
      </w:rPr>
      <w:fldChar w:fldCharType="begin"/>
    </w:r>
    <w:r>
      <w:rPr>
        <w:rStyle w:val="11"/>
        <w:sz w:val="20"/>
        <w:szCs w:val="20"/>
      </w:rPr>
      <w:instrText xml:space="preserve"> PAGE </w:instrText>
    </w:r>
    <w:r>
      <w:rPr>
        <w:rStyle w:val="11"/>
        <w:sz w:val="20"/>
        <w:szCs w:val="20"/>
      </w:rPr>
      <w:fldChar w:fldCharType="separate"/>
    </w:r>
    <w:r>
      <w:rPr>
        <w:rStyle w:val="11"/>
        <w:sz w:val="20"/>
        <w:szCs w:val="20"/>
      </w:rPr>
      <w:t>3</w:t>
    </w:r>
    <w:r>
      <w:rPr>
        <w:rStyle w:val="11"/>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837DD">
    <w:pPr>
      <w:pStyle w:val="9"/>
      <w:jc w:val="right"/>
      <w:rPr>
        <w:i/>
        <w:sz w:val="20"/>
        <w:szCs w:val="20"/>
      </w:rPr>
    </w:pPr>
    <w:r>
      <w:rPr>
        <w:i/>
        <w:sz w:val="20"/>
        <w:szCs w:val="20"/>
      </w:rPr>
      <w:t>Project Title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9B780">
    <w:pPr>
      <w:pStyle w:val="9"/>
      <w:jc w:val="right"/>
      <w:rPr>
        <w:i/>
        <w:sz w:val="20"/>
        <w:szCs w:val="20"/>
      </w:rPr>
    </w:pPr>
    <w:r>
      <w:rPr>
        <w:i/>
        <w:sz w:val="20"/>
        <w:szCs w:val="20"/>
      </w:rPr>
      <w:t>Project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5BFD9C"/>
    <w:multiLevelType w:val="singleLevel"/>
    <w:tmpl w:val="F25BFD9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DF3"/>
    <w:rsid w:val="0001618E"/>
    <w:rsid w:val="00083B0B"/>
    <w:rsid w:val="000904DC"/>
    <w:rsid w:val="000C3376"/>
    <w:rsid w:val="000D5084"/>
    <w:rsid w:val="00130173"/>
    <w:rsid w:val="00171312"/>
    <w:rsid w:val="0019208F"/>
    <w:rsid w:val="001C336C"/>
    <w:rsid w:val="0023243D"/>
    <w:rsid w:val="002601F7"/>
    <w:rsid w:val="00270154"/>
    <w:rsid w:val="002728A1"/>
    <w:rsid w:val="00284E1A"/>
    <w:rsid w:val="002912CD"/>
    <w:rsid w:val="00305D98"/>
    <w:rsid w:val="00385522"/>
    <w:rsid w:val="003E2874"/>
    <w:rsid w:val="003F289E"/>
    <w:rsid w:val="0040309C"/>
    <w:rsid w:val="00412DF1"/>
    <w:rsid w:val="00444985"/>
    <w:rsid w:val="00450421"/>
    <w:rsid w:val="004B4720"/>
    <w:rsid w:val="004C4402"/>
    <w:rsid w:val="004D1199"/>
    <w:rsid w:val="004D6E7C"/>
    <w:rsid w:val="00570ECD"/>
    <w:rsid w:val="005F4E9F"/>
    <w:rsid w:val="006971E8"/>
    <w:rsid w:val="006E4D9D"/>
    <w:rsid w:val="00710E53"/>
    <w:rsid w:val="007403AF"/>
    <w:rsid w:val="0078715C"/>
    <w:rsid w:val="007A7F68"/>
    <w:rsid w:val="007C10F9"/>
    <w:rsid w:val="007E0DE4"/>
    <w:rsid w:val="007E2F9E"/>
    <w:rsid w:val="0085591A"/>
    <w:rsid w:val="008773D9"/>
    <w:rsid w:val="008F1B35"/>
    <w:rsid w:val="009374AB"/>
    <w:rsid w:val="00986DF3"/>
    <w:rsid w:val="00987D2E"/>
    <w:rsid w:val="0099693A"/>
    <w:rsid w:val="009A5C7E"/>
    <w:rsid w:val="009B65EE"/>
    <w:rsid w:val="009E7AA2"/>
    <w:rsid w:val="009F6E1C"/>
    <w:rsid w:val="00A77692"/>
    <w:rsid w:val="00AE03FE"/>
    <w:rsid w:val="00AE398F"/>
    <w:rsid w:val="00AE70AB"/>
    <w:rsid w:val="00B04795"/>
    <w:rsid w:val="00B63FA0"/>
    <w:rsid w:val="00B64A19"/>
    <w:rsid w:val="00B74409"/>
    <w:rsid w:val="00B91279"/>
    <w:rsid w:val="00BD5AE2"/>
    <w:rsid w:val="00BE57F1"/>
    <w:rsid w:val="00BF526F"/>
    <w:rsid w:val="00C74A8C"/>
    <w:rsid w:val="00CB574D"/>
    <w:rsid w:val="00CD569F"/>
    <w:rsid w:val="00CE49A8"/>
    <w:rsid w:val="00CF5657"/>
    <w:rsid w:val="00D1720A"/>
    <w:rsid w:val="00D33F2B"/>
    <w:rsid w:val="00D4192B"/>
    <w:rsid w:val="00D7235D"/>
    <w:rsid w:val="00D97761"/>
    <w:rsid w:val="00DB1D1E"/>
    <w:rsid w:val="00DB2489"/>
    <w:rsid w:val="00DB26A4"/>
    <w:rsid w:val="00DB35A4"/>
    <w:rsid w:val="00DC4D9E"/>
    <w:rsid w:val="00DF5F66"/>
    <w:rsid w:val="00E10499"/>
    <w:rsid w:val="00E27A37"/>
    <w:rsid w:val="00E37928"/>
    <w:rsid w:val="00E4778A"/>
    <w:rsid w:val="00E807C4"/>
    <w:rsid w:val="00E8184B"/>
    <w:rsid w:val="00ED6D65"/>
    <w:rsid w:val="00F20BF0"/>
    <w:rsid w:val="00F22A28"/>
    <w:rsid w:val="00F4442B"/>
    <w:rsid w:val="00F677ED"/>
    <w:rsid w:val="00F737B3"/>
    <w:rsid w:val="00F81605"/>
    <w:rsid w:val="00FD5A50"/>
    <w:rsid w:val="00FD6E23"/>
    <w:rsid w:val="1A280E58"/>
    <w:rsid w:val="22DC1A7E"/>
    <w:rsid w:val="39FFE27D"/>
    <w:rsid w:val="506A2AFE"/>
    <w:rsid w:val="5BC33ADC"/>
    <w:rsid w:val="7B0038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5"/>
    <w:basedOn w:val="1"/>
    <w:next w:val="1"/>
    <w:qFormat/>
    <w:uiPriority w:val="0"/>
    <w:pPr>
      <w:keepNext/>
      <w:spacing w:line="360" w:lineRule="auto"/>
      <w:jc w:val="center"/>
      <w:outlineLvl w:val="4"/>
    </w:pPr>
    <w:rPr>
      <w:rFonts w:ascii="Arial" w:hAnsi="Arial"/>
      <w:b/>
      <w:sz w:val="29"/>
      <w:szCs w:val="20"/>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uiPriority w:val="0"/>
    <w:pPr>
      <w:spacing w:line="360" w:lineRule="auto"/>
    </w:pPr>
    <w:rPr>
      <w:rFonts w:ascii="Arial" w:hAnsi="Arial"/>
      <w:sz w:val="28"/>
      <w:szCs w:val="20"/>
    </w:r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320"/>
        <w:tab w:val="right" w:pos="8640"/>
      </w:tabs>
    </w:pPr>
  </w:style>
  <w:style w:type="paragraph" w:styleId="10">
    <w:name w:val="Normal (Web)"/>
    <w:semiHidden/>
    <w:unhideWhenUsed/>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page number"/>
    <w:basedOn w:val="5"/>
    <w:qFormat/>
    <w:uiPriority w:val="0"/>
  </w:style>
  <w:style w:type="character" w:styleId="12">
    <w:name w:val="Strong"/>
    <w:basedOn w:val="5"/>
    <w:qFormat/>
    <w:uiPriority w:val="0"/>
    <w:rPr>
      <w:b/>
      <w:bCs/>
    </w:rPr>
  </w:style>
  <w:style w:type="table" w:styleId="13">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CP%20Data\UCP\Project%20Office\BSCS%20PRoject%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BSCS PRoject Proposal Template.dot</Template>
  <Company>University of Central Punjab</Company>
  <Pages>8</Pages>
  <TotalTime>53</TotalTime>
  <ScaleCrop>false</ScaleCrop>
  <LinksUpToDate>false</LinksUpToDate>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2020-09-17T12:15:00Z</dcterms:created>
  <dc:creator>zar</dc:creator>
  <cp:lastModifiedBy>Hamadahmad</cp:lastModifiedBy>
  <dcterms:modified xsi:type="dcterms:W3CDTF">2025-09-16T17:19:13Z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E01AFD6F4A93470AB4AC1C8C96E360F7_13</vt:lpwstr>
  </property>
</Properties>
</file>