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>
      <w:pPr>
        <w:pStyle w:val="a8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0" w:name="_Toc59616091"/>
      <w:bookmarkStart w:id="1" w:name="_Toc63676806"/>
      <w:r>
        <w:rPr>
          <w:rFonts w:ascii="Times New Roman" w:hAnsi="Times New Roman" w:cs="Times New Roman"/>
          <w:sz w:val="44"/>
          <w:szCs w:val="44"/>
        </w:rPr>
        <w:t>OpenTSN</w:t>
      </w:r>
      <w:r>
        <w:rPr>
          <w:rFonts w:ascii="Times New Roman" w:hAnsi="Times New Roman" w:cs="Times New Roman" w:hint="eastAsia"/>
          <w:sz w:val="44"/>
          <w:szCs w:val="44"/>
        </w:rPr>
        <w:t>网络控制器使用手册</w:t>
      </w:r>
      <w:bookmarkEnd w:id="0"/>
      <w:bookmarkEnd w:id="1"/>
    </w:p>
    <w:p w:rsidR="001349DF" w:rsidRDefault="001349DF" w:rsidP="001349DF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/>
    <w:p w:rsidR="001349DF" w:rsidRDefault="001349DF" w:rsidP="001349DF">
      <w:pPr>
        <w:jc w:val="center"/>
        <w:rPr>
          <w:sz w:val="36"/>
          <w:szCs w:val="40"/>
        </w:rPr>
      </w:pPr>
      <w:r>
        <w:rPr>
          <w:sz w:val="36"/>
          <w:szCs w:val="40"/>
        </w:rPr>
        <w:t>OpenTSN</w:t>
      </w:r>
      <w:r>
        <w:rPr>
          <w:rFonts w:hint="eastAsia"/>
          <w:sz w:val="36"/>
          <w:szCs w:val="40"/>
        </w:rPr>
        <w:t>开源项目组</w:t>
      </w:r>
    </w:p>
    <w:p w:rsidR="001349DF" w:rsidRDefault="001349DF" w:rsidP="001349DF">
      <w:pPr>
        <w:jc w:val="center"/>
        <w:rPr>
          <w:rFonts w:ascii="Times New Roman" w:eastAsia="宋体" w:hAnsi="Times New Roman" w:cs="Times New Roman"/>
          <w:sz w:val="36"/>
          <w:szCs w:val="40"/>
        </w:rPr>
      </w:pPr>
      <w:r>
        <w:rPr>
          <w:rFonts w:ascii="Times New Roman" w:eastAsia="宋体" w:hAnsi="Times New Roman" w:cs="Times New Roman"/>
          <w:sz w:val="36"/>
          <w:szCs w:val="40"/>
        </w:rPr>
        <w:t>2020</w:t>
      </w:r>
      <w:r>
        <w:rPr>
          <w:rFonts w:ascii="Times New Roman" w:eastAsia="宋体" w:hAnsi="Times New Roman" w:cs="Times New Roman" w:hint="eastAsia"/>
          <w:sz w:val="36"/>
          <w:szCs w:val="40"/>
        </w:rPr>
        <w:t>年</w:t>
      </w:r>
      <w:r>
        <w:rPr>
          <w:rFonts w:ascii="Times New Roman" w:eastAsia="宋体" w:hAnsi="Times New Roman" w:cs="Times New Roman"/>
          <w:sz w:val="36"/>
          <w:szCs w:val="40"/>
        </w:rPr>
        <w:t>12</w:t>
      </w:r>
      <w:r>
        <w:rPr>
          <w:rFonts w:ascii="Times New Roman" w:eastAsia="宋体" w:hAnsi="Times New Roman" w:cs="Times New Roman" w:hint="eastAsia"/>
          <w:sz w:val="36"/>
          <w:szCs w:val="40"/>
        </w:rPr>
        <w:t>月</w:t>
      </w:r>
    </w:p>
    <w:p w:rsidR="001349DF" w:rsidRDefault="001349DF" w:rsidP="001349DF">
      <w:pPr>
        <w:rPr>
          <w:rFonts w:ascii="Times New Roman" w:eastAsia="宋体" w:hAnsi="Times New Roman" w:cs="Times New Roman"/>
        </w:rPr>
      </w:pPr>
    </w:p>
    <w:p w:rsidR="001349DF" w:rsidRDefault="001349DF" w:rsidP="001349DF">
      <w:pPr>
        <w:rPr>
          <w:rFonts w:ascii="Times New Roman" w:eastAsia="宋体" w:hAnsi="Times New Roman" w:cs="Times New Roman"/>
        </w:rPr>
      </w:pPr>
    </w:p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</w:p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  <w:r>
        <w:rPr>
          <w:rFonts w:eastAsia="宋体"/>
          <w:sz w:val="32"/>
          <w:szCs w:val="32"/>
        </w:rPr>
        <w:br w:type="page"/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843137271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bookmarkEnd w:id="2" w:displacedByCustomXml="prev"/>
        <w:p w:rsidR="001349DF" w:rsidRDefault="001349DF" w:rsidP="001349DF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:rsidR="00640399" w:rsidRDefault="001349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76806" w:history="1">
            <w:r w:rsidR="00640399" w:rsidRPr="00043E25">
              <w:rPr>
                <w:rStyle w:val="a3"/>
                <w:rFonts w:ascii="Times New Roman" w:hAnsi="Times New Roman" w:cs="Times New Roman"/>
                <w:noProof/>
              </w:rPr>
              <w:t>OpenTSN</w:t>
            </w:r>
            <w:r w:rsidR="00640399" w:rsidRPr="00043E25">
              <w:rPr>
                <w:rStyle w:val="a3"/>
                <w:rFonts w:ascii="Times New Roman" w:hAnsi="Times New Roman" w:cs="Times New Roman" w:hint="eastAsia"/>
                <w:noProof/>
              </w:rPr>
              <w:t>网络控制器使用手册</w:t>
            </w:r>
            <w:r w:rsidR="00640399">
              <w:rPr>
                <w:noProof/>
                <w:webHidden/>
              </w:rPr>
              <w:tab/>
            </w:r>
            <w:r w:rsidR="00640399">
              <w:rPr>
                <w:noProof/>
                <w:webHidden/>
              </w:rPr>
              <w:fldChar w:fldCharType="begin"/>
            </w:r>
            <w:r w:rsidR="00640399">
              <w:rPr>
                <w:noProof/>
                <w:webHidden/>
              </w:rPr>
              <w:instrText xml:space="preserve"> PAGEREF _Toc63676806 \h </w:instrText>
            </w:r>
            <w:r w:rsidR="00640399">
              <w:rPr>
                <w:noProof/>
                <w:webHidden/>
              </w:rPr>
            </w:r>
            <w:r w:rsidR="00640399">
              <w:rPr>
                <w:noProof/>
                <w:webHidden/>
              </w:rPr>
              <w:fldChar w:fldCharType="separate"/>
            </w:r>
            <w:r w:rsidR="00640399">
              <w:rPr>
                <w:noProof/>
                <w:webHidden/>
              </w:rPr>
              <w:t>1</w:t>
            </w:r>
            <w:r w:rsidR="00640399"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7" w:history="1"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1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8" w:history="1"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09" w:history="1"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3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0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>3.1 ARP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1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3.2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通用函数库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2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3.3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网络初始化应用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3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3.3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状态监测应用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4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>3.4 PTP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时间同步应用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5" w:history="1"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4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编译和运行步骤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6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4.1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7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 xml:space="preserve">4.2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8" w:history="1"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 xml:space="preserve">5 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组网示例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19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5.1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组网拓扑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0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5.2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配置文本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1" w:history="1">
            <w:r w:rsidRPr="00043E25">
              <w:rPr>
                <w:rStyle w:val="a3"/>
                <w:rFonts w:ascii="Times New Roman" w:eastAsia="宋体" w:hAnsi="Times New Roman" w:cs="Times New Roman"/>
                <w:noProof/>
              </w:rPr>
              <w:t>5.3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noProof/>
              </w:rPr>
              <w:t>运行顺序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2" w:history="1"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附录一：</w:t>
            </w:r>
            <w:r w:rsidRPr="00043E25">
              <w:rPr>
                <w:rStyle w:val="a3"/>
                <w:rFonts w:ascii="Times New Roman" w:eastAsia="宋体" w:hAnsi="Times New Roman" w:cs="Times New Roman"/>
                <w:b/>
                <w:bCs/>
                <w:noProof/>
              </w:rPr>
              <w:t>Libxml2</w:t>
            </w:r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库安装教程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99" w:rsidRDefault="006403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3676823" w:history="1">
            <w:r w:rsidRPr="00043E25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</w:rPr>
              <w:t>附录二：问题记录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DF" w:rsidRDefault="001349DF" w:rsidP="001349DF">
          <w:r>
            <w:rPr>
              <w:b/>
              <w:bCs/>
              <w:lang w:val="zh-CN"/>
            </w:rPr>
            <w:fldChar w:fldCharType="end"/>
          </w:r>
        </w:p>
      </w:sdtContent>
    </w:sdt>
    <w:p w:rsidR="001349DF" w:rsidRDefault="001349DF" w:rsidP="001349DF">
      <w:pPr>
        <w:adjustRightInd/>
        <w:snapToGrid/>
        <w:spacing w:line="220" w:lineRule="atLeast"/>
        <w:rPr>
          <w:rFonts w:eastAsia="宋体"/>
          <w:sz w:val="32"/>
          <w:szCs w:val="32"/>
        </w:rPr>
      </w:pPr>
      <w:r>
        <w:rPr>
          <w:rFonts w:eastAsia="宋体"/>
          <w:sz w:val="32"/>
          <w:szCs w:val="32"/>
        </w:rPr>
        <w:br w:type="page"/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63676807"/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引言</w:t>
      </w:r>
      <w:bookmarkEnd w:id="3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本文档为</w:t>
      </w:r>
      <w:r>
        <w:rPr>
          <w:rFonts w:ascii="Times New Roman" w:eastAsia="宋体" w:hAnsi="Times New Roman" w:cs="Times New Roman"/>
          <w:kern w:val="2"/>
          <w:sz w:val="21"/>
        </w:rPr>
        <w:t>TSN</w:t>
      </w:r>
      <w:r>
        <w:rPr>
          <w:rFonts w:ascii="Times New Roman" w:eastAsia="宋体" w:hAnsi="Times New Roman" w:cs="Times New Roman" w:hint="eastAsia"/>
          <w:kern w:val="2"/>
          <w:sz w:val="21"/>
        </w:rPr>
        <w:t>集中控制器使用手册，主要描述控制器运行环境、文件说明、编译和运行步骤、组网示例，用户可以参考该文档使用网络控制器。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网络控制器主要功能包含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代理、网络初始配置、状态监测和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时间同步，所有功能需要与硬件配合才能实现。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4" w:name="_Toc63676808"/>
      <w:r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运行环境</w:t>
      </w:r>
      <w:bookmarkEnd w:id="4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网络控制器的运行环境为</w:t>
      </w:r>
      <w:r>
        <w:rPr>
          <w:rFonts w:ascii="Times New Roman" w:eastAsia="宋体" w:hAnsi="Times New Roman" w:cs="Times New Roman"/>
          <w:kern w:val="2"/>
          <w:sz w:val="21"/>
        </w:rPr>
        <w:t>Linux</w:t>
      </w:r>
      <w:r>
        <w:rPr>
          <w:rFonts w:ascii="Times New Roman" w:eastAsia="宋体" w:hAnsi="Times New Roman" w:cs="Times New Roman" w:hint="eastAsia"/>
          <w:kern w:val="2"/>
          <w:sz w:val="21"/>
        </w:rPr>
        <w:t>系统，需要安装以下库支撑程序运行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需要安装</w:t>
      </w:r>
      <w:r>
        <w:rPr>
          <w:rFonts w:ascii="Times New Roman" w:eastAsia="宋体" w:hAnsi="Times New Roman" w:cs="Times New Roman"/>
          <w:sz w:val="21"/>
        </w:rPr>
        <w:t>libpcap</w:t>
      </w:r>
      <w:r>
        <w:rPr>
          <w:rFonts w:ascii="Times New Roman" w:eastAsia="宋体" w:hAnsi="Times New Roman" w:cs="Times New Roman" w:hint="eastAsia"/>
          <w:sz w:val="21"/>
        </w:rPr>
        <w:t>和</w:t>
      </w:r>
      <w:r>
        <w:rPr>
          <w:rFonts w:ascii="Times New Roman" w:eastAsia="宋体" w:hAnsi="Times New Roman" w:cs="Times New Roman"/>
          <w:sz w:val="21"/>
        </w:rPr>
        <w:t>libnet</w:t>
      </w:r>
      <w:r>
        <w:rPr>
          <w:rFonts w:ascii="Times New Roman" w:eastAsia="宋体" w:hAnsi="Times New Roman" w:cs="Times New Roman" w:hint="eastAsia"/>
          <w:sz w:val="21"/>
        </w:rPr>
        <w:t>库，用于收包和发包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需要安装</w:t>
      </w:r>
      <w:r>
        <w:rPr>
          <w:rFonts w:ascii="Times New Roman" w:eastAsia="宋体" w:hAnsi="Times New Roman" w:cs="Times New Roman"/>
          <w:sz w:val="21"/>
        </w:rPr>
        <w:t>libxml2</w:t>
      </w:r>
      <w:r>
        <w:rPr>
          <w:rFonts w:ascii="Times New Roman" w:eastAsia="宋体" w:hAnsi="Times New Roman" w:cs="Times New Roman" w:hint="eastAsia"/>
          <w:sz w:val="21"/>
        </w:rPr>
        <w:t>库，用于进行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文件解析（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库中需要支持连续解析多个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文本，会在提供的压缩包中包含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库文件，用户可以进行安装和使用）</w:t>
      </w:r>
    </w:p>
    <w:p w:rsidR="001349DF" w:rsidRDefault="001349DF" w:rsidP="001349DF">
      <w:pPr>
        <w:pStyle w:val="ab"/>
        <w:numPr>
          <w:ilvl w:val="0"/>
          <w:numId w:val="2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Linux</w:t>
      </w:r>
      <w:r>
        <w:rPr>
          <w:rFonts w:ascii="Times New Roman" w:eastAsia="宋体" w:hAnsi="Times New Roman" w:cs="Times New Roman" w:hint="eastAsia"/>
          <w:sz w:val="21"/>
        </w:rPr>
        <w:t>设备需要把网口开启混杂模式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63676809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文件说明</w:t>
      </w:r>
      <w:bookmarkEnd w:id="5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网络控制器包含的源文件如下图所示，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文件夹下存放的是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应用程序，</w:t>
      </w:r>
      <w:r>
        <w:rPr>
          <w:rFonts w:ascii="Times New Roman" w:eastAsia="宋体" w:hAnsi="Times New Roman" w:cs="Times New Roman"/>
          <w:kern w:val="2"/>
          <w:sz w:val="21"/>
        </w:rPr>
        <w:t>cnc_api</w:t>
      </w:r>
      <w:r>
        <w:rPr>
          <w:rFonts w:ascii="Times New Roman" w:eastAsia="宋体" w:hAnsi="Times New Roman" w:cs="Times New Roman" w:hint="eastAsia"/>
          <w:kern w:val="2"/>
          <w:sz w:val="21"/>
        </w:rPr>
        <w:t>文件下存放通用基础库，</w:t>
      </w:r>
      <w:r>
        <w:rPr>
          <w:rFonts w:ascii="Times New Roman" w:eastAsia="宋体" w:hAnsi="Times New Roman" w:cs="Times New Roman"/>
          <w:kern w:val="2"/>
          <w:sz w:val="21"/>
        </w:rPr>
        <w:t>cnc_ptp</w:t>
      </w:r>
      <w:r>
        <w:rPr>
          <w:rFonts w:ascii="Times New Roman" w:eastAsia="宋体" w:hAnsi="Times New Roman" w:cs="Times New Roman" w:hint="eastAsia"/>
          <w:kern w:val="2"/>
          <w:sz w:val="21"/>
        </w:rPr>
        <w:t>文件下存放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时间同步应用程序，</w:t>
      </w:r>
      <w:r>
        <w:rPr>
          <w:rFonts w:ascii="Times New Roman" w:eastAsia="宋体" w:hAnsi="Times New Roman" w:cs="Times New Roman"/>
          <w:kern w:val="2"/>
          <w:sz w:val="21"/>
        </w:rPr>
        <w:t>net_init</w:t>
      </w:r>
      <w:r>
        <w:rPr>
          <w:rFonts w:ascii="Times New Roman" w:eastAsia="宋体" w:hAnsi="Times New Roman" w:cs="Times New Roman" w:hint="eastAsia"/>
          <w:kern w:val="2"/>
          <w:sz w:val="21"/>
        </w:rPr>
        <w:t>存放网络初始化应用程序，</w:t>
      </w:r>
      <w:r>
        <w:rPr>
          <w:rFonts w:ascii="Times New Roman" w:eastAsia="宋体" w:hAnsi="Times New Roman" w:cs="Times New Roman"/>
          <w:kern w:val="2"/>
          <w:sz w:val="21"/>
        </w:rPr>
        <w:t>state_monitor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文件夹存放状态监测应用程序。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2509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6" w:name="_Toc63676810"/>
      <w:r>
        <w:rPr>
          <w:rFonts w:ascii="Times New Roman" w:eastAsia="宋体" w:hAnsi="Times New Roman" w:cs="Times New Roman"/>
          <w:sz w:val="24"/>
          <w:szCs w:val="24"/>
        </w:rPr>
        <w:t>3.1 ARP</w:t>
      </w:r>
      <w:r>
        <w:rPr>
          <w:rFonts w:ascii="Times New Roman" w:eastAsia="宋体" w:hAnsi="Times New Roman" w:cs="Times New Roman" w:hint="eastAsia"/>
          <w:sz w:val="24"/>
          <w:szCs w:val="24"/>
        </w:rPr>
        <w:t>应用</w:t>
      </w:r>
      <w:bookmarkEnd w:id="6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文件夹存放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代理应用程序，用于响应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请求报文，包含的文件如下图所示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035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arp_proxy</w:t>
      </w:r>
      <w:r>
        <w:rPr>
          <w:rFonts w:ascii="Times New Roman" w:eastAsia="宋体" w:hAnsi="Times New Roman" w:cs="Times New Roman" w:hint="eastAsia"/>
          <w:sz w:val="21"/>
        </w:rPr>
        <w:t>：进行编译后生成的可执行文件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arp_proxy.c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代理的源文件，所有的函数在该文件中实现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arp_proxy.h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代理的头文件，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数据结构定义在该文件中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arp_table.xml</w:t>
      </w:r>
      <w:r>
        <w:rPr>
          <w:rFonts w:ascii="Times New Roman" w:eastAsia="宋体" w:hAnsi="Times New Roman" w:cs="Times New Roman" w:hint="eastAsia"/>
          <w:sz w:val="21"/>
        </w:rPr>
        <w:t>：用于存放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表项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makefile</w:t>
      </w:r>
      <w:r>
        <w:rPr>
          <w:rFonts w:ascii="Times New Roman" w:eastAsia="宋体" w:hAnsi="Times New Roman" w:cs="Times New Roman" w:hint="eastAsia"/>
          <w:sz w:val="21"/>
        </w:rPr>
        <w:t>：可以进行编译的文件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7" w:name="_Toc63676811"/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3.2 </w:t>
      </w:r>
      <w:r>
        <w:rPr>
          <w:rFonts w:ascii="Times New Roman" w:eastAsia="宋体" w:hAnsi="Times New Roman" w:cs="Times New Roman" w:hint="eastAsia"/>
          <w:sz w:val="24"/>
          <w:szCs w:val="24"/>
        </w:rPr>
        <w:t>通用函数库</w:t>
      </w:r>
      <w:bookmarkEnd w:id="7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cnc_api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文件夹为基础函数库，包含</w:t>
      </w:r>
      <w:r>
        <w:rPr>
          <w:rFonts w:ascii="Times New Roman" w:eastAsia="宋体" w:hAnsi="Times New Roman" w:cs="Times New Roman"/>
          <w:kern w:val="2"/>
          <w:sz w:val="21"/>
        </w:rPr>
        <w:t>include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文件夹（主要存放通用函数的</w:t>
      </w:r>
      <w:r>
        <w:rPr>
          <w:rFonts w:ascii="Times New Roman" w:eastAsia="宋体" w:hAnsi="Times New Roman" w:cs="Times New Roman"/>
          <w:kern w:val="2"/>
          <w:sz w:val="21"/>
        </w:rPr>
        <w:t>api</w:t>
      </w:r>
      <w:r>
        <w:rPr>
          <w:rFonts w:ascii="Times New Roman" w:eastAsia="宋体" w:hAnsi="Times New Roman" w:cs="Times New Roman" w:hint="eastAsia"/>
          <w:kern w:val="2"/>
          <w:sz w:val="21"/>
        </w:rPr>
        <w:t>头文件）和</w:t>
      </w:r>
      <w:r>
        <w:rPr>
          <w:rFonts w:ascii="Times New Roman" w:eastAsia="宋体" w:hAnsi="Times New Roman" w:cs="Times New Roman"/>
          <w:kern w:val="2"/>
          <w:sz w:val="21"/>
        </w:rPr>
        <w:t>src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文件夹，包含的文件如下图所示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219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include</w:t>
      </w:r>
      <w:r>
        <w:rPr>
          <w:rFonts w:ascii="Times New Roman" w:eastAsia="宋体" w:hAnsi="Times New Roman" w:cs="Times New Roman" w:hint="eastAsia"/>
          <w:sz w:val="21"/>
        </w:rPr>
        <w:t>：主要存放通用函数的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头文件和通用的数据结构定义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src</w:t>
      </w:r>
      <w:r>
        <w:rPr>
          <w:rFonts w:ascii="Times New Roman" w:eastAsia="宋体" w:hAnsi="Times New Roman" w:cs="Times New Roman" w:hint="eastAsia"/>
          <w:sz w:val="21"/>
        </w:rPr>
        <w:t>：通用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libcnc_api.a</w:t>
      </w:r>
      <w:r>
        <w:rPr>
          <w:rFonts w:ascii="Times New Roman" w:eastAsia="宋体" w:hAnsi="Times New Roman" w:cs="Times New Roman" w:hint="eastAsia"/>
          <w:sz w:val="21"/>
        </w:rPr>
        <w:t>：编译基础函数生成的动态库文件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makefile</w:t>
      </w:r>
      <w:r>
        <w:rPr>
          <w:rFonts w:ascii="Times New Roman" w:eastAsia="宋体" w:hAnsi="Times New Roman" w:cs="Times New Roman" w:hint="eastAsia"/>
          <w:sz w:val="21"/>
        </w:rPr>
        <w:t>：可以进行编译的文件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include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9207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beacon_report.h</w:t>
      </w:r>
      <w:r>
        <w:rPr>
          <w:rFonts w:ascii="Times New Roman" w:eastAsia="宋体" w:hAnsi="Times New Roman" w:cs="Times New Roman" w:hint="eastAsia"/>
          <w:sz w:val="21"/>
        </w:rPr>
        <w:t>：芯片上报报文的数据结构定义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cnc_api.h</w:t>
      </w:r>
      <w:r>
        <w:rPr>
          <w:rFonts w:ascii="Times New Roman" w:eastAsia="宋体" w:hAnsi="Times New Roman" w:cs="Times New Roman" w:hint="eastAsia"/>
          <w:sz w:val="21"/>
        </w:rPr>
        <w:t>：通用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reg_cfg.h</w:t>
      </w:r>
      <w:r>
        <w:rPr>
          <w:rFonts w:ascii="Times New Roman" w:eastAsia="宋体" w:hAnsi="Times New Roman" w:cs="Times New Roman" w:hint="eastAsia"/>
          <w:sz w:val="21"/>
        </w:rPr>
        <w:t>：芯片配置和</w:t>
      </w:r>
      <w:r>
        <w:rPr>
          <w:rFonts w:ascii="Times New Roman" w:eastAsia="宋体" w:hAnsi="Times New Roman" w:cs="Times New Roman"/>
          <w:sz w:val="21"/>
        </w:rPr>
        <w:t>HCP</w:t>
      </w:r>
      <w:r>
        <w:rPr>
          <w:rFonts w:ascii="Times New Roman" w:eastAsia="宋体" w:hAnsi="Times New Roman" w:cs="Times New Roman" w:hint="eastAsia"/>
          <w:sz w:val="21"/>
        </w:rPr>
        <w:t>配置报文的数据结构定义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tsmp_protocol.h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tsmp</w:t>
      </w:r>
      <w:r>
        <w:rPr>
          <w:rFonts w:ascii="Times New Roman" w:eastAsia="宋体" w:hAnsi="Times New Roman" w:cs="Times New Roman" w:hint="eastAsia"/>
          <w:sz w:val="21"/>
        </w:rPr>
        <w:t>协议的数据结构定义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src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879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beacon_report.c</w:t>
      </w:r>
      <w:r>
        <w:rPr>
          <w:rFonts w:ascii="Times New Roman" w:eastAsia="宋体" w:hAnsi="Times New Roman" w:cs="Times New Roman" w:hint="eastAsia"/>
          <w:sz w:val="21"/>
        </w:rPr>
        <w:t>：解析芯片上报报文和</w:t>
      </w:r>
      <w:r>
        <w:rPr>
          <w:rFonts w:ascii="Times New Roman" w:eastAsia="宋体" w:hAnsi="Times New Roman" w:cs="Times New Roman"/>
          <w:sz w:val="21"/>
        </w:rPr>
        <w:t>HCP</w:t>
      </w:r>
      <w:r>
        <w:rPr>
          <w:rFonts w:ascii="Times New Roman" w:eastAsia="宋体" w:hAnsi="Times New Roman" w:cs="Times New Roman" w:hint="eastAsia"/>
          <w:sz w:val="21"/>
        </w:rPr>
        <w:t>上报报文的通用函数实现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beacon_report.o</w:t>
      </w:r>
      <w:r>
        <w:rPr>
          <w:rFonts w:ascii="Times New Roman" w:eastAsia="宋体" w:hAnsi="Times New Roman" w:cs="Times New Roman" w:hint="eastAsia"/>
          <w:sz w:val="21"/>
        </w:rPr>
        <w:t>：编译</w:t>
      </w:r>
      <w:r>
        <w:rPr>
          <w:rFonts w:ascii="Times New Roman" w:eastAsia="宋体" w:hAnsi="Times New Roman" w:cs="Times New Roman"/>
          <w:sz w:val="21"/>
        </w:rPr>
        <w:t>beacon_report.c</w:t>
      </w:r>
      <w:r>
        <w:rPr>
          <w:rFonts w:ascii="Times New Roman" w:eastAsia="宋体" w:hAnsi="Times New Roman" w:cs="Times New Roman" w:hint="eastAsia"/>
          <w:sz w:val="21"/>
        </w:rPr>
        <w:t>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data_rec_engine.c</w:t>
      </w:r>
      <w:r>
        <w:rPr>
          <w:rFonts w:ascii="Times New Roman" w:eastAsia="宋体" w:hAnsi="Times New Roman" w:cs="Times New Roman" w:hint="eastAsia"/>
          <w:sz w:val="21"/>
        </w:rPr>
        <w:t>：数据接收通用函数实现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data_rec_engine.o</w:t>
      </w:r>
      <w:r>
        <w:rPr>
          <w:rFonts w:ascii="Times New Roman" w:eastAsia="宋体" w:hAnsi="Times New Roman" w:cs="Times New Roman" w:hint="eastAsia"/>
          <w:sz w:val="21"/>
        </w:rPr>
        <w:t>：编译数据接收文件生成的目标文件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data_send_engine.c</w:t>
      </w:r>
      <w:r>
        <w:rPr>
          <w:rFonts w:ascii="Times New Roman" w:eastAsia="宋体" w:hAnsi="Times New Roman" w:cs="Times New Roman" w:hint="eastAsia"/>
          <w:sz w:val="21"/>
        </w:rPr>
        <w:t>数据发送通用函数实现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lastRenderedPageBreak/>
        <w:t>data_send_engine.o</w:t>
      </w:r>
      <w:r>
        <w:rPr>
          <w:rFonts w:ascii="Times New Roman" w:eastAsia="宋体" w:hAnsi="Times New Roman" w:cs="Times New Roman" w:hint="eastAsia"/>
          <w:sz w:val="21"/>
        </w:rPr>
        <w:t>：编译数据发送文件生成的目标文件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reg_cfg.c</w:t>
      </w:r>
      <w:r>
        <w:rPr>
          <w:rFonts w:ascii="Times New Roman" w:eastAsia="宋体" w:hAnsi="Times New Roman" w:cs="Times New Roman" w:hint="eastAsia"/>
          <w:sz w:val="21"/>
        </w:rPr>
        <w:t>：寄存器配置通用函数实现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reg_cfg.o</w:t>
      </w:r>
      <w:r>
        <w:rPr>
          <w:rFonts w:ascii="Times New Roman" w:eastAsia="宋体" w:hAnsi="Times New Roman" w:cs="Times New Roman" w:hint="eastAsia"/>
          <w:sz w:val="21"/>
        </w:rPr>
        <w:t>：编译寄存器配置文件生成的目标文件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tsmp_protocol.c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tsmp</w:t>
      </w:r>
      <w:r>
        <w:rPr>
          <w:rFonts w:ascii="Times New Roman" w:eastAsia="宋体" w:hAnsi="Times New Roman" w:cs="Times New Roman" w:hint="eastAsia"/>
          <w:sz w:val="21"/>
        </w:rPr>
        <w:t>协议通用函数实现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 xml:space="preserve">tsmp_protocol.o: </w:t>
      </w:r>
      <w:r>
        <w:rPr>
          <w:rFonts w:ascii="Times New Roman" w:eastAsia="宋体" w:hAnsi="Times New Roman" w:cs="Times New Roman" w:hint="eastAsia"/>
          <w:sz w:val="21"/>
        </w:rPr>
        <w:t>编译</w:t>
      </w:r>
      <w:r>
        <w:rPr>
          <w:rFonts w:ascii="Times New Roman" w:eastAsia="宋体" w:hAnsi="Times New Roman" w:cs="Times New Roman"/>
          <w:sz w:val="21"/>
        </w:rPr>
        <w:t>tsmp</w:t>
      </w:r>
      <w:r>
        <w:rPr>
          <w:rFonts w:ascii="Times New Roman" w:eastAsia="宋体" w:hAnsi="Times New Roman" w:cs="Times New Roman" w:hint="eastAsia"/>
          <w:sz w:val="21"/>
        </w:rPr>
        <w:t>协议文件生成的目标文件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8" w:name="_Toc63676812"/>
      <w:r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>
        <w:rPr>
          <w:rFonts w:ascii="Times New Roman" w:eastAsia="宋体" w:hAnsi="Times New Roman" w:cs="Times New Roman" w:hint="eastAsia"/>
          <w:sz w:val="24"/>
          <w:szCs w:val="24"/>
        </w:rPr>
        <w:t>网络初始化应用</w:t>
      </w:r>
      <w:bookmarkEnd w:id="8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net_init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文件夹存放网络初始化应用程序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5684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init</w:t>
      </w:r>
      <w:r>
        <w:rPr>
          <w:rFonts w:ascii="Times New Roman" w:eastAsia="宋体" w:hAnsi="Times New Roman" w:cs="Times New Roman" w:hint="eastAsia"/>
          <w:sz w:val="21"/>
        </w:rPr>
        <w:t>：编译网络初始化进行生成的可以执行文件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init_cfg_xml.xml</w:t>
      </w:r>
      <w:r>
        <w:rPr>
          <w:rFonts w:ascii="Times New Roman" w:eastAsia="宋体" w:hAnsi="Times New Roman" w:cs="Times New Roman" w:hint="eastAsia"/>
          <w:sz w:val="21"/>
        </w:rPr>
        <w:t>：初始配置的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文本，根据该文本进行网络探测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makefile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该文件生成可以执行文件</w:t>
      </w:r>
      <w:r>
        <w:rPr>
          <w:rFonts w:ascii="Times New Roman" w:eastAsia="宋体" w:hAnsi="Times New Roman" w:cs="Times New Roman"/>
          <w:sz w:val="21"/>
        </w:rPr>
        <w:t>init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net_init.c</w:t>
      </w:r>
      <w:r>
        <w:rPr>
          <w:rFonts w:ascii="Times New Roman" w:eastAsia="宋体" w:hAnsi="Times New Roman" w:cs="Times New Roman" w:hint="eastAsia"/>
          <w:sz w:val="21"/>
        </w:rPr>
        <w:t>：主函数实现以及解析和进行初始配置的函数实现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net_init.h</w:t>
      </w:r>
      <w:r>
        <w:rPr>
          <w:rFonts w:ascii="Times New Roman" w:eastAsia="宋体" w:hAnsi="Times New Roman" w:cs="Times New Roman" w:hint="eastAsia"/>
          <w:sz w:val="21"/>
        </w:rPr>
        <w:t>：网络初始配置的头文件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offline_plan_xml.xml</w:t>
      </w:r>
      <w:r>
        <w:rPr>
          <w:rFonts w:ascii="Times New Roman" w:eastAsia="宋体" w:hAnsi="Times New Roman" w:cs="Times New Roman" w:hint="eastAsia"/>
          <w:sz w:val="21"/>
        </w:rPr>
        <w:t>：离线规划的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文本，用于进行离线规划配置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 xml:space="preserve">parse_offline_plan_file.c: </w:t>
      </w:r>
      <w:r>
        <w:rPr>
          <w:rFonts w:ascii="Times New Roman" w:eastAsia="宋体" w:hAnsi="Times New Roman" w:cs="Times New Roman" w:hint="eastAsia"/>
          <w:sz w:val="21"/>
        </w:rPr>
        <w:t>解析离线规划文本各进行离线规划配置的函数实现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parse_offline_plan_file.h</w:t>
      </w:r>
      <w:r>
        <w:rPr>
          <w:rFonts w:ascii="Times New Roman" w:eastAsia="宋体" w:hAnsi="Times New Roman" w:cs="Times New Roman" w:hint="eastAsia"/>
          <w:sz w:val="21"/>
        </w:rPr>
        <w:t>：离线规划配置的头文件。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9" w:name="_Toc63676813"/>
      <w:r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>
        <w:rPr>
          <w:rFonts w:ascii="Times New Roman" w:eastAsia="宋体" w:hAnsi="Times New Roman" w:cs="Times New Roman" w:hint="eastAsia"/>
          <w:sz w:val="24"/>
          <w:szCs w:val="24"/>
        </w:rPr>
        <w:t>状态监测应用</w:t>
      </w:r>
      <w:bookmarkEnd w:id="9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state_monitor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文件夹存放状态监测应用程序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5270500" cy="1022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makefile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该文件生成可执行文件</w:t>
      </w:r>
      <w:r>
        <w:rPr>
          <w:rFonts w:ascii="Times New Roman" w:eastAsia="宋体" w:hAnsi="Times New Roman" w:cs="Times New Roman"/>
          <w:sz w:val="21"/>
        </w:rPr>
        <w:t>monitor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monitor</w:t>
      </w:r>
      <w:r>
        <w:rPr>
          <w:rFonts w:ascii="Times New Roman" w:eastAsia="宋体" w:hAnsi="Times New Roman" w:cs="Times New Roman" w:hint="eastAsia"/>
          <w:sz w:val="21"/>
        </w:rPr>
        <w:t>：生成的可执行文件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state_monitor.c</w:t>
      </w:r>
      <w:r>
        <w:rPr>
          <w:rFonts w:ascii="Times New Roman" w:eastAsia="宋体" w:hAnsi="Times New Roman" w:cs="Times New Roman" w:hint="eastAsia"/>
          <w:sz w:val="21"/>
        </w:rPr>
        <w:t>：状态监测模块的主函数和关键函数的实现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state_monitor.h</w:t>
      </w:r>
      <w:r>
        <w:rPr>
          <w:rFonts w:ascii="Times New Roman" w:eastAsia="宋体" w:hAnsi="Times New Roman" w:cs="Times New Roman" w:hint="eastAsia"/>
          <w:sz w:val="21"/>
        </w:rPr>
        <w:t>：状态监测的头文件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topolopy_info_xml.xml</w:t>
      </w:r>
      <w:r>
        <w:rPr>
          <w:rFonts w:ascii="Times New Roman" w:eastAsia="宋体" w:hAnsi="Times New Roman" w:cs="Times New Roman" w:hint="eastAsia"/>
          <w:sz w:val="21"/>
        </w:rPr>
        <w:t>：拓扑信息的</w:t>
      </w:r>
      <w:r>
        <w:rPr>
          <w:rFonts w:ascii="Times New Roman" w:eastAsia="宋体" w:hAnsi="Times New Roman" w:cs="Times New Roman"/>
          <w:sz w:val="21"/>
        </w:rPr>
        <w:t>xml</w:t>
      </w:r>
      <w:r>
        <w:rPr>
          <w:rFonts w:ascii="Times New Roman" w:eastAsia="宋体" w:hAnsi="Times New Roman" w:cs="Times New Roman" w:hint="eastAsia"/>
          <w:sz w:val="21"/>
        </w:rPr>
        <w:t>文本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0" w:name="_Toc63676814"/>
      <w:r>
        <w:rPr>
          <w:rFonts w:ascii="Times New Roman" w:eastAsia="宋体" w:hAnsi="Times New Roman" w:cs="Times New Roman"/>
          <w:sz w:val="24"/>
          <w:szCs w:val="24"/>
        </w:rPr>
        <w:lastRenderedPageBreak/>
        <w:t>3.4 PTP</w:t>
      </w:r>
      <w:r>
        <w:rPr>
          <w:rFonts w:ascii="Times New Roman" w:eastAsia="宋体" w:hAnsi="Times New Roman" w:cs="Times New Roman" w:hint="eastAsia"/>
          <w:sz w:val="24"/>
          <w:szCs w:val="24"/>
        </w:rPr>
        <w:t>时间同步应用</w:t>
      </w:r>
      <w:bookmarkEnd w:id="10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cnc_ptp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文件夹为</w:t>
      </w:r>
      <w:r>
        <w:rPr>
          <w:rFonts w:ascii="Times New Roman" w:eastAsia="宋体" w:hAnsi="Times New Roman" w:cs="Times New Roman"/>
          <w:kern w:val="2"/>
          <w:sz w:val="21"/>
        </w:rPr>
        <w:t>PTP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时间同步进程的实现</w:t>
      </w:r>
    </w:p>
    <w:p w:rsidR="001349DF" w:rsidRDefault="001349DF" w:rsidP="001349DF">
      <w:pPr>
        <w:spacing w:line="276" w:lineRule="auto"/>
      </w:pPr>
      <w:r>
        <w:rPr>
          <w:noProof/>
        </w:rPr>
        <w:drawing>
          <wp:inline distT="0" distB="0" distL="0" distR="0">
            <wp:extent cx="5270500" cy="9271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libptp</w:t>
      </w:r>
      <w:r>
        <w:rPr>
          <w:rFonts w:ascii="Times New Roman" w:eastAsia="宋体" w:hAnsi="Times New Roman" w:cs="Times New Roman" w:hint="eastAsia"/>
          <w:sz w:val="21"/>
        </w:rPr>
        <w:t>：主要存放时间同步相关函数的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头文件和数据结构定义以及时间同步相关函数</w:t>
      </w:r>
      <w:r>
        <w:rPr>
          <w:rFonts w:ascii="Times New Roman" w:eastAsia="宋体" w:hAnsi="Times New Roman" w:cs="Times New Roman"/>
          <w:sz w:val="21"/>
        </w:rPr>
        <w:t>API</w:t>
      </w:r>
      <w:r>
        <w:rPr>
          <w:rFonts w:ascii="Times New Roman" w:eastAsia="宋体" w:hAnsi="Times New Roman" w:cs="Times New Roman" w:hint="eastAsia"/>
          <w:sz w:val="21"/>
        </w:rPr>
        <w:t>的实现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cnc_ptp</w:t>
      </w:r>
      <w:r>
        <w:rPr>
          <w:rFonts w:ascii="Times New Roman" w:eastAsia="宋体" w:hAnsi="Times New Roman" w:cs="Times New Roman" w:hint="eastAsia"/>
          <w:sz w:val="21"/>
        </w:rPr>
        <w:t>：生成的可执行文件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Libptpl.a</w:t>
      </w:r>
      <w:r>
        <w:rPr>
          <w:rFonts w:ascii="Times New Roman" w:eastAsia="宋体" w:hAnsi="Times New Roman" w:cs="Times New Roman" w:hint="eastAsia"/>
          <w:sz w:val="21"/>
        </w:rPr>
        <w:t>：编译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时间同步函数生成的动态库文件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main</w:t>
      </w:r>
      <w:r>
        <w:rPr>
          <w:rFonts w:ascii="Times New Roman" w:eastAsia="宋体" w:hAnsi="Times New Roman" w:cs="Times New Roman" w:hint="eastAsia"/>
          <w:sz w:val="21"/>
        </w:rPr>
        <w:t>：时间同步主函数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makefile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make</w:t>
      </w:r>
      <w:r>
        <w:rPr>
          <w:rFonts w:ascii="Times New Roman" w:eastAsia="宋体" w:hAnsi="Times New Roman" w:cs="Times New Roman" w:hint="eastAsia"/>
          <w:sz w:val="21"/>
        </w:rPr>
        <w:t>该文件生成可执行文件</w:t>
      </w:r>
      <w:r>
        <w:rPr>
          <w:rFonts w:ascii="Times New Roman" w:eastAsia="宋体" w:hAnsi="Times New Roman" w:cs="Times New Roman"/>
          <w:sz w:val="21"/>
        </w:rPr>
        <w:t>cnc_ptp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libptp</w:t>
      </w:r>
      <w:r>
        <w:rPr>
          <w:rFonts w:ascii="Times New Roman" w:eastAsia="宋体" w:hAnsi="Times New Roman" w:cs="Times New Roman" w:hint="eastAsia"/>
          <w:kern w:val="2"/>
          <w:sz w:val="21"/>
        </w:rPr>
        <w:t>文件夹中包含的文件</w:t>
      </w:r>
    </w:p>
    <w:p w:rsidR="001349DF" w:rsidRDefault="001349DF" w:rsidP="001349DF">
      <w:r>
        <w:t xml:space="preserve"> </w:t>
      </w:r>
      <w:r>
        <w:rPr>
          <w:noProof/>
        </w:rPr>
        <w:drawing>
          <wp:inline distT="0" distB="0" distL="0" distR="0">
            <wp:extent cx="51054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Ptp.c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同步处理模块的关键函数实现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Ptp.h</w:t>
      </w:r>
      <w:r>
        <w:rPr>
          <w:rFonts w:ascii="Times New Roman" w:eastAsia="宋体" w:hAnsi="Times New Roman" w:cs="Times New Roman" w:hint="eastAsia"/>
          <w:sz w:val="21"/>
        </w:rPr>
        <w:t>：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同步处理的头文件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Ptp.o</w:t>
      </w:r>
      <w:r>
        <w:rPr>
          <w:rFonts w:ascii="Times New Roman" w:eastAsia="宋体" w:hAnsi="Times New Roman" w:cs="Times New Roman" w:hint="eastAsia"/>
          <w:sz w:val="21"/>
        </w:rPr>
        <w:t>：编译时间同步处理文件生成的目标文件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Timer.c</w:t>
      </w:r>
      <w:r>
        <w:rPr>
          <w:rFonts w:ascii="Times New Roman" w:eastAsia="宋体" w:hAnsi="Times New Roman" w:cs="Times New Roman" w:hint="eastAsia"/>
          <w:sz w:val="21"/>
        </w:rPr>
        <w:t>：定时器模块的关键函数实现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Timer.h</w:t>
      </w:r>
      <w:r>
        <w:rPr>
          <w:rFonts w:ascii="Times New Roman" w:eastAsia="宋体" w:hAnsi="Times New Roman" w:cs="Times New Roman" w:hint="eastAsia"/>
          <w:sz w:val="21"/>
        </w:rPr>
        <w:t>：定时器处理的头文件</w:t>
      </w:r>
    </w:p>
    <w:p w:rsidR="001349DF" w:rsidRDefault="001349DF" w:rsidP="001349DF">
      <w:pPr>
        <w:pStyle w:val="ab"/>
        <w:numPr>
          <w:ilvl w:val="0"/>
          <w:numId w:val="4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Timer.o</w:t>
      </w:r>
      <w:r>
        <w:rPr>
          <w:rFonts w:ascii="Times New Roman" w:eastAsia="宋体" w:hAnsi="Times New Roman" w:cs="Times New Roman" w:hint="eastAsia"/>
          <w:sz w:val="21"/>
        </w:rPr>
        <w:t>：编译定时器处理文件生成的目标文件</w:t>
      </w: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63676815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编译和运行步骤</w:t>
      </w:r>
      <w:bookmarkEnd w:id="11"/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2" w:name="_Toc63676816"/>
      <w:r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>
        <w:rPr>
          <w:rFonts w:ascii="Times New Roman" w:eastAsia="宋体" w:hAnsi="Times New Roman" w:cs="Times New Roman" w:hint="eastAsia"/>
          <w:sz w:val="24"/>
          <w:szCs w:val="24"/>
        </w:rPr>
        <w:t>编译</w:t>
      </w:r>
      <w:bookmarkEnd w:id="12"/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首先编译</w:t>
      </w:r>
      <w:r>
        <w:rPr>
          <w:rFonts w:ascii="Times New Roman" w:eastAsia="宋体" w:hAnsi="Times New Roman" w:cs="Times New Roman"/>
          <w:sz w:val="21"/>
        </w:rPr>
        <w:t>cnc_api</w:t>
      </w:r>
      <w:r>
        <w:rPr>
          <w:rFonts w:ascii="Times New Roman" w:eastAsia="宋体" w:hAnsi="Times New Roman" w:cs="Times New Roman" w:hint="eastAsia"/>
          <w:sz w:val="21"/>
        </w:rPr>
        <w:t>文件夹下的库文件，在</w:t>
      </w:r>
      <w:r>
        <w:rPr>
          <w:rFonts w:ascii="Times New Roman" w:eastAsia="宋体" w:hAnsi="Times New Roman" w:cs="Times New Roman"/>
          <w:sz w:val="21"/>
        </w:rPr>
        <w:t>cnc_api</w:t>
      </w:r>
      <w:r>
        <w:rPr>
          <w:rFonts w:ascii="Times New Roman" w:eastAsia="宋体" w:hAnsi="Times New Roman" w:cs="Times New Roman" w:hint="eastAsia"/>
          <w:sz w:val="21"/>
        </w:rPr>
        <w:t>文件夹下执行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r>
        <w:rPr>
          <w:rFonts w:ascii="Times New Roman" w:eastAsia="宋体" w:hAnsi="Times New Roman" w:cs="Times New Roman"/>
          <w:sz w:val="21"/>
        </w:rPr>
        <w:t>net_init</w:t>
      </w:r>
      <w:r>
        <w:rPr>
          <w:rFonts w:ascii="Times New Roman" w:eastAsia="宋体" w:hAnsi="Times New Roman" w:cs="Times New Roman" w:hint="eastAsia"/>
          <w:sz w:val="21"/>
        </w:rPr>
        <w:t>文件夹下的网络初始化进程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r>
        <w:rPr>
          <w:rFonts w:ascii="Times New Roman" w:eastAsia="宋体" w:hAnsi="Times New Roman" w:cs="Times New Roman"/>
          <w:sz w:val="21"/>
        </w:rPr>
        <w:t>state_monitor</w:t>
      </w:r>
      <w:r>
        <w:rPr>
          <w:rFonts w:ascii="Times New Roman" w:eastAsia="宋体" w:hAnsi="Times New Roman" w:cs="Times New Roman" w:hint="eastAsia"/>
          <w:sz w:val="21"/>
        </w:rPr>
        <w:t>文件夹下的状态监测进程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文件夹下的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代理进程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lastRenderedPageBreak/>
        <w:t>make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pStyle w:val="ab"/>
        <w:numPr>
          <w:ilvl w:val="0"/>
          <w:numId w:val="6"/>
        </w:numPr>
        <w:spacing w:after="0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编译</w:t>
      </w:r>
      <w:r>
        <w:rPr>
          <w:rFonts w:ascii="Times New Roman" w:eastAsia="宋体" w:hAnsi="Times New Roman" w:cs="Times New Roman"/>
          <w:sz w:val="21"/>
        </w:rPr>
        <w:t>cnc_ptp</w:t>
      </w:r>
      <w:r>
        <w:rPr>
          <w:rFonts w:ascii="Times New Roman" w:eastAsia="宋体" w:hAnsi="Times New Roman" w:cs="Times New Roman" w:hint="eastAsia"/>
          <w:sz w:val="21"/>
        </w:rPr>
        <w:t>文件夹下的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时间同步代理进程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clean</w:t>
      </w:r>
    </w:p>
    <w:p w:rsidR="001349DF" w:rsidRDefault="001349DF" w:rsidP="001349DF">
      <w:pPr>
        <w:pStyle w:val="ab"/>
        <w:spacing w:after="0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3" w:name="_Toc63676817"/>
      <w:r>
        <w:rPr>
          <w:rFonts w:ascii="Times New Roman" w:eastAsia="宋体" w:hAnsi="Times New Roman" w:cs="Times New Roman"/>
          <w:sz w:val="24"/>
          <w:szCs w:val="24"/>
        </w:rPr>
        <w:t xml:space="preserve">4.2 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bookmarkEnd w:id="13"/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注：在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权限下执行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网络初始化进程（网络接口名为</w:t>
      </w:r>
      <w:r>
        <w:rPr>
          <w:rFonts w:ascii="Times New Roman" w:eastAsia="宋体" w:hAnsi="Times New Roman" w:cs="Times New Roman"/>
          <w:sz w:val="21"/>
        </w:rPr>
        <w:t>linux</w:t>
      </w:r>
      <w:r>
        <w:rPr>
          <w:rFonts w:ascii="Times New Roman" w:eastAsia="宋体" w:hAnsi="Times New Roman" w:cs="Times New Roman" w:hint="eastAsia"/>
          <w:sz w:val="21"/>
        </w:rPr>
        <w:t>网络接口名字，使用</w:t>
      </w:r>
      <w:r>
        <w:rPr>
          <w:rFonts w:ascii="Times New Roman" w:eastAsia="宋体" w:hAnsi="Times New Roman" w:cs="Times New Roman"/>
          <w:sz w:val="21"/>
        </w:rPr>
        <w:t>ifconfig</w:t>
      </w:r>
      <w:r>
        <w:rPr>
          <w:rFonts w:ascii="Times New Roman" w:eastAsia="宋体" w:hAnsi="Times New Roman" w:cs="Times New Roman" w:hint="eastAsia"/>
          <w:sz w:val="21"/>
        </w:rPr>
        <w:t>可以查看）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net_init</w:t>
      </w:r>
      <w:r>
        <w:rPr>
          <w:rFonts w:ascii="Times New Roman" w:eastAsia="宋体" w:hAnsi="Times New Roman" w:cs="Times New Roman" w:hint="eastAsia"/>
          <w:sz w:val="21"/>
        </w:rPr>
        <w:t>目录下执行：</w:t>
      </w:r>
      <w:r>
        <w:rPr>
          <w:rFonts w:ascii="Times New Roman" w:eastAsia="宋体" w:hAnsi="Times New Roman" w:cs="Times New Roman"/>
          <w:sz w:val="21"/>
        </w:rPr>
        <w:t xml:space="preserve">./init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本设备的网络接口名为</w:t>
      </w:r>
      <w:r>
        <w:rPr>
          <w:rFonts w:ascii="Times New Roman" w:eastAsia="宋体" w:hAnsi="Times New Roman" w:cs="Times New Roman"/>
          <w:sz w:val="21"/>
        </w:rPr>
        <w:t>enp0s17</w:t>
      </w:r>
      <w:r>
        <w:rPr>
          <w:rFonts w:ascii="Times New Roman" w:eastAsia="宋体" w:hAnsi="Times New Roman" w:cs="Times New Roman" w:hint="eastAsia"/>
          <w:sz w:val="21"/>
        </w:rPr>
        <w:t>，因此在执行时输入为</w:t>
      </w:r>
      <w:r>
        <w:rPr>
          <w:rFonts w:ascii="Times New Roman" w:eastAsia="宋体" w:hAnsi="Times New Roman" w:cs="Times New Roman"/>
          <w:sz w:val="21"/>
        </w:rPr>
        <w:t xml:space="preserve"> ./init enp0s17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noProof/>
          <w:sz w:val="21"/>
        </w:rPr>
        <w:drawing>
          <wp:inline distT="0" distB="0" distL="0" distR="0">
            <wp:extent cx="5270500" cy="2178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运行状态监测进程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state_monitor</w:t>
      </w:r>
      <w:r>
        <w:rPr>
          <w:rFonts w:ascii="Times New Roman" w:eastAsia="宋体" w:hAnsi="Times New Roman" w:cs="Times New Roman" w:hint="eastAsia"/>
          <w:sz w:val="21"/>
        </w:rPr>
        <w:t>目录下执行：</w:t>
      </w:r>
      <w:r>
        <w:rPr>
          <w:rFonts w:ascii="Times New Roman" w:eastAsia="宋体" w:hAnsi="Times New Roman" w:cs="Times New Roman"/>
          <w:sz w:val="21"/>
        </w:rPr>
        <w:t xml:space="preserve">./monitor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代理进程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目录下执行：</w:t>
      </w:r>
      <w:r>
        <w:rPr>
          <w:rFonts w:ascii="Times New Roman" w:eastAsia="宋体" w:hAnsi="Times New Roman" w:cs="Times New Roman"/>
          <w:sz w:val="21"/>
        </w:rPr>
        <w:t xml:space="preserve">./arp_proxy </w:t>
      </w:r>
      <w:r>
        <w:rPr>
          <w:rFonts w:ascii="Times New Roman" w:eastAsia="宋体" w:hAnsi="Times New Roman" w:cs="Times New Roman" w:hint="eastAsia"/>
          <w:sz w:val="21"/>
        </w:rPr>
        <w:t>网络接口名</w:t>
      </w:r>
    </w:p>
    <w:p w:rsidR="001349DF" w:rsidRDefault="001349DF" w:rsidP="001349DF">
      <w:pPr>
        <w:pStyle w:val="ab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运行</w:t>
      </w:r>
      <w:r>
        <w:rPr>
          <w:rFonts w:ascii="Times New Roman" w:eastAsia="宋体" w:hAnsi="Times New Roman" w:cs="Times New Roman"/>
          <w:sz w:val="21"/>
        </w:rPr>
        <w:t>PTP</w:t>
      </w:r>
      <w:r>
        <w:rPr>
          <w:rFonts w:ascii="Times New Roman" w:eastAsia="宋体" w:hAnsi="Times New Roman" w:cs="Times New Roman" w:hint="eastAsia"/>
          <w:sz w:val="21"/>
        </w:rPr>
        <w:t>时间同步进程</w:t>
      </w:r>
    </w:p>
    <w:p w:rsidR="001349DF" w:rsidRDefault="001349DF" w:rsidP="001349DF">
      <w:pPr>
        <w:pStyle w:val="ab"/>
        <w:spacing w:line="276" w:lineRule="auto"/>
        <w:ind w:left="860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cnc_ptp</w:t>
      </w:r>
      <w:r>
        <w:rPr>
          <w:rFonts w:ascii="Times New Roman" w:eastAsia="宋体" w:hAnsi="Times New Roman" w:cs="Times New Roman" w:hint="eastAsia"/>
          <w:sz w:val="21"/>
        </w:rPr>
        <w:t>目录下执行：</w:t>
      </w:r>
      <w:r>
        <w:rPr>
          <w:rFonts w:ascii="Times New Roman" w:eastAsia="宋体" w:hAnsi="Times New Roman" w:cs="Times New Roman"/>
          <w:sz w:val="21"/>
        </w:rPr>
        <w:t xml:space="preserve">./cnc_ptp 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4" w:name="_Toc63676818"/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 xml:space="preserve">5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组网示例</w:t>
      </w:r>
      <w:bookmarkEnd w:id="14"/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5" w:name="_Toc63676819"/>
      <w:r>
        <w:rPr>
          <w:rFonts w:ascii="Times New Roman" w:eastAsia="宋体" w:hAnsi="Times New Roman" w:cs="Times New Roman"/>
          <w:sz w:val="24"/>
          <w:szCs w:val="24"/>
        </w:rPr>
        <w:t>5.1</w:t>
      </w:r>
      <w:r>
        <w:rPr>
          <w:rFonts w:ascii="Times New Roman" w:eastAsia="宋体" w:hAnsi="Times New Roman" w:cs="Times New Roman" w:hint="eastAsia"/>
          <w:sz w:val="24"/>
          <w:szCs w:val="24"/>
        </w:rPr>
        <w:t>组网拓扑</w:t>
      </w:r>
      <w:bookmarkEnd w:id="15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下图为组网示例，用户可以参照该示例搭建网络拓扑。</w:t>
      </w:r>
    </w:p>
    <w:p w:rsidR="001349DF" w:rsidRDefault="001349DF" w:rsidP="001349DF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object w:dxaOrig="6936" w:dyaOrig="3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178pt" o:ole="">
            <v:imagedata r:id="rId15" o:title=""/>
          </v:shape>
          <o:OLEObject Type="Embed" ProgID="Visio.Drawing.15" ShapeID="_x0000_i1025" DrawAspect="Content" ObjectID="_1674289560" r:id="rId16"/>
        </w:objec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该网络拓扑中有四个节点，控制器与节点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连接的端口为</w:t>
      </w:r>
      <w:r>
        <w:rPr>
          <w:rFonts w:ascii="Times New Roman" w:eastAsia="宋体" w:hAnsi="Times New Roman" w:cs="Times New Roman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kern w:val="2"/>
          <w:sz w:val="21"/>
        </w:rPr>
        <w:t>，</w:t>
      </w:r>
      <w:r>
        <w:rPr>
          <w:rFonts w:ascii="Times New Roman" w:eastAsia="宋体" w:hAnsi="Times New Roman" w:cs="Times New Roman"/>
          <w:kern w:val="2"/>
          <w:sz w:val="21"/>
        </w:rPr>
        <w:t>PC1</w:t>
      </w:r>
      <w:r>
        <w:rPr>
          <w:rFonts w:ascii="Times New Roman" w:eastAsia="宋体" w:hAnsi="Times New Roman" w:cs="Times New Roman" w:hint="eastAsia"/>
          <w:kern w:val="2"/>
          <w:sz w:val="21"/>
        </w:rPr>
        <w:t>与节点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连接的端口为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，节点</w:t>
      </w:r>
      <w:r>
        <w:rPr>
          <w:rFonts w:ascii="Times New Roman" w:eastAsia="宋体" w:hAnsi="Times New Roman" w:cs="Times New Roman"/>
          <w:kern w:val="2"/>
          <w:sz w:val="21"/>
        </w:rPr>
        <w:t>3</w:t>
      </w:r>
      <w:r>
        <w:rPr>
          <w:rFonts w:ascii="Times New Roman" w:eastAsia="宋体" w:hAnsi="Times New Roman" w:cs="Times New Roman" w:hint="eastAsia"/>
          <w:kern w:val="2"/>
          <w:sz w:val="21"/>
        </w:rPr>
        <w:t>与</w:t>
      </w:r>
      <w:r>
        <w:rPr>
          <w:rFonts w:ascii="Times New Roman" w:eastAsia="宋体" w:hAnsi="Times New Roman" w:cs="Times New Roman"/>
          <w:kern w:val="2"/>
          <w:sz w:val="21"/>
        </w:rPr>
        <w:t>PC2</w:t>
      </w:r>
      <w:r>
        <w:rPr>
          <w:rFonts w:ascii="Times New Roman" w:eastAsia="宋体" w:hAnsi="Times New Roman" w:cs="Times New Roman" w:hint="eastAsia"/>
          <w:kern w:val="2"/>
          <w:sz w:val="21"/>
        </w:rPr>
        <w:t>连接的端口为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的</w:t>
      </w:r>
      <w:r>
        <w:rPr>
          <w:rFonts w:ascii="Times New Roman" w:eastAsia="宋体" w:hAnsi="Times New Roman" w:cs="Times New Roman"/>
          <w:kern w:val="2"/>
          <w:sz w:val="21"/>
        </w:rPr>
        <w:t>P0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P1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kern w:val="2"/>
          <w:sz w:val="21"/>
        </w:rPr>
        <w:t>为协作模式，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为非协作模式，默认情况下为非协作模式。（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端口采用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bitmap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的形式，每一位都代表一个端口的类型，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0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代表协作模式，只接收映射过的报文，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代表非协作模式，可以接收所有报文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如上图拓扑所示，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号节点的端口类型为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248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，二进制为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1111 1000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，说明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P0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、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P1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、</w:t>
      </w:r>
      <w:r>
        <w:rPr>
          <w:rFonts w:ascii="Times New Roman" w:eastAsia="宋体" w:hAnsi="Times New Roman" w:cs="Times New Roman"/>
          <w:color w:val="FF0000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端口为协作模式，其他端口为非协作模式</w:t>
      </w:r>
      <w:r>
        <w:rPr>
          <w:rFonts w:ascii="Times New Roman" w:eastAsia="宋体" w:hAnsi="Times New Roman" w:cs="Times New Roman" w:hint="eastAsia"/>
          <w:kern w:val="2"/>
          <w:sz w:val="21"/>
        </w:rPr>
        <w:t>）；节点</w:t>
      </w:r>
      <w:r>
        <w:rPr>
          <w:rFonts w:ascii="Times New Roman" w:eastAsia="宋体" w:hAnsi="Times New Roman" w:cs="Times New Roman"/>
          <w:kern w:val="2"/>
          <w:sz w:val="21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</w:rPr>
        <w:t>的</w:t>
      </w:r>
      <w:r>
        <w:rPr>
          <w:rFonts w:ascii="Times New Roman" w:eastAsia="宋体" w:hAnsi="Times New Roman" w:cs="Times New Roman"/>
          <w:kern w:val="2"/>
          <w:sz w:val="21"/>
        </w:rPr>
        <w:t>P0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P1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kern w:val="2"/>
          <w:sz w:val="21"/>
        </w:rPr>
        <w:t>和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都为协作模式；节点</w:t>
      </w:r>
      <w:r>
        <w:rPr>
          <w:rFonts w:ascii="Times New Roman" w:eastAsia="宋体" w:hAnsi="Times New Roman" w:cs="Times New Roman"/>
          <w:kern w:val="2"/>
          <w:sz w:val="21"/>
        </w:rPr>
        <w:t>3</w:t>
      </w:r>
      <w:r>
        <w:rPr>
          <w:rFonts w:ascii="Times New Roman" w:eastAsia="宋体" w:hAnsi="Times New Roman" w:cs="Times New Roman" w:hint="eastAsia"/>
          <w:kern w:val="2"/>
          <w:sz w:val="21"/>
        </w:rPr>
        <w:t>的</w:t>
      </w:r>
      <w:r>
        <w:rPr>
          <w:rFonts w:ascii="Times New Roman" w:eastAsia="宋体" w:hAnsi="Times New Roman" w:cs="Times New Roman"/>
          <w:kern w:val="2"/>
          <w:sz w:val="21"/>
        </w:rPr>
        <w:t>P0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P1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kern w:val="2"/>
          <w:sz w:val="21"/>
        </w:rPr>
        <w:t>为协作模式，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为非协作模式；节点</w:t>
      </w:r>
      <w:r>
        <w:rPr>
          <w:rFonts w:ascii="Times New Roman" w:eastAsia="宋体" w:hAnsi="Times New Roman" w:cs="Times New Roman"/>
          <w:kern w:val="2"/>
          <w:sz w:val="21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</w:rPr>
        <w:t>的</w:t>
      </w:r>
      <w:r>
        <w:rPr>
          <w:rFonts w:ascii="Times New Roman" w:eastAsia="宋体" w:hAnsi="Times New Roman" w:cs="Times New Roman"/>
          <w:kern w:val="2"/>
          <w:sz w:val="21"/>
        </w:rPr>
        <w:t>P0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P1</w:t>
      </w:r>
      <w:r>
        <w:rPr>
          <w:rFonts w:ascii="Times New Roman" w:eastAsia="宋体" w:hAnsi="Times New Roman" w:cs="Times New Roman" w:hint="eastAsia"/>
          <w:kern w:val="2"/>
          <w:sz w:val="21"/>
        </w:rPr>
        <w:t>、</w:t>
      </w:r>
      <w:r>
        <w:rPr>
          <w:rFonts w:ascii="Times New Roman" w:eastAsia="宋体" w:hAnsi="Times New Roman" w:cs="Times New Roman"/>
          <w:kern w:val="2"/>
          <w:sz w:val="21"/>
        </w:rPr>
        <w:t>P2</w:t>
      </w:r>
      <w:r>
        <w:rPr>
          <w:rFonts w:ascii="Times New Roman" w:eastAsia="宋体" w:hAnsi="Times New Roman" w:cs="Times New Roman" w:hint="eastAsia"/>
          <w:kern w:val="2"/>
          <w:sz w:val="21"/>
        </w:rPr>
        <w:t>和</w:t>
      </w:r>
      <w:r>
        <w:rPr>
          <w:rFonts w:ascii="Times New Roman" w:eastAsia="宋体" w:hAnsi="Times New Roman" w:cs="Times New Roman"/>
          <w:kern w:val="2"/>
          <w:sz w:val="21"/>
        </w:rPr>
        <w:t>P3</w:t>
      </w:r>
      <w:r>
        <w:rPr>
          <w:rFonts w:ascii="Times New Roman" w:eastAsia="宋体" w:hAnsi="Times New Roman" w:cs="Times New Roman" w:hint="eastAsia"/>
          <w:kern w:val="2"/>
          <w:sz w:val="21"/>
        </w:rPr>
        <w:t>都为协作模式。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为主时钟，其他节点为从时钟，节点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与节点</w:t>
      </w:r>
      <w:r>
        <w:rPr>
          <w:rFonts w:ascii="Times New Roman" w:eastAsia="宋体" w:hAnsi="Times New Roman" w:cs="Times New Roman"/>
          <w:kern w:val="2"/>
          <w:sz w:val="21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</w:rPr>
        <w:t>时间同步报文路径为节点</w:t>
      </w:r>
      <w:r>
        <w:rPr>
          <w:rFonts w:ascii="Times New Roman" w:eastAsia="宋体" w:hAnsi="Times New Roman" w:cs="Times New Roman"/>
          <w:kern w:val="2"/>
          <w:sz w:val="21"/>
        </w:rPr>
        <w:t>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</w:rPr>
        <w:t>，节点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与节点</w:t>
      </w:r>
      <w:r>
        <w:rPr>
          <w:rFonts w:ascii="Times New Roman" w:eastAsia="宋体" w:hAnsi="Times New Roman" w:cs="Times New Roman"/>
          <w:kern w:val="2"/>
          <w:sz w:val="21"/>
        </w:rPr>
        <w:t>3</w:t>
      </w:r>
      <w:r>
        <w:rPr>
          <w:rFonts w:ascii="Times New Roman" w:eastAsia="宋体" w:hAnsi="Times New Roman" w:cs="Times New Roman" w:hint="eastAsia"/>
          <w:kern w:val="2"/>
          <w:sz w:val="21"/>
        </w:rPr>
        <w:t>的时间同步报文的路径为节点</w:t>
      </w:r>
      <w:r>
        <w:rPr>
          <w:rFonts w:ascii="Times New Roman" w:eastAsia="宋体" w:hAnsi="Times New Roman" w:cs="Times New Roman"/>
          <w:kern w:val="2"/>
          <w:sz w:val="21"/>
        </w:rPr>
        <w:t>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2--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3</w:t>
      </w:r>
      <w:r>
        <w:rPr>
          <w:rFonts w:ascii="Times New Roman" w:eastAsia="宋体" w:hAnsi="Times New Roman" w:cs="Times New Roman" w:hint="eastAsia"/>
          <w:kern w:val="2"/>
          <w:sz w:val="21"/>
        </w:rPr>
        <w:t>；节点</w:t>
      </w:r>
      <w:r>
        <w:rPr>
          <w:rFonts w:ascii="Times New Roman" w:eastAsia="宋体" w:hAnsi="Times New Roman" w:cs="Times New Roman"/>
          <w:kern w:val="2"/>
          <w:sz w:val="21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</w:rPr>
        <w:t>到节点</w:t>
      </w:r>
      <w:r>
        <w:rPr>
          <w:rFonts w:ascii="Times New Roman" w:eastAsia="宋体" w:hAnsi="Times New Roman" w:cs="Times New Roman"/>
          <w:kern w:val="2"/>
          <w:sz w:val="21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</w:rPr>
        <w:t>的同步报文路径为节点</w:t>
      </w:r>
      <w:r>
        <w:rPr>
          <w:rFonts w:ascii="Times New Roman" w:eastAsia="宋体" w:hAnsi="Times New Roman" w:cs="Times New Roman"/>
          <w:kern w:val="2"/>
          <w:sz w:val="21"/>
        </w:rPr>
        <w:t>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</w:rPr>
        <w:t>。同步的</w:t>
      </w:r>
      <w:r>
        <w:rPr>
          <w:rFonts w:ascii="Times New Roman" w:eastAsia="宋体" w:hAnsi="Times New Roman" w:cs="Times New Roman"/>
          <w:kern w:val="2"/>
          <w:sz w:val="21"/>
        </w:rPr>
        <w:t>sync</w:t>
      </w:r>
      <w:r>
        <w:rPr>
          <w:rFonts w:ascii="Times New Roman" w:eastAsia="宋体" w:hAnsi="Times New Roman" w:cs="Times New Roman" w:hint="eastAsia"/>
          <w:kern w:val="2"/>
          <w:sz w:val="21"/>
        </w:rPr>
        <w:t>报文的</w:t>
      </w:r>
      <w:r>
        <w:rPr>
          <w:rFonts w:ascii="Times New Roman" w:eastAsia="宋体" w:hAnsi="Times New Roman" w:cs="Times New Roman"/>
          <w:kern w:val="2"/>
          <w:sz w:val="21"/>
        </w:rPr>
        <w:t>flowID</w:t>
      </w:r>
      <w:r>
        <w:rPr>
          <w:rFonts w:ascii="Times New Roman" w:eastAsia="宋体" w:hAnsi="Times New Roman" w:cs="Times New Roman" w:hint="eastAsia"/>
          <w:kern w:val="2"/>
          <w:sz w:val="21"/>
        </w:rPr>
        <w:t>为</w:t>
      </w:r>
      <w:r>
        <w:rPr>
          <w:rFonts w:ascii="Times New Roman" w:eastAsia="宋体" w:hAnsi="Times New Roman" w:cs="Times New Roman"/>
          <w:kern w:val="2"/>
          <w:sz w:val="21"/>
        </w:rPr>
        <w:t>4096</w:t>
      </w:r>
      <w:r>
        <w:rPr>
          <w:rFonts w:ascii="Times New Roman" w:eastAsia="宋体" w:hAnsi="Times New Roman" w:cs="Times New Roman" w:hint="eastAsia"/>
          <w:kern w:val="2"/>
          <w:sz w:val="21"/>
        </w:rPr>
        <w:t>。用户也可以修改转发表自定义转发路径。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PC1</w:t>
      </w:r>
      <w:r>
        <w:rPr>
          <w:rFonts w:ascii="Times New Roman" w:eastAsia="宋体" w:hAnsi="Times New Roman" w:cs="Times New Roman" w:hint="eastAsia"/>
          <w:kern w:val="2"/>
          <w:sz w:val="21"/>
        </w:rPr>
        <w:t>与</w:t>
      </w:r>
      <w:r>
        <w:rPr>
          <w:rFonts w:ascii="Times New Roman" w:eastAsia="宋体" w:hAnsi="Times New Roman" w:cs="Times New Roman"/>
          <w:kern w:val="2"/>
          <w:sz w:val="21"/>
        </w:rPr>
        <w:t>PC2</w:t>
      </w:r>
      <w:r>
        <w:rPr>
          <w:rFonts w:ascii="Times New Roman" w:eastAsia="宋体" w:hAnsi="Times New Roman" w:cs="Times New Roman" w:hint="eastAsia"/>
          <w:kern w:val="2"/>
          <w:sz w:val="21"/>
        </w:rPr>
        <w:t>通信的数据流映射为</w:t>
      </w:r>
      <w:r>
        <w:rPr>
          <w:rFonts w:ascii="Times New Roman" w:eastAsia="宋体" w:hAnsi="Times New Roman" w:cs="Times New Roman"/>
          <w:kern w:val="2"/>
          <w:sz w:val="21"/>
        </w:rPr>
        <w:t>BE</w:t>
      </w:r>
      <w:r>
        <w:rPr>
          <w:rFonts w:ascii="Times New Roman" w:eastAsia="宋体" w:hAnsi="Times New Roman" w:cs="Times New Roman" w:hint="eastAsia"/>
          <w:kern w:val="2"/>
          <w:sz w:val="21"/>
        </w:rPr>
        <w:t>流，路径为</w:t>
      </w:r>
      <w:r>
        <w:rPr>
          <w:rFonts w:ascii="Times New Roman" w:eastAsia="宋体" w:hAnsi="Times New Roman" w:cs="Times New Roman"/>
          <w:kern w:val="2"/>
          <w:sz w:val="21"/>
        </w:rPr>
        <w:t>PC1--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2--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3--PC2</w:t>
      </w:r>
      <w:r>
        <w:rPr>
          <w:rFonts w:ascii="Times New Roman" w:eastAsia="宋体" w:hAnsi="Times New Roman" w:cs="Times New Roman" w:hint="eastAsia"/>
          <w:kern w:val="2"/>
          <w:sz w:val="21"/>
        </w:rPr>
        <w:t>，流量的</w:t>
      </w:r>
      <w:r>
        <w:rPr>
          <w:rFonts w:ascii="Times New Roman" w:eastAsia="宋体" w:hAnsi="Times New Roman" w:cs="Times New Roman"/>
          <w:kern w:val="2"/>
          <w:sz w:val="21"/>
        </w:rPr>
        <w:t>flowID</w:t>
      </w:r>
      <w:r>
        <w:rPr>
          <w:rFonts w:ascii="Times New Roman" w:eastAsia="宋体" w:hAnsi="Times New Roman" w:cs="Times New Roman" w:hint="eastAsia"/>
          <w:kern w:val="2"/>
          <w:sz w:val="21"/>
        </w:rPr>
        <w:t>为</w:t>
      </w:r>
      <w:r>
        <w:rPr>
          <w:rFonts w:ascii="Times New Roman" w:eastAsia="宋体" w:hAnsi="Times New Roman" w:cs="Times New Roman"/>
          <w:kern w:val="2"/>
          <w:sz w:val="21"/>
        </w:rPr>
        <w:t>10</w:t>
      </w:r>
      <w:r>
        <w:rPr>
          <w:rFonts w:ascii="Times New Roman" w:eastAsia="宋体" w:hAnsi="Times New Roman" w:cs="Times New Roman" w:hint="eastAsia"/>
          <w:kern w:val="2"/>
          <w:sz w:val="21"/>
        </w:rPr>
        <w:t>。</w:t>
      </w:r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t>节点的配置顺序必须按照离控制器最近的原则依次进行配置，因此在写</w:t>
      </w:r>
      <w:r>
        <w:rPr>
          <w:rFonts w:ascii="Times New Roman" w:eastAsia="宋体" w:hAnsi="Times New Roman" w:cs="Times New Roman"/>
          <w:kern w:val="2"/>
          <w:sz w:val="21"/>
        </w:rPr>
        <w:t>xml</w:t>
      </w:r>
      <w:r>
        <w:rPr>
          <w:rFonts w:ascii="Times New Roman" w:eastAsia="宋体" w:hAnsi="Times New Roman" w:cs="Times New Roman" w:hint="eastAsia"/>
          <w:kern w:val="2"/>
          <w:sz w:val="21"/>
        </w:rPr>
        <w:t>文本时，必须按照节点的配置顺序编写，先配置的节点写在前面。该示例中配置顺序为节点</w:t>
      </w:r>
      <w:r>
        <w:rPr>
          <w:rFonts w:ascii="Times New Roman" w:eastAsia="宋体" w:hAnsi="Times New Roman" w:cs="Times New Roman"/>
          <w:kern w:val="2"/>
          <w:sz w:val="21"/>
        </w:rPr>
        <w:t>1--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2--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3--</w:t>
      </w:r>
      <w:r>
        <w:rPr>
          <w:rFonts w:ascii="Times New Roman" w:eastAsia="宋体" w:hAnsi="Times New Roman" w:cs="Times New Roman" w:hint="eastAsia"/>
          <w:kern w:val="2"/>
          <w:sz w:val="21"/>
        </w:rPr>
        <w:t>节点</w:t>
      </w:r>
      <w:r>
        <w:rPr>
          <w:rFonts w:ascii="Times New Roman" w:eastAsia="宋体" w:hAnsi="Times New Roman" w:cs="Times New Roman"/>
          <w:kern w:val="2"/>
          <w:sz w:val="21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</w:rPr>
        <w:t>。</w:t>
      </w:r>
    </w:p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6" w:name="_Toc63676820"/>
      <w:r>
        <w:rPr>
          <w:rFonts w:ascii="Times New Roman" w:eastAsia="宋体" w:hAnsi="Times New Roman" w:cs="Times New Roman"/>
          <w:sz w:val="24"/>
          <w:szCs w:val="24"/>
        </w:rPr>
        <w:t>5.2</w:t>
      </w:r>
      <w:r>
        <w:rPr>
          <w:rFonts w:ascii="Times New Roman" w:eastAsia="宋体" w:hAnsi="Times New Roman" w:cs="Times New Roman" w:hint="eastAsia"/>
          <w:sz w:val="24"/>
          <w:szCs w:val="24"/>
        </w:rPr>
        <w:t>配置文本</w:t>
      </w:r>
      <w:bookmarkEnd w:id="16"/>
    </w:p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arp_table.xml</w:t>
      </w:r>
      <w:r>
        <w:rPr>
          <w:rFonts w:ascii="Times New Roman" w:eastAsia="宋体" w:hAnsi="Times New Roman" w:cs="Times New Roman" w:hint="eastAsia"/>
          <w:kern w:val="2"/>
          <w:sz w:val="21"/>
        </w:rPr>
        <w:t>文本构成如下表所示，该文本为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代理文本，根据该文本构造</w:t>
      </w:r>
      <w:r>
        <w:rPr>
          <w:rFonts w:ascii="Times New Roman" w:eastAsia="宋体" w:hAnsi="Times New Roman" w:cs="Times New Roman"/>
          <w:kern w:val="2"/>
          <w:sz w:val="21"/>
        </w:rPr>
        <w:t>arp</w:t>
      </w:r>
      <w:r>
        <w:rPr>
          <w:rFonts w:ascii="Times New Roman" w:eastAsia="宋体" w:hAnsi="Times New Roman" w:cs="Times New Roman" w:hint="eastAsia"/>
          <w:kern w:val="2"/>
          <w:sz w:val="21"/>
        </w:rPr>
        <w:t>响应报文。表项中的</w:t>
      </w:r>
      <w:r>
        <w:rPr>
          <w:rFonts w:ascii="Times New Roman" w:eastAsia="宋体" w:hAnsi="Times New Roman" w:cs="Times New Roman"/>
          <w:kern w:val="2"/>
          <w:sz w:val="21"/>
        </w:rPr>
        <w:t>IP</w:t>
      </w:r>
      <w:r>
        <w:rPr>
          <w:rFonts w:ascii="Times New Roman" w:eastAsia="宋体" w:hAnsi="Times New Roman" w:cs="Times New Roman" w:hint="eastAsia"/>
          <w:kern w:val="2"/>
          <w:sz w:val="21"/>
        </w:rPr>
        <w:t>为查表索引，</w:t>
      </w:r>
      <w:r>
        <w:rPr>
          <w:rFonts w:ascii="Times New Roman" w:eastAsia="宋体" w:hAnsi="Times New Roman" w:cs="Times New Roman"/>
          <w:kern w:val="2"/>
          <w:sz w:val="21"/>
        </w:rPr>
        <w:t>MAC</w:t>
      </w:r>
      <w:r>
        <w:rPr>
          <w:rFonts w:ascii="Times New Roman" w:eastAsia="宋体" w:hAnsi="Times New Roman" w:cs="Times New Roman" w:hint="eastAsia"/>
          <w:kern w:val="2"/>
          <w:sz w:val="21"/>
        </w:rPr>
        <w:t>为查表结果（</w:t>
      </w:r>
      <w:r>
        <w:rPr>
          <w:rFonts w:ascii="Times New Roman" w:eastAsia="宋体" w:hAnsi="Times New Roman" w:cs="Times New Roman"/>
          <w:kern w:val="2"/>
          <w:sz w:val="21"/>
        </w:rPr>
        <w:t>MAC</w:t>
      </w:r>
      <w:r>
        <w:rPr>
          <w:rFonts w:ascii="Times New Roman" w:eastAsia="宋体" w:hAnsi="Times New Roman" w:cs="Times New Roman" w:hint="eastAsia"/>
          <w:kern w:val="2"/>
          <w:sz w:val="21"/>
        </w:rPr>
        <w:t>地址为源端向目的端通信的</w:t>
      </w:r>
      <w:r>
        <w:rPr>
          <w:rFonts w:ascii="Times New Roman" w:eastAsia="宋体" w:hAnsi="Times New Roman" w:cs="Times New Roman"/>
          <w:kern w:val="2"/>
          <w:sz w:val="21"/>
        </w:rPr>
        <w:t>TSNtag</w:t>
      </w:r>
      <w:r>
        <w:rPr>
          <w:rFonts w:ascii="Times New Roman" w:eastAsia="宋体" w:hAnsi="Times New Roman" w:cs="Times New Roman" w:hint="eastAsia"/>
          <w:kern w:val="2"/>
          <w:sz w:val="21"/>
        </w:rPr>
        <w:t>，而不是目的端真实</w:t>
      </w:r>
      <w:r>
        <w:rPr>
          <w:rFonts w:ascii="Times New Roman" w:eastAsia="宋体" w:hAnsi="Times New Roman" w:cs="Times New Roman"/>
          <w:kern w:val="2"/>
          <w:sz w:val="21"/>
        </w:rPr>
        <w:t>MAC</w:t>
      </w:r>
      <w:r>
        <w:rPr>
          <w:rFonts w:ascii="Times New Roman" w:eastAsia="宋体" w:hAnsi="Times New Roman" w:cs="Times New Roman" w:hint="eastAsia"/>
          <w:kern w:val="2"/>
          <w:sz w:val="21"/>
        </w:rPr>
        <w:t>地址，最后会在最后一跳查找重映射表将</w:t>
      </w:r>
      <w:r>
        <w:rPr>
          <w:rFonts w:ascii="Times New Roman" w:eastAsia="宋体" w:hAnsi="Times New Roman" w:cs="Times New Roman"/>
          <w:kern w:val="2"/>
          <w:sz w:val="21"/>
        </w:rPr>
        <w:t>TSNtag</w:t>
      </w:r>
      <w:r>
        <w:rPr>
          <w:rFonts w:ascii="Times New Roman" w:eastAsia="宋体" w:hAnsi="Times New Roman" w:cs="Times New Roman" w:hint="eastAsia"/>
          <w:kern w:val="2"/>
          <w:sz w:val="21"/>
        </w:rPr>
        <w:t>还原为真实的</w:t>
      </w:r>
      <w:r>
        <w:rPr>
          <w:rFonts w:ascii="Times New Roman" w:eastAsia="宋体" w:hAnsi="Times New Roman" w:cs="Times New Roman"/>
          <w:kern w:val="2"/>
          <w:sz w:val="21"/>
        </w:rPr>
        <w:lastRenderedPageBreak/>
        <w:t>MAC</w:t>
      </w:r>
      <w:r>
        <w:rPr>
          <w:rFonts w:ascii="Times New Roman" w:eastAsia="宋体" w:hAnsi="Times New Roman" w:cs="Times New Roman" w:hint="eastAsia"/>
          <w:kern w:val="2"/>
          <w:sz w:val="21"/>
        </w:rPr>
        <w:t>地址）。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9DF" w:rsidTr="001349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?&gt;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&lt;nodes&gt;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&lt;arp_table&gt;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"192.168.1.64"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MAC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"c0:04:00:00:00:00"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"192.168.1.68"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MAC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"c0:04:80:00:00:00"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&lt;/arp_table&gt;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&lt;/nodes&gt;</w:t>
            </w:r>
          </w:p>
          <w:p w:rsidR="001349DF" w:rsidRDefault="001349DF">
            <w:pPr>
              <w:spacing w:after="0" w:line="276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t>init_cfg_xml.xml</w:t>
      </w:r>
      <w:r>
        <w:rPr>
          <w:rFonts w:ascii="Times New Roman" w:eastAsia="宋体" w:hAnsi="Times New Roman" w:cs="Times New Roman" w:hint="eastAsia"/>
          <w:kern w:val="2"/>
          <w:sz w:val="21"/>
        </w:rPr>
        <w:t>文本构成如下表所示，该文本为网络初始配置文本，主要配置端口类型和转发表，配置目的为进行网络探测，是。（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节点数目必须与实际的网络拓扑中节点数目相同</w:t>
      </w:r>
      <w:r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9DF" w:rsidTr="001349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</w:rPr>
              <w:t>?&gt;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&lt;nodes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sync_period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"100"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master_imac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sync_flowid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"4096"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&lt;!-- sync_period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表示同步周期，单位为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ms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master_imac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表示主时钟的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地址，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sync_flowid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sync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报文的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，在该示例中，同步周期为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100ms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，主时钟的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地址为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sync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报文的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4096 --&gt;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port_mode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"248"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imac=1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号节点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port_mode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的形式，每一位都代表一个端口的类型，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代表协作模式，只接收映射过的报文，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代表非协作模式，可以接收所有报文，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port_mode="248"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248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二进制为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1111 1000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，说明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端口为协作模式，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P5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P7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端口为非协作模式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&lt;!-- 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形式，共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9bit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，从高到低依次代表主机口、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7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号端口。每位的值为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表示向该端口转发，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表示不向该端口转发，如果多个位为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，则向多个端口转发。示例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outport=4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表示从设备的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该节点的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，输出端口为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256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表示向该节点转发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的报文，也就是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号节点，输出端口为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的报文，也就是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号节点，输出端口为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的报文，也就是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号节点，输出端口为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port_mode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port_mode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"248"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port_mode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port_mode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的形式，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代表协作模式，只接收映射过的报文，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代表非协作模式，可以接收所有报文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 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spacing w:after="0" w:line="276" w:lineRule="auto"/>
              <w:rPr>
                <w:rFonts w:ascii="Times New Roman" w:eastAsia="宋体" w:hAnsi="Times New Roman" w:cs="Times New Roman"/>
                <w:sz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&lt;/nodes&gt;</w:t>
            </w:r>
          </w:p>
        </w:tc>
      </w:tr>
    </w:tbl>
    <w:p w:rsidR="001349DF" w:rsidRDefault="001349DF" w:rsidP="001349DF">
      <w:pPr>
        <w:widowControl w:val="0"/>
        <w:adjustRightInd/>
        <w:snapToGrid/>
        <w:spacing w:after="0" w:line="276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/>
          <w:kern w:val="2"/>
          <w:sz w:val="21"/>
        </w:rPr>
        <w:lastRenderedPageBreak/>
        <w:t>offline_plan_xml.xml</w:t>
      </w:r>
      <w:r>
        <w:rPr>
          <w:rFonts w:ascii="Times New Roman" w:eastAsia="宋体" w:hAnsi="Times New Roman" w:cs="Times New Roman" w:hint="eastAsia"/>
          <w:kern w:val="2"/>
          <w:sz w:val="21"/>
        </w:rPr>
        <w:t>文本构成，该文本为离线规划生成的文本（如果没有离线规划器，用户可以自定义简单的流量），该文本中以节点（</w:t>
      </w:r>
      <w:r>
        <w:rPr>
          <w:rFonts w:ascii="Times New Roman" w:eastAsia="宋体" w:hAnsi="Times New Roman" w:cs="Times New Roman"/>
          <w:kern w:val="2"/>
          <w:sz w:val="21"/>
        </w:rPr>
        <w:t>node</w:t>
      </w:r>
      <w:r>
        <w:rPr>
          <w:rFonts w:ascii="Times New Roman" w:eastAsia="宋体" w:hAnsi="Times New Roman" w:cs="Times New Roman" w:hint="eastAsia"/>
          <w:kern w:val="2"/>
          <w:sz w:val="21"/>
        </w:rPr>
        <w:t>）为单位，每个节点中包含</w:t>
      </w:r>
      <w:r>
        <w:rPr>
          <w:rFonts w:ascii="Times New Roman" w:eastAsia="宋体" w:hAnsi="Times New Roman" w:cs="Times New Roman"/>
          <w:kern w:val="2"/>
          <w:sz w:val="21"/>
        </w:rPr>
        <w:t>gate_table</w:t>
      </w:r>
      <w:r>
        <w:rPr>
          <w:rFonts w:ascii="Times New Roman" w:eastAsia="宋体" w:hAnsi="Times New Roman" w:cs="Times New Roman" w:hint="eastAsia"/>
          <w:kern w:val="2"/>
          <w:sz w:val="21"/>
        </w:rPr>
        <w:t>（门控表目前有</w:t>
      </w:r>
      <w:r>
        <w:rPr>
          <w:rFonts w:ascii="Times New Roman" w:eastAsia="宋体" w:hAnsi="Times New Roman" w:cs="Times New Roman"/>
          <w:kern w:val="2"/>
          <w:sz w:val="21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</w:rPr>
        <w:t>个，使用</w:t>
      </w:r>
      <w:r>
        <w:rPr>
          <w:rFonts w:ascii="Times New Roman" w:eastAsia="宋体" w:hAnsi="Times New Roman" w:cs="Times New Roman"/>
          <w:kern w:val="2"/>
          <w:sz w:val="21"/>
        </w:rPr>
        <w:t>id</w:t>
      </w:r>
      <w:r>
        <w:rPr>
          <w:rFonts w:ascii="Times New Roman" w:eastAsia="宋体" w:hAnsi="Times New Roman" w:cs="Times New Roman" w:hint="eastAsia"/>
          <w:kern w:val="2"/>
          <w:sz w:val="21"/>
        </w:rPr>
        <w:t>进行区分）、</w:t>
      </w:r>
      <w:r>
        <w:rPr>
          <w:rFonts w:ascii="Times New Roman" w:eastAsia="宋体" w:hAnsi="Times New Roman" w:cs="Times New Roman"/>
          <w:kern w:val="2"/>
          <w:sz w:val="21"/>
        </w:rPr>
        <w:t>register</w:t>
      </w:r>
      <w:r>
        <w:rPr>
          <w:rFonts w:ascii="Times New Roman" w:eastAsia="宋体" w:hAnsi="Times New Roman" w:cs="Times New Roman" w:hint="eastAsia"/>
          <w:kern w:val="2"/>
          <w:sz w:val="21"/>
        </w:rPr>
        <w:t>单个寄存器、</w:t>
      </w:r>
      <w:r>
        <w:rPr>
          <w:rFonts w:ascii="Times New Roman" w:eastAsia="宋体" w:hAnsi="Times New Roman" w:cs="Times New Roman"/>
          <w:kern w:val="2"/>
          <w:sz w:val="21"/>
        </w:rPr>
        <w:t>forward_table</w:t>
      </w:r>
      <w:r>
        <w:rPr>
          <w:rFonts w:ascii="Times New Roman" w:eastAsia="宋体" w:hAnsi="Times New Roman" w:cs="Times New Roman" w:hint="eastAsia"/>
          <w:kern w:val="2"/>
          <w:sz w:val="21"/>
        </w:rPr>
        <w:t>转发表（该转发表包含初始配置的转发表和数据流量的转发表），</w:t>
      </w:r>
      <w:r>
        <w:rPr>
          <w:rFonts w:ascii="Times New Roman" w:eastAsia="宋体" w:hAnsi="Times New Roman" w:cs="Times New Roman"/>
          <w:kern w:val="2"/>
          <w:sz w:val="21"/>
        </w:rPr>
        <w:t>inject_table</w:t>
      </w:r>
      <w:r>
        <w:rPr>
          <w:rFonts w:ascii="Times New Roman" w:eastAsia="宋体" w:hAnsi="Times New Roman" w:cs="Times New Roman" w:hint="eastAsia"/>
          <w:kern w:val="2"/>
          <w:sz w:val="21"/>
        </w:rPr>
        <w:t>注入时刻表、</w:t>
      </w:r>
      <w:r>
        <w:rPr>
          <w:rFonts w:ascii="Times New Roman" w:eastAsia="宋体" w:hAnsi="Times New Roman" w:cs="Times New Roman"/>
          <w:kern w:val="2"/>
          <w:sz w:val="21"/>
        </w:rPr>
        <w:t>submit_table</w:t>
      </w:r>
      <w:r>
        <w:rPr>
          <w:rFonts w:ascii="Times New Roman" w:eastAsia="宋体" w:hAnsi="Times New Roman" w:cs="Times New Roman" w:hint="eastAsia"/>
          <w:kern w:val="2"/>
          <w:sz w:val="21"/>
        </w:rPr>
        <w:t>提交时刻表、</w:t>
      </w:r>
      <w:r>
        <w:rPr>
          <w:rFonts w:ascii="Times New Roman" w:eastAsia="宋体" w:hAnsi="Times New Roman" w:cs="Times New Roman"/>
          <w:kern w:val="2"/>
          <w:sz w:val="21"/>
        </w:rPr>
        <w:t>map_table</w:t>
      </w:r>
      <w:r>
        <w:rPr>
          <w:rFonts w:ascii="Times New Roman" w:eastAsia="宋体" w:hAnsi="Times New Roman" w:cs="Times New Roman" w:hint="eastAsia"/>
          <w:kern w:val="2"/>
          <w:sz w:val="21"/>
        </w:rPr>
        <w:t>映射表、</w:t>
      </w:r>
      <w:r>
        <w:rPr>
          <w:rFonts w:ascii="Times New Roman" w:eastAsia="宋体" w:hAnsi="Times New Roman" w:cs="Times New Roman"/>
          <w:kern w:val="2"/>
          <w:sz w:val="21"/>
        </w:rPr>
        <w:t>remap_table</w:t>
      </w:r>
      <w:r>
        <w:rPr>
          <w:rFonts w:ascii="Times New Roman" w:eastAsia="宋体" w:hAnsi="Times New Roman" w:cs="Times New Roman" w:hint="eastAsia"/>
          <w:kern w:val="2"/>
          <w:sz w:val="21"/>
        </w:rPr>
        <w:t>重映射表。（</w:t>
      </w:r>
      <w:r>
        <w:rPr>
          <w:rFonts w:ascii="Times New Roman" w:eastAsia="宋体" w:hAnsi="Times New Roman" w:cs="Times New Roman" w:hint="eastAsia"/>
          <w:color w:val="FF0000"/>
          <w:kern w:val="2"/>
          <w:sz w:val="21"/>
        </w:rPr>
        <w:t>节点数目必须与实际的网络拓扑中节点数目相同</w:t>
      </w:r>
      <w:r>
        <w:rPr>
          <w:rFonts w:ascii="Times New Roman" w:eastAsia="宋体" w:hAnsi="Times New Roman" w:cs="Times New Roman" w:hint="eastAsia"/>
          <w:kern w:val="2"/>
          <w:sz w:val="21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9DF" w:rsidTr="001349D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yellow"/>
              </w:rPr>
              <w:t>?&gt;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&lt;nodes&gt;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 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节点的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&lt;gate_table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&lt;!--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号端口门控表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"254"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&lt;!-- gate-state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表示门控状态，使用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形式，共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位，每一位代表一个队列的门控状态，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表示门控打开，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表示关闭。示例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gate_state=254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7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号队列为打开状态，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号队列为关闭状态。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到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7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号队列分别为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TS0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TS1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TS2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RC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PTP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BE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NMAC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、重组队列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&lt;/gate_table&gt;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&lt;gate_table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 xml:space="preserve">&gt;  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号端口门控表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&lt;/gate_table&gt;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&lt;gate_table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&lt;/gate_table&gt;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&lt;gate_table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"255"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&lt;/gate_table&gt;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&lt;register&gt;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&lt;time_slot&gt;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&lt;/time_slot&gt;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单位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us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&lt;inject_slot_period&gt;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&lt;/inject_slot_period&gt;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&lt;submit_slot_period&gt;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&lt;/submit_slot_period&gt;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&lt;qbv_or_qch&gt;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&lt;/qbv_or_qch&gt;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&lt;rc_regulation_value&gt;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&lt;/rc_regulation_value&gt;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&lt;be_regulation_value&gt;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&lt;/be_regulation_value&gt;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&lt;unmap_regulation_value&gt;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&lt;/unmap_regulation_value&gt;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&lt;/register&gt;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&lt;forward_table&gt;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&lt;!-- 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形式，共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9bit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，从高到低依次代表主机口、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7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、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号端口。每位的值为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表示向该端口转发，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表示不向该端口转发，如果多个位为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，则向多个端口转发。示例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outport=4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表示从设备的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 xml:space="preserve">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"256"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转发表上面的部分与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init_cfg.xml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文本中相同，下面表示数据流量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 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"4096"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的节点，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4096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257--&gt;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的节点，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256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4096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256--&gt;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imac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的节点，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4096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256--&gt;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&lt;/forward_table&gt;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&lt;inject_table&gt;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inject_addr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号时间槽应该注入的报文存放在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的地址中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inject_addr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&lt;/inject_table&gt;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&lt;submit_table&gt;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submit_addr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号时间槽应该提交的报文存放在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的地址中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time_slot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submit_addr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/&gt;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&lt;/submit_table&gt;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&lt;map_table&gt;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&lt;src_ip&gt;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192.168.1.11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&lt;/src_ip&gt;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&lt;dst_ip&gt;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192.168.1.12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&lt;/dst_ip&gt;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&lt;src_port&gt;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1111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&lt;/src_port&gt;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&lt;dst_port&gt;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2222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&lt;/dst_port&gt;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  <w:t xml:space="preserve">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&lt;protocol_type&gt;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&lt;/protocol_type&gt;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第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条映射表，最多有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条映射表，只对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TS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流进行映射，上面为报文的五元组，索引项，如果匹配中五元组，则查表的结果为下面的值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&lt;/flow_type&gt;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111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&lt;inject_addr&gt;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&lt;/inject_addr&gt;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&lt;submit_addr&gt;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&lt;/submit_addr&gt;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&lt;/entry&gt;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&lt;src_ip&gt;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192.168.1.13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&lt;/src_ip&gt;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&lt;dst_ip&gt;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192.168.1.14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&lt;/dst_ip&gt;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&lt;src_port&gt;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&lt;/src_port&gt;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&lt;dst_port&gt;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45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&lt;/dst_port&gt;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&lt;protocol_type&gt;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&lt;/protocol_type&gt;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&lt;/flow_type&gt;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&lt;inject_addr&gt;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&lt;/inject_addr&gt;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&lt;submit_addr&gt;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&lt;/submit_addr&gt;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&lt;/entry&gt;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&lt;/map_table&gt;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&lt;remap_table&gt;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&lt;/flow_id&gt;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&lt;dmac&gt;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33:33:33:33:33:33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&lt;/dmac&gt;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&lt;outport&gt;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&lt;/outport&gt;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&lt;!-- 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使用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bitmap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形式，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表示向该端口转发，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表示不向该端口转发，如果多个位为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lastRenderedPageBreak/>
              <w:t>1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，则向多个端口转发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重映射表、只在最后一跳起作用，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表示查表的索引，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dmac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和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outport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为查表的结果，该表项的含义为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flowID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的报文，替换目的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mac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33:33:33:33:33:33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，并且从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8000"/>
                <w:sz w:val="16"/>
                <w:szCs w:val="20"/>
              </w:rPr>
              <w:t>号端口输出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highlight w:val="white"/>
              </w:rPr>
              <w:t>--&gt;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&lt;/entry&gt;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&lt;/flow_id&gt;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&lt;dmac&gt;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33:33:33:33:33:33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&lt;/dmac&gt;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&lt;outport&gt;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&lt;/outport&gt;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&lt;/entry&gt;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&lt;flow_id&gt;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&lt;/flow_id&gt;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&lt;dmac&gt;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33:33:33:33:33:33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&lt;/dmac&gt;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&lt;outport&gt;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&lt;/outport&gt;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&lt;/entry&gt;</w:t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&lt;/remap_table&gt;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  <w:tab/>
            </w:r>
          </w:p>
          <w:p w:rsidR="001349DF" w:rsidRDefault="001349DF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highlight w:val="white"/>
              </w:rPr>
            </w:pP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&lt;/node&gt;</w:t>
            </w: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"2"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spacing w:after="0" w:line="276" w:lineRule="auto"/>
              <w:ind w:firstLineChars="250" w:firstLine="400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sz w:val="16"/>
                <w:szCs w:val="20"/>
              </w:rPr>
              <w:t>……</w:t>
            </w: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sz w:val="16"/>
                <w:szCs w:val="20"/>
              </w:rPr>
              <w:t>……</w:t>
            </w: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&lt;node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20"/>
                <w:highlight w:val="white"/>
              </w:rPr>
              <w:t>imac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16"/>
                <w:szCs w:val="20"/>
                <w:highlight w:val="white"/>
              </w:rPr>
              <w:t>"4"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&gt;</w:t>
            </w:r>
          </w:p>
          <w:p w:rsidR="001349DF" w:rsidRDefault="001349DF">
            <w:pPr>
              <w:spacing w:after="0" w:line="276" w:lineRule="auto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sz w:val="16"/>
                <w:szCs w:val="20"/>
              </w:rPr>
              <w:t>……</w:t>
            </w:r>
          </w:p>
          <w:p w:rsidR="001349DF" w:rsidRDefault="001349DF">
            <w:pPr>
              <w:spacing w:after="0" w:line="276" w:lineRule="auto"/>
              <w:rPr>
                <w:rFonts w:ascii="Times New Roman" w:eastAsia="宋体" w:hAnsi="Times New Roman" w:cs="Times New Roman"/>
                <w:sz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20"/>
                <w:highlight w:val="white"/>
              </w:rPr>
              <w:t>&lt;/nodes&gt;</w:t>
            </w:r>
          </w:p>
        </w:tc>
      </w:tr>
    </w:tbl>
    <w:p w:rsidR="001349DF" w:rsidRDefault="001349DF" w:rsidP="001349DF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bookmarkStart w:id="17" w:name="_Toc63676821"/>
      <w:r>
        <w:rPr>
          <w:rFonts w:ascii="Times New Roman" w:eastAsia="宋体" w:hAnsi="Times New Roman" w:cs="Times New Roman"/>
          <w:sz w:val="24"/>
          <w:szCs w:val="24"/>
        </w:rPr>
        <w:lastRenderedPageBreak/>
        <w:t>5.3</w:t>
      </w:r>
      <w:r>
        <w:rPr>
          <w:rFonts w:ascii="Times New Roman" w:eastAsia="宋体" w:hAnsi="Times New Roman" w:cs="Times New Roman" w:hint="eastAsia"/>
          <w:sz w:val="24"/>
          <w:szCs w:val="24"/>
        </w:rPr>
        <w:t>运行顺序</w:t>
      </w:r>
      <w:bookmarkEnd w:id="17"/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net_init</w:t>
      </w:r>
      <w:r>
        <w:rPr>
          <w:rFonts w:ascii="Times New Roman" w:eastAsia="宋体" w:hAnsi="Times New Roman" w:cs="Times New Roman" w:hint="eastAsia"/>
          <w:sz w:val="21"/>
        </w:rPr>
        <w:t>文件夹下执行</w:t>
      </w:r>
      <w:r>
        <w:rPr>
          <w:rFonts w:ascii="Times New Roman" w:eastAsia="宋体" w:hAnsi="Times New Roman" w:cs="Times New Roman"/>
          <w:sz w:val="21"/>
        </w:rPr>
        <w:t>./init enp0s17</w:t>
      </w:r>
      <w:r>
        <w:rPr>
          <w:rFonts w:ascii="Times New Roman" w:eastAsia="宋体" w:hAnsi="Times New Roman" w:cs="Times New Roman" w:hint="eastAsia"/>
          <w:sz w:val="21"/>
        </w:rPr>
        <w:t>（</w:t>
      </w:r>
      <w:r>
        <w:rPr>
          <w:rFonts w:ascii="Times New Roman" w:eastAsia="宋体" w:hAnsi="Times New Roman" w:cs="Times New Roman"/>
          <w:sz w:val="21"/>
        </w:rPr>
        <w:t>enp0s17</w:t>
      </w:r>
      <w:r>
        <w:rPr>
          <w:rFonts w:ascii="Times New Roman" w:eastAsia="宋体" w:hAnsi="Times New Roman" w:cs="Times New Roman" w:hint="eastAsia"/>
          <w:sz w:val="21"/>
        </w:rPr>
        <w:t>表示网络接口名称，进行初始化配置和离线规划配置，出现</w:t>
      </w:r>
      <w:r>
        <w:rPr>
          <w:rFonts w:ascii="Times New Roman" w:eastAsia="宋体" w:hAnsi="Times New Roman" w:cs="Times New Roman"/>
          <w:sz w:val="21"/>
        </w:rPr>
        <w:t>cfg_finish</w:t>
      </w:r>
      <w:r>
        <w:rPr>
          <w:rFonts w:ascii="Times New Roman" w:eastAsia="宋体" w:hAnsi="Times New Roman" w:cs="Times New Roman" w:hint="eastAsia"/>
          <w:sz w:val="21"/>
        </w:rPr>
        <w:t>表示配置成功）</w:t>
      </w:r>
    </w:p>
    <w:p w:rsidR="001349DF" w:rsidRDefault="001349DF" w:rsidP="001349DF">
      <w:pPr>
        <w:spacing w:after="100" w:afterAutospacing="1" w:line="276" w:lineRule="auto"/>
        <w:ind w:left="440"/>
        <w:jc w:val="center"/>
        <w:rPr>
          <w:rFonts w:ascii="Times New Roman" w:eastAsia="宋体" w:hAnsi="Times New Roman" w:cs="Times New Roman"/>
          <w:sz w:val="21"/>
        </w:rPr>
      </w:pPr>
      <w:r>
        <w:rPr>
          <w:noProof/>
          <w:sz w:val="21"/>
        </w:rPr>
        <w:drawing>
          <wp:inline distT="0" distB="0" distL="0" distR="0">
            <wp:extent cx="2451100" cy="1250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目录下执行</w:t>
      </w:r>
      <w:r>
        <w:rPr>
          <w:rFonts w:ascii="Times New Roman" w:eastAsia="宋体" w:hAnsi="Times New Roman" w:cs="Times New Roman"/>
          <w:sz w:val="21"/>
        </w:rPr>
        <w:t>./arp_proxy enp0s17(</w:t>
      </w:r>
      <w:r>
        <w:rPr>
          <w:rFonts w:ascii="Times New Roman" w:eastAsia="宋体" w:hAnsi="Times New Roman" w:cs="Times New Roman" w:hint="eastAsia"/>
          <w:sz w:val="21"/>
        </w:rPr>
        <w:t>开启</w:t>
      </w:r>
      <w:r>
        <w:rPr>
          <w:rFonts w:ascii="Times New Roman" w:eastAsia="宋体" w:hAnsi="Times New Roman" w:cs="Times New Roman"/>
          <w:sz w:val="21"/>
        </w:rPr>
        <w:t>arp</w:t>
      </w:r>
      <w:r>
        <w:rPr>
          <w:rFonts w:ascii="Times New Roman" w:eastAsia="宋体" w:hAnsi="Times New Roman" w:cs="Times New Roman" w:hint="eastAsia"/>
          <w:sz w:val="21"/>
        </w:rPr>
        <w:t>代理功能</w:t>
      </w:r>
      <w:r>
        <w:rPr>
          <w:rFonts w:ascii="Times New Roman" w:eastAsia="宋体" w:hAnsi="Times New Roman" w:cs="Times New Roman"/>
          <w:sz w:val="21"/>
        </w:rPr>
        <w:t>)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cnc_ptp</w:t>
      </w:r>
      <w:r>
        <w:rPr>
          <w:rFonts w:ascii="Times New Roman" w:eastAsia="宋体" w:hAnsi="Times New Roman" w:cs="Times New Roman" w:hint="eastAsia"/>
          <w:sz w:val="21"/>
        </w:rPr>
        <w:t>目录下执行</w:t>
      </w:r>
      <w:r>
        <w:rPr>
          <w:rFonts w:ascii="Times New Roman" w:eastAsia="宋体" w:hAnsi="Times New Roman" w:cs="Times New Roman"/>
          <w:sz w:val="21"/>
        </w:rPr>
        <w:t>./cnc_ptp enp0s17</w:t>
      </w:r>
      <w:r>
        <w:rPr>
          <w:rFonts w:ascii="Times New Roman" w:eastAsia="宋体" w:hAnsi="Times New Roman" w:cs="Times New Roman" w:hint="eastAsia"/>
          <w:sz w:val="21"/>
        </w:rPr>
        <w:t>（开启时间同步）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</w:t>
      </w:r>
      <w:r>
        <w:rPr>
          <w:rFonts w:ascii="Times New Roman" w:eastAsia="宋体" w:hAnsi="Times New Roman" w:cs="Times New Roman"/>
          <w:sz w:val="21"/>
        </w:rPr>
        <w:t>state_monitor</w:t>
      </w:r>
      <w:r>
        <w:rPr>
          <w:rFonts w:ascii="Times New Roman" w:eastAsia="宋体" w:hAnsi="Times New Roman" w:cs="Times New Roman" w:hint="eastAsia"/>
          <w:sz w:val="21"/>
        </w:rPr>
        <w:t>目录下执行</w:t>
      </w:r>
      <w:r>
        <w:rPr>
          <w:rFonts w:ascii="Times New Roman" w:eastAsia="宋体" w:hAnsi="Times New Roman" w:cs="Times New Roman"/>
          <w:sz w:val="21"/>
        </w:rPr>
        <w:t>./monitor enp0s17(</w:t>
      </w:r>
      <w:r>
        <w:rPr>
          <w:rFonts w:ascii="Times New Roman" w:eastAsia="宋体" w:hAnsi="Times New Roman" w:cs="Times New Roman" w:hint="eastAsia"/>
          <w:sz w:val="21"/>
        </w:rPr>
        <w:t>进行状态监测</w:t>
      </w:r>
      <w:r>
        <w:rPr>
          <w:rFonts w:ascii="Times New Roman" w:eastAsia="宋体" w:hAnsi="Times New Roman" w:cs="Times New Roman"/>
          <w:sz w:val="21"/>
        </w:rPr>
        <w:t>)</w:t>
      </w:r>
    </w:p>
    <w:p w:rsidR="001349DF" w:rsidRDefault="001349DF" w:rsidP="001349DF">
      <w:pPr>
        <w:spacing w:line="276" w:lineRule="auto"/>
        <w:rPr>
          <w:rFonts w:ascii="Times New Roman" w:eastAsia="宋体" w:hAnsi="Times New Roman" w:cs="Times New Roman"/>
        </w:rPr>
      </w:pPr>
    </w:p>
    <w:p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8" w:name="_Toc63676822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附录一：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Libxml2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库安装教程</w:t>
      </w:r>
      <w:bookmarkEnd w:id="18"/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拷贝库文件夹到</w:t>
      </w:r>
      <w:r>
        <w:rPr>
          <w:rFonts w:ascii="Times New Roman" w:eastAsia="宋体" w:hAnsi="Times New Roman" w:cs="Times New Roman"/>
          <w:sz w:val="21"/>
        </w:rPr>
        <w:t>Linux</w:t>
      </w:r>
      <w:r>
        <w:rPr>
          <w:rFonts w:ascii="Times New Roman" w:eastAsia="宋体" w:hAnsi="Times New Roman" w:cs="Times New Roman" w:hint="eastAsia"/>
          <w:sz w:val="21"/>
        </w:rPr>
        <w:t>机器中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进入</w:t>
      </w:r>
      <w:r>
        <w:rPr>
          <w:rFonts w:ascii="Times New Roman" w:eastAsia="宋体" w:hAnsi="Times New Roman" w:cs="Times New Roman"/>
          <w:sz w:val="21"/>
        </w:rPr>
        <w:t>libxml2-2.6.2</w:t>
      </w:r>
      <w:r>
        <w:rPr>
          <w:rFonts w:ascii="Times New Roman" w:eastAsia="宋体" w:hAnsi="Times New Roman" w:cs="Times New Roman" w:hint="eastAsia"/>
          <w:sz w:val="21"/>
        </w:rPr>
        <w:t>文件夹目录下，在终端中打开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使用</w:t>
      </w:r>
      <w:r>
        <w:rPr>
          <w:rFonts w:ascii="Times New Roman" w:eastAsia="宋体" w:hAnsi="Times New Roman" w:cs="Times New Roman"/>
          <w:sz w:val="21"/>
        </w:rPr>
        <w:t>root</w:t>
      </w:r>
      <w:r>
        <w:rPr>
          <w:rFonts w:ascii="Times New Roman" w:eastAsia="宋体" w:hAnsi="Times New Roman" w:cs="Times New Roman" w:hint="eastAsia"/>
          <w:sz w:val="21"/>
        </w:rPr>
        <w:t>权限执行以下命令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distclean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./configure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</w:t>
      </w: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make install</w:t>
      </w:r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安装完成。</w:t>
      </w:r>
    </w:p>
    <w:p w:rsidR="001349DF" w:rsidRDefault="001349DF" w:rsidP="001349DF">
      <w:pPr>
        <w:pStyle w:val="ab"/>
        <w:keepNext/>
        <w:keepLines/>
        <w:spacing w:before="340" w:after="330" w:line="276" w:lineRule="auto"/>
        <w:ind w:left="860" w:firstLineChars="0" w:firstLine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9" w:name="_Toc63676823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附录二：问题记录</w:t>
      </w:r>
      <w:bookmarkEnd w:id="19"/>
    </w:p>
    <w:p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执行</w:t>
      </w:r>
      <w:r>
        <w:rPr>
          <w:rFonts w:ascii="Times New Roman" w:eastAsia="宋体" w:hAnsi="Times New Roman" w:cs="Times New Roman"/>
          <w:sz w:val="21"/>
        </w:rPr>
        <w:t>./init enp0s17</w:t>
      </w:r>
      <w:r>
        <w:rPr>
          <w:rFonts w:ascii="Times New Roman" w:eastAsia="宋体" w:hAnsi="Times New Roman" w:cs="Times New Roman" w:hint="eastAsia"/>
          <w:sz w:val="21"/>
        </w:rPr>
        <w:t>时，出现没有可执行权限，需要执行</w:t>
      </w:r>
      <w:r>
        <w:rPr>
          <w:rFonts w:ascii="Times New Roman" w:eastAsia="宋体" w:hAnsi="Times New Roman" w:cs="Times New Roman"/>
          <w:sz w:val="21"/>
        </w:rPr>
        <w:t>chmod 777 init</w:t>
      </w:r>
      <w:r>
        <w:rPr>
          <w:rFonts w:ascii="Times New Roman" w:eastAsia="宋体" w:hAnsi="Times New Roman" w:cs="Times New Roman" w:hint="eastAsia"/>
          <w:sz w:val="21"/>
        </w:rPr>
        <w:t>，赋予</w:t>
      </w:r>
      <w:r>
        <w:rPr>
          <w:rFonts w:ascii="Times New Roman" w:eastAsia="宋体" w:hAnsi="Times New Roman" w:cs="Times New Roman"/>
          <w:sz w:val="21"/>
        </w:rPr>
        <w:t>init</w:t>
      </w:r>
      <w:r>
        <w:rPr>
          <w:rFonts w:ascii="Times New Roman" w:eastAsia="宋体" w:hAnsi="Times New Roman" w:cs="Times New Roman" w:hint="eastAsia"/>
          <w:sz w:val="21"/>
        </w:rPr>
        <w:t>文件可执行权限</w:t>
      </w:r>
    </w:p>
    <w:p w:rsidR="001349DF" w:rsidRDefault="001349DF" w:rsidP="001349DF">
      <w:pPr>
        <w:spacing w:after="100" w:afterAutospacing="1" w:line="276" w:lineRule="auto"/>
        <w:ind w:left="442"/>
        <w:rPr>
          <w:rFonts w:ascii="Times New Roman" w:eastAsia="宋体" w:hAnsi="Times New Roman" w:cs="Times New Roman"/>
          <w:sz w:val="21"/>
        </w:rPr>
      </w:pPr>
    </w:p>
    <w:p w:rsidR="001349DF" w:rsidRDefault="001349DF" w:rsidP="001349DF">
      <w:pPr>
        <w:pStyle w:val="ab"/>
        <w:spacing w:after="100" w:afterAutospacing="1" w:line="276" w:lineRule="auto"/>
        <w:ind w:left="862" w:firstLineChars="0" w:firstLine="0"/>
        <w:rPr>
          <w:rFonts w:ascii="Times New Roman" w:eastAsia="宋体" w:hAnsi="Times New Roman" w:cs="Times New Roman"/>
          <w:sz w:val="21"/>
        </w:rPr>
      </w:pPr>
    </w:p>
    <w:p w:rsidR="00ED772A" w:rsidRDefault="00ED772A"/>
    <w:sectPr w:rsidR="00ED7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C01"/>
    <w:multiLevelType w:val="hybridMultilevel"/>
    <w:tmpl w:val="F698A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2A3A21"/>
    <w:multiLevelType w:val="hybridMultilevel"/>
    <w:tmpl w:val="A47EF6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70327A3A"/>
    <w:multiLevelType w:val="hybridMultilevel"/>
    <w:tmpl w:val="AF143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01"/>
    <w:rsid w:val="0005285F"/>
    <w:rsid w:val="00125F36"/>
    <w:rsid w:val="001349DF"/>
    <w:rsid w:val="0015079A"/>
    <w:rsid w:val="00173206"/>
    <w:rsid w:val="001B17F4"/>
    <w:rsid w:val="002651E3"/>
    <w:rsid w:val="002F574A"/>
    <w:rsid w:val="00332B26"/>
    <w:rsid w:val="00494505"/>
    <w:rsid w:val="004A081F"/>
    <w:rsid w:val="004C5571"/>
    <w:rsid w:val="00557FA2"/>
    <w:rsid w:val="0057051D"/>
    <w:rsid w:val="00574E23"/>
    <w:rsid w:val="005879E0"/>
    <w:rsid w:val="00627DFB"/>
    <w:rsid w:val="00640399"/>
    <w:rsid w:val="007F320E"/>
    <w:rsid w:val="00812C5F"/>
    <w:rsid w:val="00823773"/>
    <w:rsid w:val="00840461"/>
    <w:rsid w:val="0086023E"/>
    <w:rsid w:val="00871FD8"/>
    <w:rsid w:val="00965A56"/>
    <w:rsid w:val="00BA5FD7"/>
    <w:rsid w:val="00BF0CAE"/>
    <w:rsid w:val="00C17C01"/>
    <w:rsid w:val="00C61DCB"/>
    <w:rsid w:val="00C7138B"/>
    <w:rsid w:val="00D512E1"/>
    <w:rsid w:val="00D8335E"/>
    <w:rsid w:val="00DC220A"/>
    <w:rsid w:val="00E25AE7"/>
    <w:rsid w:val="00EC4900"/>
    <w:rsid w:val="00ED772A"/>
    <w:rsid w:val="00EF4DF3"/>
    <w:rsid w:val="00F05C42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FCAD-802A-4CA9-ADD1-F831BA66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D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349D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49DF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9DF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HAnsi" w:eastAsiaTheme="minorEastAsia" w:hAnsiTheme="minorHAnsi" w:cs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9DF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34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349DF"/>
    <w:rPr>
      <w:rFonts w:cs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2021-02-08T03:38:00Z</dcterms:created>
  <dcterms:modified xsi:type="dcterms:W3CDTF">2021-02-08T03:40:00Z</dcterms:modified>
</cp:coreProperties>
</file>