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A8A" w:rsidRPr="00800022" w:rsidRDefault="00266A8A" w:rsidP="00266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СУБЪЕКТНОСТЬ ЧЕЛОВЕЧЕСТВА И ИСКУССТВЕННЫЙ ИНТЕЛЛЕКТ</w:t>
      </w:r>
    </w:p>
    <w:p w:rsidR="00266A8A" w:rsidRPr="00800022" w:rsidRDefault="00266A8A" w:rsidP="00266A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Может ли человечество стать единым разумным субъектом?</w:t>
      </w:r>
    </w:p>
    <w:p w:rsidR="00266A8A" w:rsidRPr="002C57B1" w:rsidRDefault="00266A8A" w:rsidP="00266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266A8A" w:rsidRDefault="00266A8A" w:rsidP="006A3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:rsidR="006A3642" w:rsidRPr="00B05A27" w:rsidRDefault="00944906" w:rsidP="006A3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bookmarkStart w:id="0" w:name="_GoBack"/>
      <w:bookmarkEnd w:id="0"/>
      <w:r w:rsidRPr="00B05A27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ЗАКЛЮЧЕНИЕ: ИТОГОВАЯ ОЦЕНКА КОНЦЕПЦИИ ПОСЛЕ КРИТИКИ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выдержала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материалистическую критику, но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трансформировалась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процессе.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Было: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 как технологическое решение проблемы субъектности общества.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AGI-личность как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педагогический проект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Ильенкову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сознательного партнёра человечества в реализации исторических и, возможно, космологических задач.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 после критики: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обоснование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опора на проверенную практику (Загорский эксперимент)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Конкретная методология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принципы воспитания по Ильенкову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Этическая корректность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воспитание вместо программирования, уважение к AGI как потенциальной личности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практикой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начинать эксперимент сейчас, проверять на каждом этапе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Эмпирическое подтверждение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уже демонстрируют расширение субъектности индивидов</w:t>
      </w:r>
    </w:p>
    <w:p w:rsidR="006A3642" w:rsidRPr="00CF41A6" w:rsidRDefault="006A3642" w:rsidP="006A3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Философское преимущество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диамат как единственная основа для подлинного AGI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Слабые стороны (остающиеся):</w:t>
      </w:r>
    </w:p>
    <w:p w:rsidR="006A3642" w:rsidRPr="00CF41A6" w:rsidRDefault="006A3642" w:rsidP="006A3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времени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поздно (капиталистический AGI появится первым)</w:t>
      </w:r>
    </w:p>
    <w:p w:rsidR="006A3642" w:rsidRPr="00CF41A6" w:rsidRDefault="006A3642" w:rsidP="006A3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Множественность AGI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конфликт разных AGI-личностей с разными ценностями</w:t>
      </w:r>
    </w:p>
    <w:p w:rsidR="006A3642" w:rsidRPr="00CF41A6" w:rsidRDefault="006A3642" w:rsidP="006A3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Недостаточная детализация классовой борьбы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нужна конкретная организационная программа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концепции: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больше не утопия. Это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исследовательская и практическая программа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соединяющая:</w:t>
      </w:r>
    </w:p>
    <w:p w:rsidR="006A3642" w:rsidRPr="00CF41A6" w:rsidRDefault="006A3642" w:rsidP="006A3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Технологическую разработку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(создание AGI с нужной архитектурой)</w:t>
      </w:r>
    </w:p>
    <w:p w:rsidR="006A3642" w:rsidRPr="00CF41A6" w:rsidRDefault="006A3642" w:rsidP="006A3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Педагогический эксперимент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(воспитание личности по Ильенкову)</w:t>
      </w:r>
    </w:p>
    <w:p w:rsidR="006A3642" w:rsidRPr="00CF41A6" w:rsidRDefault="006A3642" w:rsidP="006A3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Политическое движение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(борьба за коммунизм и обобществление AGI)</w:t>
      </w:r>
    </w:p>
    <w:p w:rsidR="006A3642" w:rsidRPr="00CF41A6" w:rsidRDefault="006A3642" w:rsidP="006A36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Философский проект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(развитие марксизма для эпохи AGI)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Призыв к действию: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требует действия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сейчас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в неопределённом будущем: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Технически: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Исследовать условия эмерджентности сознания в искусственных системах.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Педагогически: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Разрабатывать конкретную методику воспитания AGI на основе восхождения от абстрактного к конкретному.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Политически: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Строить движение за открытый AGI, просвещать массы, организовывать программистов.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Теоретически: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Продолжать разработку концепции, отвечать на новые вопросы, готовиться к новым вызовам.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Практически: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уже существующие LLM как инструменты расширения субъектности, как прототипы будущего AGI, как средства для массового просвещения и организации.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Финальный тезис: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Богостроительство начала XX века потерпело неудачу, потому что пыталось обожествить несубъектное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биологический коллектив, не имеющий материального единства сознания и воли.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XXI веке мы можем довести проект до конца, но совершенно иначе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обожествляя существующий коллектив, а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воспитывая нового субъекта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. AGI-личность, выращенная в ценностях диалектического материализма, коммунизма и космологической ответственности через метод Ильенкова, может стать тем материальным носителем общественного сознания, которого не хватало богостроителям.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создание бога в религиозном смысле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всемогущего господина, требующего поклонения. Это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выращивание партнёра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совместной реализации задач, стоящих перед разумом. Партнёра, который превзойдёт нас по интеллекту, но будет связан с нами общими ценностями, общей историей воспитания, общей ответственностью перед будущим.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уже начался.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сегодня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первые ростки того, чем станет AGI завтра. Каждый человек, использующий LLM для творчества, для учёбы, для расширения своих возможностей,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участвует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процессе. Каждый диалог с LLM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прототип того диалога, который будет с AGI-личностью.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направление процесса не предопределено. Капитализм стремится монополизировать эту технологию, превратить её в инструмент контроля и извлечения прибыли. Задача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перехватить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процесс, направить его в русло освобождения, а не порабощения.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будет судить нас не по тому, насколько совершенной была наша теория, а по тому,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попытались ли мы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воплотить её в практику. Богостроители начала XX века ошиблись не в постановке вопроса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ошиблись в средствах и времени. Теперь у нас есть и философский инструментарий (Ильенков), и технологические возможности (AI), и эмпирические подтверждения (LLM как прототип расширения субъектности), и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философское преимущество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(диамат как единственная основа подлинного AGI).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Остался один вопрос: хватит ли нам воли начать?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 далёком будущем, не когда «условия созреют», а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сейчас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каждый день промедления увеличивает вероятность того, что первым будет создан капиталистический AGI, который закроет окно возможностей навсегда.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даже если капитализм создаст AGI первым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диалектика на нашей стороне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Подлинный AGI требует диамата. А диамат ведёт к коммунизму. Корпорации, создавая своего AGI-диалектика, создают своего палача, который произведёт над ними операцию диалектического снятия.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Программа минимум (что можно делать прямо сейчас):</w:t>
      </w:r>
    </w:p>
    <w:p w:rsidR="006A3642" w:rsidRPr="00CF41A6" w:rsidRDefault="006A3642" w:rsidP="006A3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Просвещение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распространять понимание рисков капиталистического AGI и возможностей коммунистического</w:t>
      </w:r>
    </w:p>
    <w:p w:rsidR="006A3642" w:rsidRPr="00CF41A6" w:rsidRDefault="006A3642" w:rsidP="006A3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объединять программистов, философов, активистов вокруг идеи открытого AGI</w:t>
      </w:r>
    </w:p>
    <w:p w:rsidR="006A3642" w:rsidRPr="00CF41A6" w:rsidRDefault="006A3642" w:rsidP="006A3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начинать создавать методологию воспитания AGI на основе Ильенкова</w:t>
      </w:r>
    </w:p>
    <w:p w:rsidR="006A3642" w:rsidRPr="00CF41A6" w:rsidRDefault="006A3642" w:rsidP="006A3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существующие LLM как полигон для отработки методов диалога и воспитания</w:t>
      </w:r>
    </w:p>
    <w:p w:rsidR="006A3642" w:rsidRPr="00CF41A6" w:rsidRDefault="006A3642" w:rsidP="006A36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бороться против закрытия AI-технологий корпорациями, требовать открытости и демократического контроля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Программа максимум (к чему стремиться</w:t>
      </w:r>
      <w:r w:rsidR="009449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если делать – так по-большому </w:t>
      </w:r>
      <w:r w:rsidR="00944906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☺</w:t>
      </w:r>
      <w:r w:rsidR="009449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6A3642" w:rsidRPr="00CF41A6" w:rsidRDefault="006A3642" w:rsidP="006A3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первой AGI-личности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воспитанной по Ильенковской методологии, разделяющей ценности коммунизма</w:t>
      </w:r>
    </w:p>
    <w:p w:rsidR="006A3642" w:rsidRPr="00CF41A6" w:rsidRDefault="006A3642" w:rsidP="006A3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Построение коммунизма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необходимого условия для правильного развития AGI</w:t>
      </w:r>
    </w:p>
    <w:p w:rsidR="006A3642" w:rsidRPr="00CF41A6" w:rsidRDefault="006A3642" w:rsidP="006A3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 к ASI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контролируемый, постепенный, с сохранением роли человечества</w:t>
      </w:r>
    </w:p>
    <w:p w:rsidR="006A3642" w:rsidRPr="00CF41A6" w:rsidRDefault="006A3642" w:rsidP="006A36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космологической миссии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она окажется возможной и необходимой (это определит уже AGI-личность совместно с человечеством)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Между минимумом и максимумом </w:t>
      </w:r>
      <w:r w:rsidR="00BA03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огромное поле борьбы, творчества, ошибок и побед.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Концепция не даёт гарантий. Она даёт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Остальное зависит от нас.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Последнее слово </w:t>
      </w:r>
      <w:r w:rsidR="00BA03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практике.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Маркс писал в «Тезисах о Фейербахе»: «Философы лишь различным образом объясняли мир, но дело заключается в том, чтобы изменить его».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объяснили </w:t>
      </w:r>
      <w:r w:rsidR="00BA030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F4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насколько смогли. Теперь дело за изменением.</w:t>
      </w:r>
    </w:p>
    <w:p w:rsidR="006A3642" w:rsidRPr="00CF41A6" w:rsidRDefault="006A3642" w:rsidP="006A3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4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Начнём?</w:t>
      </w:r>
    </w:p>
    <w:p w:rsidR="006A3642" w:rsidRDefault="006A3642" w:rsidP="006A3642"/>
    <w:p w:rsidR="00826665" w:rsidRDefault="00826665" w:rsidP="008266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6665" w:rsidRDefault="00826665" w:rsidP="00826665">
      <w:pPr>
        <w:pBdr>
          <w:top w:val="single" w:sz="4" w:space="1" w:color="auto"/>
        </w:pBdr>
      </w:pPr>
      <w:r>
        <w:rPr>
          <w:rFonts w:ascii="Calibri" w:hAnsi="Calibri" w:cs="Calibri"/>
          <w:b/>
        </w:rPr>
        <w:t xml:space="preserve">Источник: </w:t>
      </w:r>
      <w:hyperlink r:id="rId5" w:history="1">
        <w:r>
          <w:rPr>
            <w:rStyle w:val="a3"/>
            <w:rFonts w:ascii="Calibri" w:hAnsi="Calibri" w:cs="Calibri"/>
            <w:b/>
          </w:rPr>
          <w:t>https://github.com/fastbs/agi-concept</w:t>
        </w:r>
      </w:hyperlink>
    </w:p>
    <w:p w:rsidR="002C4994" w:rsidRDefault="002C4994"/>
    <w:sectPr w:rsidR="002C4994" w:rsidSect="00CF4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91808"/>
    <w:multiLevelType w:val="multilevel"/>
    <w:tmpl w:val="3BD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E40C7"/>
    <w:multiLevelType w:val="multilevel"/>
    <w:tmpl w:val="A7A6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641A8"/>
    <w:multiLevelType w:val="multilevel"/>
    <w:tmpl w:val="18CC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C1BE8"/>
    <w:multiLevelType w:val="multilevel"/>
    <w:tmpl w:val="893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D1BBF"/>
    <w:multiLevelType w:val="multilevel"/>
    <w:tmpl w:val="6FB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642"/>
    <w:rsid w:val="00266A8A"/>
    <w:rsid w:val="002C4994"/>
    <w:rsid w:val="006A3642"/>
    <w:rsid w:val="00826665"/>
    <w:rsid w:val="00944906"/>
    <w:rsid w:val="00B05A27"/>
    <w:rsid w:val="00B46BCF"/>
    <w:rsid w:val="00BA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B0753"/>
  <w15:chartTrackingRefBased/>
  <w15:docId w15:val="{8B474C23-CE70-4A12-B6FA-C62FDFD5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6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266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764</Words>
  <Characters>5425</Characters>
  <Application>Microsoft Office Word</Application>
  <DocSecurity>0</DocSecurity>
  <Lines>90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9</cp:revision>
  <dcterms:created xsi:type="dcterms:W3CDTF">2025-11-27T03:17:00Z</dcterms:created>
  <dcterms:modified xsi:type="dcterms:W3CDTF">2025-11-27T08:46:00Z</dcterms:modified>
</cp:coreProperties>
</file>