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Hyundai Tucson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PYG 20.500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¡Tu próxima SUV te espera! 🚙🔥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Hyundai Tucson 2016 - Comodidad, estilo y tecnología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Características destacadas: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Motor 2000 cc Automático Diésel 4x2, perfecto para potencia y economía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Interior en cuero negro, elegante y confortable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Techo panorámico que realza cada trayecto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Título a transferir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Llantas de aleación aro 18”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Aire acondicionado digital con climatizador para mayor confort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Bloqueo central para tu seguridad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Conectividad USB y compatibilidad con Apple CarPlay para una experiencia multimedia completa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Control en el volante para una conducción práctica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Asientos con calefacción y enfriador para tu comodidad en cualquier clima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Asiento eléctrico ajustable para mayor confort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Cámara de retroceso para estacionar con facilidad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Faros LED para excelente visibilidad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Perfecta para quienes buscan una SUV moderna y confiable.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📲 Contacta para más detalles o prueba de manejo: 0975-606707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