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C17D" w14:textId="417F2528" w:rsidR="00F2461C" w:rsidRPr="00F2461C" w:rsidRDefault="00F2461C" w:rsidP="00F2461C">
      <w:pPr>
        <w:jc w:val="center"/>
        <w:rPr>
          <w:rFonts w:hint="eastAsia"/>
          <w:b/>
          <w:bCs/>
          <w:sz w:val="32"/>
          <w:szCs w:val="36"/>
        </w:rPr>
      </w:pPr>
      <w:r w:rsidRPr="00F2461C">
        <w:rPr>
          <w:b/>
          <w:bCs/>
          <w:sz w:val="32"/>
          <w:szCs w:val="36"/>
        </w:rPr>
        <w:t>技术选型与工具链</w:t>
      </w:r>
    </w:p>
    <w:p w14:paraId="66EC9EEA" w14:textId="77777777" w:rsidR="00F2461C" w:rsidRPr="00F2461C" w:rsidRDefault="00F2461C" w:rsidP="00F2461C">
      <w:pPr>
        <w:rPr>
          <w:b/>
          <w:bCs/>
          <w:sz w:val="28"/>
          <w:szCs w:val="32"/>
        </w:rPr>
      </w:pPr>
      <w:r w:rsidRPr="00F2461C">
        <w:rPr>
          <w:b/>
          <w:bCs/>
          <w:sz w:val="28"/>
          <w:szCs w:val="32"/>
        </w:rPr>
        <w:t>（1）架构风格选型</w:t>
      </w:r>
    </w:p>
    <w:p w14:paraId="000F0956" w14:textId="5A22C5A2" w:rsidR="00F2461C" w:rsidRPr="00F2461C" w:rsidRDefault="00F2461C" w:rsidP="00F2461C">
      <w:pPr>
        <w:rPr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采用</w:t>
      </w:r>
      <w:r w:rsidRPr="00F2461C">
        <w:rPr>
          <w:b/>
          <w:bCs/>
          <w:sz w:val="24"/>
          <w:szCs w:val="24"/>
        </w:rPr>
        <w:t>前后端分离架构</w:t>
      </w:r>
      <w:r>
        <w:rPr>
          <w:rFonts w:hint="eastAsia"/>
          <w:b/>
          <w:bCs/>
          <w:sz w:val="24"/>
          <w:szCs w:val="24"/>
        </w:rPr>
        <w:t>：</w:t>
      </w:r>
    </w:p>
    <w:p w14:paraId="1D3087C0" w14:textId="77777777" w:rsidR="00F2461C" w:rsidRPr="00F2461C" w:rsidRDefault="00F2461C" w:rsidP="00F2461C">
      <w:pPr>
        <w:numPr>
          <w:ilvl w:val="0"/>
          <w:numId w:val="1"/>
        </w:num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功能需求明确</w:t>
      </w:r>
    </w:p>
    <w:p w14:paraId="69D49A07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系统包含前端界面（登录、扫描任务配置、规则管理、结果展示、图表统计）与后端接口服务，前后端分离能让界面与逻辑完全解耦。</w:t>
      </w:r>
    </w:p>
    <w:p w14:paraId="1C25F11C" w14:textId="77777777" w:rsidR="00F2461C" w:rsidRPr="00F2461C" w:rsidRDefault="00F2461C" w:rsidP="00F2461C">
      <w:pPr>
        <w:numPr>
          <w:ilvl w:val="0"/>
          <w:numId w:val="1"/>
        </w:num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项目规模适中</w:t>
      </w:r>
    </w:p>
    <w:p w14:paraId="769F8E98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单体后端足够支撑全部业务，无需微服务，开发速度快、结构清晰、符合课程实验要求。</w:t>
      </w:r>
    </w:p>
    <w:p w14:paraId="622E4BBC" w14:textId="77777777" w:rsidR="00F2461C" w:rsidRPr="00F2461C" w:rsidRDefault="00F2461C" w:rsidP="00F2461C">
      <w:pPr>
        <w:numPr>
          <w:ilvl w:val="0"/>
          <w:numId w:val="1"/>
        </w:num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团队开发效率高</w:t>
      </w:r>
    </w:p>
    <w:p w14:paraId="251C6881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前端专注页面，后端专注接口与业务逻辑，分工明确，适合 3 人团队协作。</w:t>
      </w:r>
    </w:p>
    <w:p w14:paraId="4DE1E458" w14:textId="77777777" w:rsidR="00F2461C" w:rsidRPr="00F2461C" w:rsidRDefault="00F2461C" w:rsidP="00F2461C">
      <w:pPr>
        <w:numPr>
          <w:ilvl w:val="0"/>
          <w:numId w:val="1"/>
        </w:num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便于课程展示与验收</w:t>
      </w:r>
    </w:p>
    <w:p w14:paraId="2FFE90FC" w14:textId="6666A1DE" w:rsidR="00F2461C" w:rsidRPr="00F2461C" w:rsidRDefault="00F2461C" w:rsidP="00F2461C">
      <w:pPr>
        <w:rPr>
          <w:rFonts w:hint="eastAsia"/>
          <w:sz w:val="24"/>
          <w:szCs w:val="24"/>
        </w:rPr>
      </w:pPr>
      <w:r w:rsidRPr="00F2461C">
        <w:rPr>
          <w:sz w:val="24"/>
          <w:szCs w:val="24"/>
        </w:rPr>
        <w:t>可直接运行、可演示、可截图、可写报告，满足软件工程全部考核点。</w:t>
      </w:r>
    </w:p>
    <w:p w14:paraId="540CF04F" w14:textId="77777777" w:rsidR="00F2461C" w:rsidRPr="00F2461C" w:rsidRDefault="00F2461C" w:rsidP="00F2461C">
      <w:pPr>
        <w:rPr>
          <w:b/>
          <w:bCs/>
          <w:sz w:val="28"/>
          <w:szCs w:val="28"/>
        </w:rPr>
      </w:pPr>
      <w:r w:rsidRPr="00F2461C">
        <w:rPr>
          <w:b/>
          <w:bCs/>
          <w:sz w:val="28"/>
          <w:szCs w:val="28"/>
        </w:rPr>
        <w:t>（2）开发语言与框架选型</w:t>
      </w:r>
    </w:p>
    <w:p w14:paraId="0F6BE719" w14:textId="77777777" w:rsidR="00F2461C" w:rsidRPr="00F2461C" w:rsidRDefault="00F2461C" w:rsidP="00F2461C">
      <w:pPr>
        <w:rPr>
          <w:b/>
          <w:bCs/>
          <w:sz w:val="24"/>
          <w:szCs w:val="24"/>
        </w:rPr>
      </w:pPr>
      <w:r w:rsidRPr="00F2461C">
        <w:rPr>
          <w:b/>
          <w:bCs/>
          <w:sz w:val="24"/>
          <w:szCs w:val="24"/>
        </w:rPr>
        <w:t>① 前端选型</w:t>
      </w:r>
    </w:p>
    <w:p w14:paraId="398D6487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Vue 3 + Element Plus + Vite</w:t>
      </w:r>
    </w:p>
    <w:p w14:paraId="0C2B0CFD" w14:textId="77777777" w:rsidR="00F2461C" w:rsidRPr="00F2461C" w:rsidRDefault="00F2461C" w:rsidP="00F2461C">
      <w:pPr>
        <w:numPr>
          <w:ilvl w:val="0"/>
          <w:numId w:val="3"/>
        </w:numPr>
        <w:rPr>
          <w:sz w:val="24"/>
          <w:szCs w:val="24"/>
        </w:rPr>
      </w:pPr>
      <w:r w:rsidRPr="00F2461C">
        <w:rPr>
          <w:sz w:val="24"/>
          <w:szCs w:val="24"/>
        </w:rPr>
        <w:t>简单易上手，语法简洁，适合快速开发管理系统；</w:t>
      </w:r>
    </w:p>
    <w:p w14:paraId="6A9DEA40" w14:textId="77777777" w:rsidR="00F2461C" w:rsidRPr="00F2461C" w:rsidRDefault="00F2461C" w:rsidP="00F2461C">
      <w:pPr>
        <w:numPr>
          <w:ilvl w:val="0"/>
          <w:numId w:val="3"/>
        </w:numPr>
        <w:rPr>
          <w:sz w:val="24"/>
          <w:szCs w:val="24"/>
        </w:rPr>
      </w:pPr>
      <w:r w:rsidRPr="00F2461C">
        <w:rPr>
          <w:sz w:val="24"/>
          <w:szCs w:val="24"/>
        </w:rPr>
        <w:t>Element Plus 组件库丰富，可快速搭建：</w:t>
      </w:r>
    </w:p>
    <w:p w14:paraId="47308523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登录页、任务配置页、扫描结果列表、规则管理、数据统计图表；</w:t>
      </w:r>
    </w:p>
    <w:p w14:paraId="2B706FD9" w14:textId="77777777" w:rsidR="00F2461C" w:rsidRPr="00F2461C" w:rsidRDefault="00F2461C" w:rsidP="00F2461C">
      <w:pPr>
        <w:numPr>
          <w:ilvl w:val="0"/>
          <w:numId w:val="3"/>
        </w:numPr>
        <w:rPr>
          <w:sz w:val="24"/>
          <w:szCs w:val="24"/>
        </w:rPr>
      </w:pPr>
      <w:r w:rsidRPr="00F2461C">
        <w:rPr>
          <w:sz w:val="24"/>
          <w:szCs w:val="24"/>
        </w:rPr>
        <w:t>中文文档齐全，学习成本低，适合课程开发；</w:t>
      </w:r>
    </w:p>
    <w:p w14:paraId="137FB366" w14:textId="77777777" w:rsidR="00F2461C" w:rsidRPr="00F2461C" w:rsidRDefault="00F2461C" w:rsidP="00F2461C">
      <w:pPr>
        <w:numPr>
          <w:ilvl w:val="0"/>
          <w:numId w:val="3"/>
        </w:numPr>
        <w:rPr>
          <w:sz w:val="24"/>
          <w:szCs w:val="24"/>
        </w:rPr>
      </w:pPr>
      <w:r w:rsidRPr="00F2461C">
        <w:rPr>
          <w:sz w:val="24"/>
          <w:szCs w:val="24"/>
        </w:rPr>
        <w:t>与 Spring Boot 后端天然适配，通过 RESTful 接口完成数据交互。</w:t>
      </w:r>
    </w:p>
    <w:p w14:paraId="2512022F" w14:textId="510E6EEC" w:rsidR="00F2461C" w:rsidRPr="00F2461C" w:rsidRDefault="00F2461C" w:rsidP="00F2461C">
      <w:pPr>
        <w:rPr>
          <w:sz w:val="24"/>
          <w:szCs w:val="24"/>
        </w:rPr>
      </w:pPr>
    </w:p>
    <w:p w14:paraId="3EEA8C68" w14:textId="77777777" w:rsidR="00F2461C" w:rsidRPr="00F2461C" w:rsidRDefault="00F2461C" w:rsidP="00F2461C">
      <w:pPr>
        <w:rPr>
          <w:b/>
          <w:bCs/>
          <w:sz w:val="24"/>
          <w:szCs w:val="24"/>
        </w:rPr>
      </w:pPr>
      <w:r w:rsidRPr="00F2461C">
        <w:rPr>
          <w:b/>
          <w:bCs/>
          <w:sz w:val="24"/>
          <w:szCs w:val="24"/>
        </w:rPr>
        <w:lastRenderedPageBreak/>
        <w:t>② 后端选型</w:t>
      </w:r>
    </w:p>
    <w:p w14:paraId="4719489F" w14:textId="7A6FAC02" w:rsidR="00F2461C" w:rsidRPr="00F2461C" w:rsidRDefault="00F2461C" w:rsidP="00F2461C">
      <w:p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Spring Boot + Spring MVC + Spring Data JPA</w:t>
      </w:r>
    </w:p>
    <w:p w14:paraId="2125C417" w14:textId="77777777" w:rsidR="00F2461C" w:rsidRPr="00F2461C" w:rsidRDefault="00F2461C" w:rsidP="00F2461C">
      <w:pPr>
        <w:numPr>
          <w:ilvl w:val="0"/>
          <w:numId w:val="4"/>
        </w:numPr>
        <w:rPr>
          <w:sz w:val="24"/>
          <w:szCs w:val="24"/>
        </w:rPr>
      </w:pPr>
      <w:r w:rsidRPr="00F2461C">
        <w:rPr>
          <w:sz w:val="24"/>
          <w:szCs w:val="24"/>
        </w:rPr>
        <w:t>Java 生态</w:t>
      </w:r>
      <w:proofErr w:type="gramStart"/>
      <w:r w:rsidRPr="00F2461C">
        <w:rPr>
          <w:sz w:val="24"/>
          <w:szCs w:val="24"/>
        </w:rPr>
        <w:t>最</w:t>
      </w:r>
      <w:proofErr w:type="gramEnd"/>
      <w:r w:rsidRPr="00F2461C">
        <w:rPr>
          <w:sz w:val="24"/>
          <w:szCs w:val="24"/>
        </w:rPr>
        <w:t>主流后端框架，企业级标准，课程评分高；</w:t>
      </w:r>
    </w:p>
    <w:p w14:paraId="40E06598" w14:textId="77777777" w:rsidR="00F2461C" w:rsidRPr="00F2461C" w:rsidRDefault="00F2461C" w:rsidP="00F2461C">
      <w:pPr>
        <w:numPr>
          <w:ilvl w:val="0"/>
          <w:numId w:val="4"/>
        </w:numPr>
        <w:rPr>
          <w:sz w:val="24"/>
          <w:szCs w:val="24"/>
        </w:rPr>
      </w:pPr>
      <w:r w:rsidRPr="00F2461C">
        <w:rPr>
          <w:sz w:val="24"/>
          <w:szCs w:val="24"/>
        </w:rPr>
        <w:t>自动配置、依赖管理简单，快速搭建稳定后端；</w:t>
      </w:r>
    </w:p>
    <w:p w14:paraId="7BA65DBE" w14:textId="77777777" w:rsidR="00F2461C" w:rsidRPr="00F2461C" w:rsidRDefault="00F2461C" w:rsidP="00F2461C">
      <w:pPr>
        <w:numPr>
          <w:ilvl w:val="0"/>
          <w:numId w:val="4"/>
        </w:numPr>
        <w:rPr>
          <w:sz w:val="24"/>
          <w:szCs w:val="24"/>
        </w:rPr>
      </w:pPr>
      <w:r w:rsidRPr="00F2461C">
        <w:rPr>
          <w:sz w:val="24"/>
          <w:szCs w:val="24"/>
        </w:rPr>
        <w:t>安全框架成熟</w:t>
      </w:r>
    </w:p>
    <w:p w14:paraId="386746F2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可集成 Spring Security 实现登录、权限控制，符合本项目安全检测系统定位；</w:t>
      </w:r>
    </w:p>
    <w:p w14:paraId="6D1994BE" w14:textId="77777777" w:rsidR="00F2461C" w:rsidRPr="00F2461C" w:rsidRDefault="00F2461C" w:rsidP="00F2461C">
      <w:pPr>
        <w:numPr>
          <w:ilvl w:val="0"/>
          <w:numId w:val="4"/>
        </w:num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与 MySQL 无缝集成</w:t>
      </w:r>
    </w:p>
    <w:p w14:paraId="096C2D45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通过 JPA/</w:t>
      </w:r>
      <w:proofErr w:type="spellStart"/>
      <w:r w:rsidRPr="00F2461C">
        <w:rPr>
          <w:sz w:val="24"/>
          <w:szCs w:val="24"/>
        </w:rPr>
        <w:t>MyBatis</w:t>
      </w:r>
      <w:proofErr w:type="spellEnd"/>
      <w:r w:rsidRPr="00F2461C">
        <w:rPr>
          <w:sz w:val="24"/>
          <w:szCs w:val="24"/>
        </w:rPr>
        <w:t>-Plus 实现高效数据库操作；</w:t>
      </w:r>
    </w:p>
    <w:p w14:paraId="16116771" w14:textId="77777777" w:rsidR="00F2461C" w:rsidRPr="00F2461C" w:rsidRDefault="00F2461C" w:rsidP="00F2461C">
      <w:pPr>
        <w:numPr>
          <w:ilvl w:val="0"/>
          <w:numId w:val="4"/>
        </w:num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接口规范统一</w:t>
      </w:r>
    </w:p>
    <w:p w14:paraId="34BA1672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提供标准 RESTful 接口，与前端 Vue 完美对接；</w:t>
      </w:r>
    </w:p>
    <w:p w14:paraId="61FBD653" w14:textId="77777777" w:rsidR="00F2461C" w:rsidRPr="00F2461C" w:rsidRDefault="00F2461C" w:rsidP="00F2461C">
      <w:pPr>
        <w:numPr>
          <w:ilvl w:val="0"/>
          <w:numId w:val="4"/>
        </w:num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适合课程报告</w:t>
      </w:r>
    </w:p>
    <w:p w14:paraId="3B1F3F5E" w14:textId="4F4AABF7" w:rsidR="00F2461C" w:rsidRPr="00F2461C" w:rsidRDefault="00F2461C" w:rsidP="00F2461C">
      <w:pPr>
        <w:rPr>
          <w:rFonts w:hint="eastAsia"/>
          <w:sz w:val="24"/>
          <w:szCs w:val="24"/>
        </w:rPr>
      </w:pPr>
      <w:r w:rsidRPr="00F2461C">
        <w:rPr>
          <w:sz w:val="24"/>
          <w:szCs w:val="24"/>
        </w:rPr>
        <w:t>架构规范、文档好写、知识点多、易于展示。</w:t>
      </w:r>
    </w:p>
    <w:p w14:paraId="38CEC7D3" w14:textId="77777777" w:rsidR="00F2461C" w:rsidRPr="00F2461C" w:rsidRDefault="00F2461C" w:rsidP="00F2461C">
      <w:pPr>
        <w:rPr>
          <w:b/>
          <w:bCs/>
          <w:sz w:val="24"/>
          <w:szCs w:val="24"/>
        </w:rPr>
      </w:pPr>
      <w:r w:rsidRPr="00F2461C">
        <w:rPr>
          <w:b/>
          <w:bCs/>
          <w:sz w:val="24"/>
          <w:szCs w:val="24"/>
        </w:rPr>
        <w:t>③ 数据库选型</w:t>
      </w:r>
    </w:p>
    <w:p w14:paraId="6FD4B8D9" w14:textId="7EB4142B" w:rsidR="00F2461C" w:rsidRPr="00F2461C" w:rsidRDefault="00F2461C" w:rsidP="00F2461C">
      <w:p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MySQL（关系型数据库）</w:t>
      </w:r>
    </w:p>
    <w:p w14:paraId="005EDF95" w14:textId="037EC6DA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采用独立 MySQL 数据库，存储系统所有业务数据；存储内容</w:t>
      </w:r>
      <w:r>
        <w:rPr>
          <w:rFonts w:hint="eastAsia"/>
          <w:sz w:val="24"/>
          <w:szCs w:val="24"/>
        </w:rPr>
        <w:t>为</w:t>
      </w:r>
      <w:r w:rsidRPr="00F2461C">
        <w:rPr>
          <w:sz w:val="24"/>
          <w:szCs w:val="24"/>
        </w:rPr>
        <w:t>用户信息、扫描任务、检测规则、漏洞结果、风险等级、系统配置；支持账号密码、权限控制，数据持久化可靠；支持复杂查询、多表关联、统计查询，满足结果展示需求。</w:t>
      </w:r>
    </w:p>
    <w:p w14:paraId="5F32F78D" w14:textId="77777777" w:rsidR="00F2461C" w:rsidRPr="00F2461C" w:rsidRDefault="00F2461C" w:rsidP="00F2461C">
      <w:pPr>
        <w:numPr>
          <w:ilvl w:val="0"/>
          <w:numId w:val="6"/>
        </w:numPr>
        <w:rPr>
          <w:sz w:val="24"/>
          <w:szCs w:val="24"/>
        </w:rPr>
      </w:pPr>
      <w:r w:rsidRPr="00F2461C">
        <w:rPr>
          <w:sz w:val="24"/>
          <w:szCs w:val="24"/>
        </w:rPr>
        <w:t>最主流关系型数据库，课程实验标准选型；</w:t>
      </w:r>
    </w:p>
    <w:p w14:paraId="414FC20D" w14:textId="77777777" w:rsidR="00F2461C" w:rsidRPr="00F2461C" w:rsidRDefault="00F2461C" w:rsidP="00F2461C">
      <w:pPr>
        <w:numPr>
          <w:ilvl w:val="0"/>
          <w:numId w:val="6"/>
        </w:numPr>
        <w:rPr>
          <w:sz w:val="24"/>
          <w:szCs w:val="24"/>
        </w:rPr>
      </w:pPr>
      <w:r w:rsidRPr="00F2461C">
        <w:rPr>
          <w:sz w:val="24"/>
          <w:szCs w:val="24"/>
        </w:rPr>
        <w:t>与 Spring Boot 无缝整合，稳定、高效、易维护；</w:t>
      </w:r>
    </w:p>
    <w:p w14:paraId="2BD440CB" w14:textId="77777777" w:rsidR="00F2461C" w:rsidRPr="00F2461C" w:rsidRDefault="00F2461C" w:rsidP="00F2461C">
      <w:pPr>
        <w:numPr>
          <w:ilvl w:val="0"/>
          <w:numId w:val="6"/>
        </w:numPr>
        <w:rPr>
          <w:sz w:val="24"/>
          <w:szCs w:val="24"/>
        </w:rPr>
      </w:pPr>
      <w:r w:rsidRPr="00F2461C">
        <w:rPr>
          <w:sz w:val="24"/>
          <w:szCs w:val="24"/>
        </w:rPr>
        <w:t>支持完整 ER 图、表结构、外键、索引，满足数据库设计要求；</w:t>
      </w:r>
    </w:p>
    <w:p w14:paraId="08C67DF2" w14:textId="77777777" w:rsidR="00F2461C" w:rsidRPr="00F2461C" w:rsidRDefault="00F2461C" w:rsidP="00F2461C">
      <w:pPr>
        <w:numPr>
          <w:ilvl w:val="0"/>
          <w:numId w:val="6"/>
        </w:numPr>
        <w:rPr>
          <w:sz w:val="24"/>
          <w:szCs w:val="24"/>
        </w:rPr>
      </w:pPr>
      <w:r w:rsidRPr="00F2461C">
        <w:rPr>
          <w:sz w:val="24"/>
          <w:szCs w:val="24"/>
        </w:rPr>
        <w:t>适合团队协作与课程演示，环境普及度极高。</w:t>
      </w:r>
    </w:p>
    <w:p w14:paraId="41DA6A5B" w14:textId="319F428F" w:rsidR="00F2461C" w:rsidRPr="00F2461C" w:rsidRDefault="00F2461C" w:rsidP="00F2461C">
      <w:pPr>
        <w:rPr>
          <w:sz w:val="24"/>
          <w:szCs w:val="24"/>
        </w:rPr>
      </w:pPr>
    </w:p>
    <w:p w14:paraId="732EFCCC" w14:textId="77777777" w:rsidR="00F2461C" w:rsidRPr="00F2461C" w:rsidRDefault="00F2461C" w:rsidP="00F2461C">
      <w:pPr>
        <w:rPr>
          <w:b/>
          <w:bCs/>
          <w:sz w:val="28"/>
          <w:szCs w:val="28"/>
        </w:rPr>
      </w:pPr>
      <w:r w:rsidRPr="00F2461C">
        <w:rPr>
          <w:b/>
          <w:bCs/>
          <w:sz w:val="28"/>
          <w:szCs w:val="28"/>
        </w:rPr>
        <w:lastRenderedPageBreak/>
        <w:t>（3）工具链完整规范</w:t>
      </w:r>
    </w:p>
    <w:p w14:paraId="6CA512D8" w14:textId="77777777" w:rsidR="00F2461C" w:rsidRPr="00F2461C" w:rsidRDefault="00F2461C" w:rsidP="00F2461C">
      <w:pPr>
        <w:rPr>
          <w:b/>
          <w:bCs/>
          <w:sz w:val="24"/>
          <w:szCs w:val="24"/>
        </w:rPr>
      </w:pPr>
      <w:r w:rsidRPr="00F2461C">
        <w:rPr>
          <w:b/>
          <w:bCs/>
          <w:sz w:val="24"/>
          <w:szCs w:val="24"/>
        </w:rPr>
        <w:t>① 版本控制</w:t>
      </w:r>
    </w:p>
    <w:p w14:paraId="13D0E8AD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Git + GitHub</w:t>
      </w:r>
    </w:p>
    <w:p w14:paraId="507AE03B" w14:textId="32DCF4CF" w:rsidR="00F2461C" w:rsidRPr="00F2461C" w:rsidRDefault="00F2461C" w:rsidP="00F2461C">
      <w:pPr>
        <w:numPr>
          <w:ilvl w:val="0"/>
          <w:numId w:val="7"/>
        </w:numPr>
        <w:rPr>
          <w:sz w:val="24"/>
          <w:szCs w:val="24"/>
        </w:rPr>
      </w:pPr>
      <w:r w:rsidRPr="00F2461C">
        <w:rPr>
          <w:sz w:val="24"/>
          <w:szCs w:val="24"/>
        </w:rPr>
        <w:t>仓库命名：SE-NetSec-2026-</w:t>
      </w:r>
      <w:r>
        <w:rPr>
          <w:rFonts w:hint="eastAsia"/>
          <w:sz w:val="24"/>
          <w:szCs w:val="24"/>
        </w:rPr>
        <w:t>YuWangZheLianMeng</w:t>
      </w:r>
      <w:r w:rsidRPr="00F2461C">
        <w:rPr>
          <w:sz w:val="24"/>
          <w:szCs w:val="24"/>
        </w:rPr>
        <w:t xml:space="preserve"> </w:t>
      </w:r>
    </w:p>
    <w:p w14:paraId="14F917CB" w14:textId="61A867B0" w:rsidR="00F2461C" w:rsidRPr="00F2461C" w:rsidRDefault="00F2461C" w:rsidP="00F2461C">
      <w:pPr>
        <w:numPr>
          <w:ilvl w:val="0"/>
          <w:numId w:val="7"/>
        </w:numPr>
        <w:rPr>
          <w:sz w:val="24"/>
          <w:szCs w:val="24"/>
        </w:rPr>
      </w:pPr>
      <w:r w:rsidRPr="00F2461C">
        <w:rPr>
          <w:sz w:val="24"/>
          <w:szCs w:val="24"/>
        </w:rPr>
        <w:t>分支规范：main、dev</w:t>
      </w:r>
    </w:p>
    <w:p w14:paraId="331290DA" w14:textId="77777777" w:rsidR="00F2461C" w:rsidRPr="00F2461C" w:rsidRDefault="00F2461C" w:rsidP="00F2461C">
      <w:pPr>
        <w:numPr>
          <w:ilvl w:val="0"/>
          <w:numId w:val="7"/>
        </w:numPr>
        <w:rPr>
          <w:sz w:val="24"/>
          <w:szCs w:val="24"/>
        </w:rPr>
      </w:pPr>
      <w:r w:rsidRPr="00F2461C">
        <w:rPr>
          <w:sz w:val="24"/>
          <w:szCs w:val="24"/>
        </w:rPr>
        <w:t>用途：代码管理、版本回溯、团队协作、提交记录截图。</w:t>
      </w:r>
    </w:p>
    <w:p w14:paraId="6A4BC752" w14:textId="77777777" w:rsidR="00F2461C" w:rsidRPr="00F2461C" w:rsidRDefault="00F2461C" w:rsidP="00F2461C">
      <w:pPr>
        <w:rPr>
          <w:b/>
          <w:bCs/>
          <w:sz w:val="24"/>
          <w:szCs w:val="24"/>
        </w:rPr>
      </w:pPr>
      <w:r w:rsidRPr="00F2461C">
        <w:rPr>
          <w:b/>
          <w:bCs/>
          <w:sz w:val="24"/>
          <w:szCs w:val="24"/>
        </w:rPr>
        <w:t>② 构建与依赖管理</w:t>
      </w:r>
    </w:p>
    <w:p w14:paraId="782A839B" w14:textId="77777777" w:rsidR="00F2461C" w:rsidRPr="00F2461C" w:rsidRDefault="00F2461C" w:rsidP="00F2461C">
      <w:pPr>
        <w:numPr>
          <w:ilvl w:val="0"/>
          <w:numId w:val="8"/>
        </w:num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后端</w:t>
      </w:r>
      <w:r w:rsidRPr="00F2461C">
        <w:rPr>
          <w:sz w:val="24"/>
          <w:szCs w:val="24"/>
        </w:rPr>
        <w:t>：</w:t>
      </w:r>
      <w:r w:rsidRPr="00F2461C">
        <w:rPr>
          <w:b/>
          <w:bCs/>
          <w:sz w:val="24"/>
          <w:szCs w:val="24"/>
        </w:rPr>
        <w:t>Maven</w:t>
      </w:r>
    </w:p>
    <w:p w14:paraId="1207C3F4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管理 Spring Boot、MySQL 驱动、JPA、Security 等依赖；</w:t>
      </w:r>
    </w:p>
    <w:p w14:paraId="4EF517D2" w14:textId="77777777" w:rsidR="00F2461C" w:rsidRPr="00F2461C" w:rsidRDefault="00F2461C" w:rsidP="00F2461C">
      <w:pPr>
        <w:numPr>
          <w:ilvl w:val="0"/>
          <w:numId w:val="8"/>
        </w:num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前端</w:t>
      </w:r>
      <w:r w:rsidRPr="00F2461C">
        <w:rPr>
          <w:sz w:val="24"/>
          <w:szCs w:val="24"/>
        </w:rPr>
        <w:t>：</w:t>
      </w:r>
      <w:proofErr w:type="spellStart"/>
      <w:r w:rsidRPr="00F2461C">
        <w:rPr>
          <w:b/>
          <w:bCs/>
          <w:sz w:val="24"/>
          <w:szCs w:val="24"/>
        </w:rPr>
        <w:t>npm</w:t>
      </w:r>
      <w:proofErr w:type="spellEnd"/>
      <w:r w:rsidRPr="00F2461C">
        <w:rPr>
          <w:b/>
          <w:bCs/>
          <w:sz w:val="24"/>
          <w:szCs w:val="24"/>
        </w:rPr>
        <w:t xml:space="preserve"> / yarn</w:t>
      </w:r>
    </w:p>
    <w:p w14:paraId="2B9FA543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管理 Vue、Element Plus、Axios 等依赖。</w:t>
      </w:r>
    </w:p>
    <w:p w14:paraId="2693CA3E" w14:textId="77777777" w:rsidR="00F2461C" w:rsidRPr="00F2461C" w:rsidRDefault="00F2461C" w:rsidP="00F2461C">
      <w:pPr>
        <w:rPr>
          <w:b/>
          <w:bCs/>
          <w:sz w:val="24"/>
          <w:szCs w:val="24"/>
        </w:rPr>
      </w:pPr>
      <w:r w:rsidRPr="00F2461C">
        <w:rPr>
          <w:b/>
          <w:bCs/>
          <w:sz w:val="24"/>
          <w:szCs w:val="24"/>
        </w:rPr>
        <w:t>③ 容器化与部署</w:t>
      </w:r>
    </w:p>
    <w:p w14:paraId="0EC26A45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b/>
          <w:bCs/>
          <w:sz w:val="24"/>
          <w:szCs w:val="24"/>
        </w:rPr>
        <w:t>Docker + Docker Compose</w:t>
      </w:r>
    </w:p>
    <w:p w14:paraId="53737FF4" w14:textId="77777777" w:rsidR="00F2461C" w:rsidRPr="00F2461C" w:rsidRDefault="00F2461C" w:rsidP="00F2461C">
      <w:pPr>
        <w:numPr>
          <w:ilvl w:val="0"/>
          <w:numId w:val="9"/>
        </w:numPr>
        <w:rPr>
          <w:sz w:val="24"/>
          <w:szCs w:val="24"/>
        </w:rPr>
      </w:pPr>
      <w:r w:rsidRPr="00F2461C">
        <w:rPr>
          <w:sz w:val="24"/>
          <w:szCs w:val="24"/>
        </w:rPr>
        <w:t>可统一打包 Spring Boot + MySQL 环境；</w:t>
      </w:r>
    </w:p>
    <w:p w14:paraId="110097E6" w14:textId="77777777" w:rsidR="00F2461C" w:rsidRPr="00F2461C" w:rsidRDefault="00F2461C" w:rsidP="00F2461C">
      <w:pPr>
        <w:numPr>
          <w:ilvl w:val="0"/>
          <w:numId w:val="9"/>
        </w:numPr>
        <w:rPr>
          <w:sz w:val="24"/>
          <w:szCs w:val="24"/>
        </w:rPr>
      </w:pPr>
      <w:r w:rsidRPr="00F2461C">
        <w:rPr>
          <w:sz w:val="24"/>
          <w:szCs w:val="24"/>
        </w:rPr>
        <w:t>保证团队开发环境一致；</w:t>
      </w:r>
    </w:p>
    <w:p w14:paraId="5ED00761" w14:textId="77777777" w:rsidR="00F2461C" w:rsidRPr="00F2461C" w:rsidRDefault="00F2461C" w:rsidP="00F2461C">
      <w:pPr>
        <w:numPr>
          <w:ilvl w:val="0"/>
          <w:numId w:val="9"/>
        </w:numPr>
        <w:rPr>
          <w:sz w:val="24"/>
          <w:szCs w:val="24"/>
        </w:rPr>
      </w:pPr>
      <w:r w:rsidRPr="00F2461C">
        <w:rPr>
          <w:sz w:val="24"/>
          <w:szCs w:val="24"/>
        </w:rPr>
        <w:t>便于课程演示一键启动。</w:t>
      </w:r>
    </w:p>
    <w:p w14:paraId="6DB7F03F" w14:textId="149EB783" w:rsidR="00F2461C" w:rsidRPr="00F2461C" w:rsidRDefault="00F2461C" w:rsidP="00F2461C">
      <w:pPr>
        <w:rPr>
          <w:b/>
          <w:bCs/>
          <w:sz w:val="24"/>
          <w:szCs w:val="24"/>
        </w:rPr>
      </w:pPr>
      <w:r w:rsidRPr="00F2461C">
        <w:rPr>
          <w:b/>
          <w:bCs/>
          <w:sz w:val="24"/>
          <w:szCs w:val="24"/>
        </w:rPr>
        <w:t>④ 安全工具</w:t>
      </w:r>
    </w:p>
    <w:p w14:paraId="4488A330" w14:textId="77777777" w:rsidR="00F2461C" w:rsidRPr="00F2461C" w:rsidRDefault="00F2461C" w:rsidP="00F2461C">
      <w:pPr>
        <w:numPr>
          <w:ilvl w:val="0"/>
          <w:numId w:val="10"/>
        </w:numPr>
        <w:rPr>
          <w:sz w:val="24"/>
          <w:szCs w:val="24"/>
        </w:rPr>
      </w:pPr>
      <w:r w:rsidRPr="00F2461C">
        <w:rPr>
          <w:sz w:val="24"/>
          <w:szCs w:val="24"/>
        </w:rPr>
        <w:t>SonarQube：代码质量与安全扫描；</w:t>
      </w:r>
    </w:p>
    <w:p w14:paraId="48E93D7B" w14:textId="77777777" w:rsidR="00F2461C" w:rsidRPr="00F2461C" w:rsidRDefault="00F2461C" w:rsidP="00F2461C">
      <w:pPr>
        <w:numPr>
          <w:ilvl w:val="0"/>
          <w:numId w:val="10"/>
        </w:numPr>
        <w:rPr>
          <w:sz w:val="24"/>
          <w:szCs w:val="24"/>
        </w:rPr>
      </w:pPr>
      <w:r w:rsidRPr="00F2461C">
        <w:rPr>
          <w:sz w:val="24"/>
          <w:szCs w:val="24"/>
        </w:rPr>
        <w:t>OWASP Dependency-Check：第三方依赖漏洞检测；</w:t>
      </w:r>
    </w:p>
    <w:p w14:paraId="36E877BE" w14:textId="77777777" w:rsidR="00F2461C" w:rsidRPr="00F2461C" w:rsidRDefault="00F2461C" w:rsidP="00F2461C">
      <w:pPr>
        <w:numPr>
          <w:ilvl w:val="0"/>
          <w:numId w:val="10"/>
        </w:numPr>
        <w:rPr>
          <w:sz w:val="24"/>
          <w:szCs w:val="24"/>
        </w:rPr>
      </w:pPr>
      <w:r w:rsidRPr="00F2461C">
        <w:rPr>
          <w:sz w:val="24"/>
          <w:szCs w:val="24"/>
        </w:rPr>
        <w:t>Bandit：Python 代码敏感信息检测（本项目核心引擎）；</w:t>
      </w:r>
    </w:p>
    <w:p w14:paraId="0F46889F" w14:textId="77777777" w:rsidR="00F2461C" w:rsidRPr="00F2461C" w:rsidRDefault="00F2461C" w:rsidP="00F2461C">
      <w:pPr>
        <w:numPr>
          <w:ilvl w:val="0"/>
          <w:numId w:val="10"/>
        </w:numPr>
        <w:rPr>
          <w:sz w:val="24"/>
          <w:szCs w:val="24"/>
        </w:rPr>
      </w:pPr>
      <w:r w:rsidRPr="00F2461C">
        <w:rPr>
          <w:sz w:val="24"/>
          <w:szCs w:val="24"/>
        </w:rPr>
        <w:t>Postman：后端接口测试；</w:t>
      </w:r>
    </w:p>
    <w:p w14:paraId="6C98240B" w14:textId="23F784ED" w:rsidR="00F2461C" w:rsidRPr="00F2461C" w:rsidRDefault="00F2461C" w:rsidP="00F2461C">
      <w:pPr>
        <w:numPr>
          <w:ilvl w:val="0"/>
          <w:numId w:val="10"/>
        </w:numPr>
        <w:rPr>
          <w:rFonts w:hint="eastAsia"/>
          <w:sz w:val="24"/>
          <w:szCs w:val="24"/>
        </w:rPr>
      </w:pPr>
      <w:r w:rsidRPr="00F2461C">
        <w:rPr>
          <w:sz w:val="24"/>
          <w:szCs w:val="24"/>
        </w:rPr>
        <w:t>JUnit：后端单元测试。</w:t>
      </w:r>
    </w:p>
    <w:p w14:paraId="23ABBABA" w14:textId="69B342A6" w:rsidR="00F2461C" w:rsidRPr="00F2461C" w:rsidRDefault="00F2461C" w:rsidP="00F2461C">
      <w:pPr>
        <w:rPr>
          <w:b/>
          <w:bCs/>
          <w:sz w:val="28"/>
          <w:szCs w:val="28"/>
        </w:rPr>
      </w:pPr>
      <w:r w:rsidRPr="00F2461C">
        <w:rPr>
          <w:b/>
          <w:bCs/>
          <w:sz w:val="28"/>
          <w:szCs w:val="28"/>
        </w:rPr>
        <w:lastRenderedPageBreak/>
        <w:t>（4）AI 协作反思</w:t>
      </w:r>
    </w:p>
    <w:p w14:paraId="0E272772" w14:textId="77777777" w:rsidR="00F2461C" w:rsidRPr="00F2461C" w:rsidRDefault="00F2461C" w:rsidP="00F2461C">
      <w:pPr>
        <w:rPr>
          <w:sz w:val="24"/>
          <w:szCs w:val="24"/>
        </w:rPr>
      </w:pPr>
      <w:r w:rsidRPr="00F2461C">
        <w:rPr>
          <w:sz w:val="24"/>
          <w:szCs w:val="24"/>
        </w:rPr>
        <w:t>在技术选型阶段，AI 最初提供了多种架构方案，包括轻量化 Python 前后端、</w:t>
      </w:r>
      <w:proofErr w:type="gramStart"/>
      <w:r w:rsidRPr="00F2461C">
        <w:rPr>
          <w:sz w:val="24"/>
          <w:szCs w:val="24"/>
        </w:rPr>
        <w:t>微服务</w:t>
      </w:r>
      <w:proofErr w:type="gramEnd"/>
      <w:r w:rsidRPr="00F2461C">
        <w:rPr>
          <w:sz w:val="24"/>
          <w:szCs w:val="24"/>
        </w:rPr>
        <w:t>架构等，但并未完全贴合课程要求的 Java 主流技术</w:t>
      </w:r>
      <w:proofErr w:type="gramStart"/>
      <w:r w:rsidRPr="00F2461C">
        <w:rPr>
          <w:sz w:val="24"/>
          <w:szCs w:val="24"/>
        </w:rPr>
        <w:t>栈</w:t>
      </w:r>
      <w:proofErr w:type="gramEnd"/>
      <w:r w:rsidRPr="00F2461C">
        <w:rPr>
          <w:sz w:val="24"/>
          <w:szCs w:val="24"/>
        </w:rPr>
        <w:t>。经过综合分析，我发现 Spring Boot + Vue + MySQL 是最适合本项目的技术组合，既符合软件工程课程的规范化要求，又能支撑前端界面、后端接口、数据库设计、安全检测等全部业务功能。我根据项目实际需求，确定了前后端分离的单体架构，前端选用简单高效的 Vue3 + Element Plus 实现可视化界面，后端选用企业级主流的 Spring Boot 框架提供稳定可靠的接口服务，数据库选用课程标准的 MySQL 实现数据持久化存储，并配套完整的 Maven、Git、Docker、安全扫描工具链。整体技术</w:t>
      </w:r>
      <w:proofErr w:type="gramStart"/>
      <w:r w:rsidRPr="00F2461C">
        <w:rPr>
          <w:sz w:val="24"/>
          <w:szCs w:val="24"/>
        </w:rPr>
        <w:t>栈</w:t>
      </w:r>
      <w:proofErr w:type="gramEnd"/>
      <w:r w:rsidRPr="00F2461C">
        <w:rPr>
          <w:sz w:val="24"/>
          <w:szCs w:val="24"/>
        </w:rPr>
        <w:t>既兼顾了团队开发能力，又满足了课程实验对架构、规范、展示效果的要求，最终形成了一套结构清晰、易于开发、便于演示、符合专业标准的</w:t>
      </w:r>
      <w:proofErr w:type="gramStart"/>
      <w:r w:rsidRPr="00F2461C">
        <w:rPr>
          <w:sz w:val="24"/>
          <w:szCs w:val="24"/>
        </w:rPr>
        <w:t>完整技术</w:t>
      </w:r>
      <w:proofErr w:type="gramEnd"/>
      <w:r w:rsidRPr="00F2461C">
        <w:rPr>
          <w:sz w:val="24"/>
          <w:szCs w:val="24"/>
        </w:rPr>
        <w:t>方案。</w:t>
      </w:r>
    </w:p>
    <w:p w14:paraId="5C0ECA97" w14:textId="6CA18BEC" w:rsidR="008F60E9" w:rsidRPr="00F2461C" w:rsidRDefault="008F60E9" w:rsidP="00F2461C">
      <w:pPr>
        <w:rPr>
          <w:rFonts w:hint="eastAsia"/>
        </w:rPr>
      </w:pPr>
    </w:p>
    <w:sectPr w:rsidR="008F60E9" w:rsidRPr="00F246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87778"/>
    <w:multiLevelType w:val="multilevel"/>
    <w:tmpl w:val="2D86E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60EF8"/>
    <w:multiLevelType w:val="multilevel"/>
    <w:tmpl w:val="EFE6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A3CAF"/>
    <w:multiLevelType w:val="multilevel"/>
    <w:tmpl w:val="9518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B503A0"/>
    <w:multiLevelType w:val="multilevel"/>
    <w:tmpl w:val="9D74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BB748C"/>
    <w:multiLevelType w:val="multilevel"/>
    <w:tmpl w:val="D8FE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1E3251"/>
    <w:multiLevelType w:val="multilevel"/>
    <w:tmpl w:val="F442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687F84"/>
    <w:multiLevelType w:val="multilevel"/>
    <w:tmpl w:val="7000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B62546"/>
    <w:multiLevelType w:val="multilevel"/>
    <w:tmpl w:val="5F56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176DA9"/>
    <w:multiLevelType w:val="multilevel"/>
    <w:tmpl w:val="91C4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897A0A"/>
    <w:multiLevelType w:val="multilevel"/>
    <w:tmpl w:val="2596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437288">
    <w:abstractNumId w:val="5"/>
  </w:num>
  <w:num w:numId="2" w16cid:durableId="1822187172">
    <w:abstractNumId w:val="3"/>
  </w:num>
  <w:num w:numId="3" w16cid:durableId="731347562">
    <w:abstractNumId w:val="8"/>
  </w:num>
  <w:num w:numId="4" w16cid:durableId="1699240439">
    <w:abstractNumId w:val="9"/>
  </w:num>
  <w:num w:numId="5" w16cid:durableId="13658707">
    <w:abstractNumId w:val="1"/>
  </w:num>
  <w:num w:numId="6" w16cid:durableId="1388916230">
    <w:abstractNumId w:val="2"/>
  </w:num>
  <w:num w:numId="7" w16cid:durableId="1896743277">
    <w:abstractNumId w:val="4"/>
  </w:num>
  <w:num w:numId="8" w16cid:durableId="1390113475">
    <w:abstractNumId w:val="6"/>
  </w:num>
  <w:num w:numId="9" w16cid:durableId="1071467542">
    <w:abstractNumId w:val="7"/>
  </w:num>
  <w:num w:numId="10" w16cid:durableId="21797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1C"/>
    <w:rsid w:val="002F0D0F"/>
    <w:rsid w:val="00653718"/>
    <w:rsid w:val="007C7DA1"/>
    <w:rsid w:val="008F60E9"/>
    <w:rsid w:val="00F24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48B6B"/>
  <w15:chartTrackingRefBased/>
  <w15:docId w15:val="{456B6799-98D4-4490-84AA-131D8E050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46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6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6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6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6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6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6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6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46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4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4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46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46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46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46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46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46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46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6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46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6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46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6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6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46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8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1</cp:revision>
  <dcterms:created xsi:type="dcterms:W3CDTF">2026-04-26T12:07:00Z</dcterms:created>
  <dcterms:modified xsi:type="dcterms:W3CDTF">2026-04-26T12:12:00Z</dcterms:modified>
</cp:coreProperties>
</file>