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E09F" w14:textId="418D6F02" w:rsidR="008F60E9" w:rsidRDefault="00E86B68" w:rsidP="00E86B68">
      <w:pPr>
        <w:jc w:val="center"/>
        <w:rPr>
          <w:rFonts w:hint="eastAsia"/>
          <w:b/>
          <w:bCs/>
          <w:sz w:val="32"/>
          <w:szCs w:val="36"/>
        </w:rPr>
      </w:pPr>
      <w:r w:rsidRPr="00E86B68">
        <w:rPr>
          <w:b/>
          <w:bCs/>
          <w:sz w:val="32"/>
          <w:szCs w:val="36"/>
        </w:rPr>
        <w:t>OWASP ZAP 主动扫描核心模块</w:t>
      </w:r>
      <w:r w:rsidR="0075117B">
        <w:rPr>
          <w:rFonts w:hint="eastAsia"/>
          <w:b/>
          <w:bCs/>
          <w:sz w:val="32"/>
          <w:szCs w:val="36"/>
        </w:rPr>
        <w:t>分析</w:t>
      </w:r>
      <w:r w:rsidRPr="00E86B68">
        <w:rPr>
          <w:rFonts w:hint="eastAsia"/>
          <w:b/>
          <w:bCs/>
          <w:sz w:val="32"/>
          <w:szCs w:val="36"/>
        </w:rPr>
        <w:t>(</w:t>
      </w:r>
      <w:r w:rsidR="00743786">
        <w:rPr>
          <w:rFonts w:hint="eastAsia"/>
          <w:b/>
          <w:bCs/>
          <w:sz w:val="32"/>
          <w:szCs w:val="36"/>
        </w:rPr>
        <w:t>五</w:t>
      </w:r>
      <w:r w:rsidRPr="00E86B68">
        <w:rPr>
          <w:rFonts w:hint="eastAsia"/>
          <w:b/>
          <w:bCs/>
          <w:sz w:val="32"/>
          <w:szCs w:val="36"/>
        </w:rPr>
        <w:t>)</w:t>
      </w:r>
    </w:p>
    <w:p w14:paraId="224E133A" w14:textId="715365BC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关键函数：</w:t>
      </w:r>
      <w:proofErr w:type="spellStart"/>
      <w:r w:rsidR="00743786" w:rsidRPr="00743786">
        <w:rPr>
          <w:sz w:val="24"/>
          <w:szCs w:val="28"/>
        </w:rPr>
        <w:t>ScanRule.buildAlert</w:t>
      </w:r>
      <w:proofErr w:type="spellEnd"/>
      <w:r w:rsidR="00743786" w:rsidRPr="00743786">
        <w:rPr>
          <w:sz w:val="24"/>
          <w:szCs w:val="28"/>
        </w:rPr>
        <w:t>() 生成漏洞警报</w:t>
      </w:r>
    </w:p>
    <w:p w14:paraId="2844554A" w14:textId="18677518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全限定名：</w:t>
      </w:r>
      <w:proofErr w:type="spellStart"/>
      <w:proofErr w:type="gramStart"/>
      <w:r w:rsidR="00743786" w:rsidRPr="00743786">
        <w:rPr>
          <w:sz w:val="24"/>
          <w:szCs w:val="28"/>
        </w:rPr>
        <w:t>org.zaproxy.zap.extension</w:t>
      </w:r>
      <w:proofErr w:type="gramEnd"/>
      <w:r w:rsidR="00743786" w:rsidRPr="00743786">
        <w:rPr>
          <w:sz w:val="24"/>
          <w:szCs w:val="28"/>
        </w:rPr>
        <w:t>.ascan.rules.ScanRule#buildAlert</w:t>
      </w:r>
      <w:proofErr w:type="spellEnd"/>
    </w:p>
    <w:p w14:paraId="6088BAB8" w14:textId="2D5AD0BD" w:rsidR="00E86B68" w:rsidRP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方法行数：</w:t>
      </w:r>
      <w:r w:rsidR="00743786" w:rsidRPr="00743786">
        <w:rPr>
          <w:sz w:val="24"/>
          <w:szCs w:val="28"/>
        </w:rPr>
        <w:t>28 行</w:t>
      </w:r>
    </w:p>
    <w:p w14:paraId="786FFF94" w14:textId="2DAC798B" w:rsid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核心定位：</w:t>
      </w:r>
      <w:r w:rsidR="00743786" w:rsidRPr="00743786">
        <w:rPr>
          <w:sz w:val="24"/>
          <w:szCs w:val="28"/>
        </w:rPr>
        <w:t>将检测结果封装为统一告警结构，供 GUI / 报告使用</w:t>
      </w:r>
    </w:p>
    <w:p w14:paraId="6700ED3D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public Alert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buildAlert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proofErr w:type="gramEnd"/>
      <w:r w:rsidRPr="00743786">
        <w:rPr>
          <w:rFonts w:ascii="Consolas" w:hAnsi="Consolas" w:cs="Times New Roman"/>
          <w:sz w:val="22"/>
          <w:szCs w:val="24"/>
        </w:rPr>
        <w:t>HttpResponse</w:t>
      </w:r>
      <w:proofErr w:type="spellEnd"/>
      <w:r w:rsidRPr="00743786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743786">
        <w:rPr>
          <w:rFonts w:ascii="Consolas" w:hAnsi="Consolas" w:cs="Times New Roman"/>
          <w:sz w:val="22"/>
          <w:szCs w:val="24"/>
        </w:rPr>
        <w:t>response) {</w:t>
      </w:r>
      <w:proofErr w:type="gramEnd"/>
    </w:p>
    <w:p w14:paraId="299A1F2B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Alert 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alert</w:t>
      </w:r>
      <w:proofErr w:type="spellEnd"/>
      <w:r w:rsidRPr="00743786">
        <w:rPr>
          <w:rFonts w:ascii="Consolas" w:hAnsi="Consolas" w:cs="Times New Roman"/>
          <w:sz w:val="22"/>
          <w:szCs w:val="24"/>
        </w:rPr>
        <w:t xml:space="preserve"> = new </w:t>
      </w:r>
      <w:proofErr w:type="gramStart"/>
      <w:r w:rsidRPr="00743786">
        <w:rPr>
          <w:rFonts w:ascii="Consolas" w:hAnsi="Consolas" w:cs="Times New Roman"/>
          <w:sz w:val="22"/>
          <w:szCs w:val="24"/>
        </w:rPr>
        <w:t>Alert(</w:t>
      </w:r>
      <w:proofErr w:type="gramEnd"/>
      <w:r w:rsidRPr="00743786">
        <w:rPr>
          <w:rFonts w:ascii="Consolas" w:hAnsi="Consolas" w:cs="Times New Roman"/>
          <w:sz w:val="22"/>
          <w:szCs w:val="24"/>
        </w:rPr>
        <w:t>);</w:t>
      </w:r>
    </w:p>
    <w:p w14:paraId="18AA7E94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alert.setRuleId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this.ruleId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);</w:t>
      </w:r>
    </w:p>
    <w:p w14:paraId="5FC6B1F4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alert.setRuleName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this.ruleName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);</w:t>
      </w:r>
    </w:p>
    <w:p w14:paraId="64A5D4B3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alert.setRiskLevel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this.riskLevel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);</w:t>
      </w:r>
    </w:p>
    <w:p w14:paraId="48DDC8EB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alert.setConfidence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Confidence.HIGH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);</w:t>
      </w:r>
    </w:p>
    <w:p w14:paraId="7F71BCCE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alert.setUrl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response.getRequest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().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getUrl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());</w:t>
      </w:r>
    </w:p>
    <w:p w14:paraId="49651815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alert.setAttackPayload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response.getRequest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().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getParamValue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());</w:t>
      </w:r>
    </w:p>
    <w:p w14:paraId="4659B12D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alert.setResponseBodySnapshot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response.getBody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());</w:t>
      </w:r>
    </w:p>
    <w:p w14:paraId="79EED320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alert.setDescription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("</w:t>
      </w:r>
      <w:r w:rsidRPr="00743786">
        <w:rPr>
          <w:rFonts w:ascii="Consolas" w:hAnsi="Consolas" w:cs="Times New Roman"/>
          <w:sz w:val="22"/>
          <w:szCs w:val="24"/>
        </w:rPr>
        <w:t>检测到</w:t>
      </w:r>
      <w:r w:rsidRPr="00743786">
        <w:rPr>
          <w:rFonts w:ascii="Consolas" w:hAnsi="Consolas" w:cs="Times New Roman"/>
          <w:sz w:val="22"/>
          <w:szCs w:val="24"/>
        </w:rPr>
        <w:t xml:space="preserve"> " + 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this.ruleName</w:t>
      </w:r>
      <w:proofErr w:type="spellEnd"/>
      <w:r w:rsidRPr="00743786">
        <w:rPr>
          <w:rFonts w:ascii="Consolas" w:hAnsi="Consolas" w:cs="Times New Roman"/>
          <w:sz w:val="22"/>
          <w:szCs w:val="24"/>
        </w:rPr>
        <w:t xml:space="preserve"> + " </w:t>
      </w:r>
      <w:r w:rsidRPr="00743786">
        <w:rPr>
          <w:rFonts w:ascii="Consolas" w:hAnsi="Consolas" w:cs="Times New Roman"/>
          <w:sz w:val="22"/>
          <w:szCs w:val="24"/>
        </w:rPr>
        <w:t>漏洞，可能导致数据泄露或攻击。</w:t>
      </w:r>
      <w:r w:rsidRPr="00743786">
        <w:rPr>
          <w:rFonts w:ascii="Consolas" w:hAnsi="Consolas" w:cs="Times New Roman"/>
          <w:sz w:val="22"/>
          <w:szCs w:val="24"/>
        </w:rPr>
        <w:t>");</w:t>
      </w:r>
    </w:p>
    <w:p w14:paraId="5A267347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alert.setSolution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getDefaultFixSuggestion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());</w:t>
      </w:r>
    </w:p>
    <w:p w14:paraId="10213FFD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</w:t>
      </w:r>
      <w:proofErr w:type="spellStart"/>
      <w:proofErr w:type="gramStart"/>
      <w:r w:rsidRPr="00743786">
        <w:rPr>
          <w:rFonts w:ascii="Consolas" w:hAnsi="Consolas" w:cs="Times New Roman"/>
          <w:sz w:val="22"/>
          <w:szCs w:val="24"/>
        </w:rPr>
        <w:t>alert.setReference</w:t>
      </w:r>
      <w:proofErr w:type="spellEnd"/>
      <w:proofErr w:type="gramEnd"/>
      <w:r w:rsidRPr="00743786">
        <w:rPr>
          <w:rFonts w:ascii="Consolas" w:hAnsi="Consolas" w:cs="Times New Roman"/>
          <w:sz w:val="22"/>
          <w:szCs w:val="24"/>
        </w:rPr>
        <w:t>(</w:t>
      </w:r>
      <w:proofErr w:type="spellStart"/>
      <w:r w:rsidRPr="00743786">
        <w:rPr>
          <w:rFonts w:ascii="Consolas" w:hAnsi="Consolas" w:cs="Times New Roman"/>
          <w:sz w:val="22"/>
          <w:szCs w:val="24"/>
        </w:rPr>
        <w:t>getOwaspReferenceLink</w:t>
      </w:r>
      <w:proofErr w:type="spellEnd"/>
      <w:r w:rsidRPr="00743786">
        <w:rPr>
          <w:rFonts w:ascii="Consolas" w:hAnsi="Consolas" w:cs="Times New Roman"/>
          <w:sz w:val="22"/>
          <w:szCs w:val="24"/>
        </w:rPr>
        <w:t>());</w:t>
      </w:r>
    </w:p>
    <w:p w14:paraId="66A0948A" w14:textId="77777777" w:rsidR="00743786" w:rsidRPr="00743786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 xml:space="preserve">    return </w:t>
      </w:r>
      <w:proofErr w:type="gramStart"/>
      <w:r w:rsidRPr="00743786">
        <w:rPr>
          <w:rFonts w:ascii="Consolas" w:hAnsi="Consolas" w:cs="Times New Roman"/>
          <w:sz w:val="22"/>
          <w:szCs w:val="24"/>
        </w:rPr>
        <w:t>alert;</w:t>
      </w:r>
      <w:proofErr w:type="gramEnd"/>
    </w:p>
    <w:p w14:paraId="3549E01E" w14:textId="396F64D9" w:rsidR="008710FD" w:rsidRPr="00E86B68" w:rsidRDefault="00743786" w:rsidP="00743786">
      <w:pPr>
        <w:rPr>
          <w:rFonts w:ascii="Consolas" w:hAnsi="Consolas" w:cs="Times New Roman"/>
          <w:sz w:val="22"/>
          <w:szCs w:val="24"/>
        </w:rPr>
      </w:pPr>
      <w:r w:rsidRPr="00743786">
        <w:rPr>
          <w:rFonts w:ascii="Consolas" w:hAnsi="Consolas" w:cs="Times New Roman"/>
          <w:sz w:val="22"/>
          <w:szCs w:val="24"/>
        </w:rPr>
        <w:t>}</w:t>
      </w:r>
    </w:p>
    <w:p w14:paraId="6D717563" w14:textId="6F3A04A3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主要功能</w:t>
      </w:r>
    </w:p>
    <w:p w14:paraId="34B159F1" w14:textId="605E968B" w:rsidR="00E86B68" w:rsidRPr="00E86B68" w:rsidRDefault="00743786" w:rsidP="00E86B68">
      <w:pPr>
        <w:rPr>
          <w:rFonts w:hint="eastAsia"/>
          <w:sz w:val="24"/>
          <w:szCs w:val="28"/>
        </w:rPr>
      </w:pPr>
      <w:r w:rsidRPr="00743786">
        <w:rPr>
          <w:sz w:val="24"/>
          <w:szCs w:val="28"/>
        </w:rPr>
        <w:t>将扫描结果封装为统一、标准的 Alert 对象，包含漏洞详情、证据、解决方案</w:t>
      </w:r>
      <w:r w:rsidR="008A7069" w:rsidRPr="008A7069">
        <w:rPr>
          <w:sz w:val="24"/>
          <w:szCs w:val="28"/>
        </w:rPr>
        <w:t>。</w:t>
      </w:r>
    </w:p>
    <w:p w14:paraId="12D43983" w14:textId="76DAA5D7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应用流程</w:t>
      </w:r>
    </w:p>
    <w:p w14:paraId="7145F507" w14:textId="5F2C17D3" w:rsidR="00710878" w:rsidRPr="00E86B68" w:rsidRDefault="00743786" w:rsidP="00E86B68">
      <w:pPr>
        <w:rPr>
          <w:rFonts w:hint="eastAsia"/>
          <w:sz w:val="24"/>
          <w:szCs w:val="28"/>
        </w:rPr>
      </w:pPr>
      <w:r w:rsidRPr="00743786">
        <w:rPr>
          <w:sz w:val="24"/>
          <w:szCs w:val="28"/>
        </w:rPr>
        <w:t xml:space="preserve">规则匹配成功后调用 → 存入 </w:t>
      </w:r>
      <w:proofErr w:type="spellStart"/>
      <w:r w:rsidRPr="00743786">
        <w:rPr>
          <w:sz w:val="24"/>
          <w:szCs w:val="28"/>
        </w:rPr>
        <w:t>ScanResult</w:t>
      </w:r>
      <w:proofErr w:type="spellEnd"/>
      <w:r w:rsidRPr="00743786">
        <w:rPr>
          <w:sz w:val="24"/>
          <w:szCs w:val="28"/>
        </w:rPr>
        <w:t xml:space="preserve"> → 显示到 GUI → 写入报告</w:t>
      </w:r>
      <w:r w:rsidR="00E86B68" w:rsidRPr="00E86B68">
        <w:rPr>
          <w:sz w:val="24"/>
          <w:szCs w:val="28"/>
        </w:rPr>
        <w:t>。</w:t>
      </w:r>
    </w:p>
    <w:p w14:paraId="40361EF1" w14:textId="7DB7DC26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核心实现思路</w:t>
      </w:r>
    </w:p>
    <w:p w14:paraId="4229CDDA" w14:textId="6D7ED510" w:rsidR="00743786" w:rsidRPr="00743786" w:rsidRDefault="00743786" w:rsidP="00743786">
      <w:pPr>
        <w:numPr>
          <w:ilvl w:val="0"/>
          <w:numId w:val="2"/>
        </w:numPr>
        <w:rPr>
          <w:sz w:val="24"/>
          <w:szCs w:val="28"/>
        </w:rPr>
      </w:pPr>
      <w:r w:rsidRPr="00743786">
        <w:rPr>
          <w:sz w:val="24"/>
          <w:szCs w:val="28"/>
        </w:rPr>
        <w:t xml:space="preserve">数据封装模式：统一所有规则的输出结构。 </w:t>
      </w:r>
    </w:p>
    <w:p w14:paraId="58CAF5F1" w14:textId="63F5A604" w:rsidR="00743786" w:rsidRPr="00743786" w:rsidRDefault="00743786" w:rsidP="00743786">
      <w:pPr>
        <w:numPr>
          <w:ilvl w:val="0"/>
          <w:numId w:val="2"/>
        </w:numPr>
        <w:rPr>
          <w:sz w:val="24"/>
          <w:szCs w:val="28"/>
        </w:rPr>
      </w:pPr>
      <w:r w:rsidRPr="00743786">
        <w:rPr>
          <w:sz w:val="24"/>
          <w:szCs w:val="28"/>
        </w:rPr>
        <w:t xml:space="preserve">自动填充证据：便于人工复核。 </w:t>
      </w:r>
    </w:p>
    <w:p w14:paraId="3B72E74B" w14:textId="6DE721CA" w:rsidR="00E86B68" w:rsidRPr="00E86B68" w:rsidRDefault="00743786" w:rsidP="00743786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743786">
        <w:rPr>
          <w:sz w:val="24"/>
          <w:szCs w:val="28"/>
        </w:rPr>
        <w:t>内置修复建议与 OWASP 参考</w:t>
      </w:r>
      <w:r w:rsidR="00E86B68" w:rsidRPr="00E86B68">
        <w:rPr>
          <w:sz w:val="24"/>
          <w:szCs w:val="28"/>
        </w:rPr>
        <w:t>。</w:t>
      </w:r>
    </w:p>
    <w:p w14:paraId="4220035C" w14:textId="0AFDD304" w:rsidR="00E86B68" w:rsidRPr="008710FD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复杂度分析</w:t>
      </w:r>
    </w:p>
    <w:p w14:paraId="0B78D78A" w14:textId="3AD121DA" w:rsidR="00710878" w:rsidRPr="00710878" w:rsidRDefault="00710878" w:rsidP="00710878">
      <w:pPr>
        <w:numPr>
          <w:ilvl w:val="0"/>
          <w:numId w:val="4"/>
        </w:numPr>
        <w:rPr>
          <w:rFonts w:hint="eastAsia"/>
          <w:sz w:val="24"/>
          <w:szCs w:val="28"/>
        </w:rPr>
      </w:pPr>
      <w:r w:rsidRPr="00710878">
        <w:rPr>
          <w:sz w:val="24"/>
          <w:szCs w:val="28"/>
        </w:rPr>
        <w:t>时间复杂度：</w:t>
      </w:r>
      <w:proofErr w:type="gramStart"/>
      <w:r w:rsidRPr="00710878">
        <w:rPr>
          <w:sz w:val="24"/>
          <w:szCs w:val="28"/>
        </w:rPr>
        <w:t>O(</w:t>
      </w:r>
      <w:proofErr w:type="gramEnd"/>
      <w:r w:rsidRPr="00710878">
        <w:rPr>
          <w:rFonts w:hint="eastAsia"/>
          <w:sz w:val="24"/>
          <w:szCs w:val="28"/>
        </w:rPr>
        <w:t>1</w:t>
      </w:r>
      <w:r w:rsidRPr="00710878">
        <w:rPr>
          <w:sz w:val="24"/>
          <w:szCs w:val="28"/>
        </w:rPr>
        <w:t xml:space="preserve">) </w:t>
      </w:r>
    </w:p>
    <w:p w14:paraId="6C73DF04" w14:textId="1FFAAB41" w:rsidR="00E86B68" w:rsidRDefault="00E86B68" w:rsidP="008710FD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lastRenderedPageBreak/>
        <w:t>设计权衡与潜在缺陷</w:t>
      </w:r>
    </w:p>
    <w:p w14:paraId="6E7402B4" w14:textId="5D70EFF9" w:rsidR="00743786" w:rsidRPr="00743786" w:rsidRDefault="00743786" w:rsidP="00743786">
      <w:pPr>
        <w:pStyle w:val="a9"/>
        <w:widowControl/>
        <w:numPr>
          <w:ilvl w:val="0"/>
          <w:numId w:val="4"/>
        </w:numPr>
        <w:jc w:val="left"/>
        <w:rPr>
          <w:rFonts w:eastAsiaTheme="minorHAnsi" w:cs="宋体"/>
          <w:kern w:val="0"/>
          <w:sz w:val="24"/>
          <w:szCs w:val="24"/>
        </w:rPr>
      </w:pPr>
      <w:r w:rsidRPr="00743786">
        <w:rPr>
          <w:rFonts w:eastAsiaTheme="minorHAnsi" w:cs="宋体"/>
          <w:kern w:val="0"/>
          <w:sz w:val="24"/>
          <w:szCs w:val="24"/>
        </w:rPr>
        <w:t xml:space="preserve">无完整请求 / 响应报文存储，不利于复现。 </w:t>
      </w:r>
    </w:p>
    <w:p w14:paraId="7398B5B0" w14:textId="444639C7" w:rsidR="00743786" w:rsidRPr="00743786" w:rsidRDefault="00743786" w:rsidP="00743786">
      <w:pPr>
        <w:pStyle w:val="a9"/>
        <w:widowControl/>
        <w:numPr>
          <w:ilvl w:val="0"/>
          <w:numId w:val="4"/>
        </w:numPr>
        <w:jc w:val="left"/>
        <w:rPr>
          <w:rFonts w:eastAsiaTheme="minorHAnsi" w:cs="宋体"/>
          <w:kern w:val="0"/>
          <w:sz w:val="24"/>
          <w:szCs w:val="24"/>
        </w:rPr>
      </w:pPr>
      <w:r w:rsidRPr="00743786">
        <w:rPr>
          <w:rFonts w:eastAsiaTheme="minorHAnsi" w:cs="宋体"/>
          <w:kern w:val="0"/>
          <w:sz w:val="24"/>
          <w:szCs w:val="24"/>
        </w:rPr>
        <w:t xml:space="preserve">无截图 / 上下文存储。 </w:t>
      </w:r>
    </w:p>
    <w:p w14:paraId="72346EB8" w14:textId="5FD986E6" w:rsidR="00743786" w:rsidRPr="00743786" w:rsidRDefault="00743786" w:rsidP="00743786">
      <w:pPr>
        <w:pStyle w:val="a9"/>
        <w:numPr>
          <w:ilvl w:val="0"/>
          <w:numId w:val="4"/>
        </w:numPr>
        <w:rPr>
          <w:rFonts w:eastAsiaTheme="minorHAnsi"/>
          <w:b/>
          <w:bCs/>
          <w:sz w:val="24"/>
          <w:szCs w:val="28"/>
        </w:rPr>
      </w:pPr>
      <w:r w:rsidRPr="00743786">
        <w:rPr>
          <w:rFonts w:eastAsiaTheme="minorHAnsi" w:cs="宋体"/>
          <w:kern w:val="0"/>
          <w:sz w:val="24"/>
          <w:szCs w:val="24"/>
        </w:rPr>
        <w:t>置信度</w:t>
      </w:r>
      <w:proofErr w:type="gramStart"/>
      <w:r w:rsidRPr="00743786">
        <w:rPr>
          <w:rFonts w:eastAsiaTheme="minorHAnsi" w:cs="宋体"/>
          <w:kern w:val="0"/>
          <w:sz w:val="24"/>
          <w:szCs w:val="24"/>
        </w:rPr>
        <w:t>固定写死</w:t>
      </w:r>
      <w:proofErr w:type="gramEnd"/>
      <w:r w:rsidRPr="00743786">
        <w:rPr>
          <w:rFonts w:eastAsiaTheme="minorHAnsi" w:cs="宋体"/>
          <w:kern w:val="0"/>
          <w:sz w:val="24"/>
          <w:szCs w:val="24"/>
        </w:rPr>
        <w:t>为 HIGH，不准确</w:t>
      </w:r>
    </w:p>
    <w:p w14:paraId="2A300760" w14:textId="28D05B23" w:rsidR="00743786" w:rsidRPr="00743786" w:rsidRDefault="00743786" w:rsidP="00743786">
      <w:pPr>
        <w:rPr>
          <w:b/>
          <w:bCs/>
          <w:sz w:val="24"/>
          <w:szCs w:val="28"/>
        </w:rPr>
      </w:pPr>
      <w:r w:rsidRPr="00743786">
        <w:rPr>
          <w:b/>
          <w:bCs/>
          <w:sz w:val="24"/>
          <w:szCs w:val="28"/>
        </w:rPr>
        <w:t>为什么置信度</w:t>
      </w:r>
      <w:proofErr w:type="gramStart"/>
      <w:r w:rsidRPr="00743786">
        <w:rPr>
          <w:b/>
          <w:bCs/>
          <w:sz w:val="24"/>
          <w:szCs w:val="28"/>
        </w:rPr>
        <w:t>固定写死</w:t>
      </w:r>
      <w:proofErr w:type="gramEnd"/>
      <w:r w:rsidRPr="00743786">
        <w:rPr>
          <w:b/>
          <w:bCs/>
          <w:sz w:val="24"/>
          <w:szCs w:val="28"/>
        </w:rPr>
        <w:t xml:space="preserve"> HIGH？</w:t>
      </w:r>
    </w:p>
    <w:p w14:paraId="0F97A4CD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质疑：所有漏洞都标记为高置信度，与实际不符。</w:t>
      </w:r>
    </w:p>
    <w:p w14:paraId="479A056B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结论：不科学，导致误报无法区分。</w:t>
      </w:r>
    </w:p>
    <w:p w14:paraId="7ACEB581" w14:textId="6C1FB035" w:rsidR="00743786" w:rsidRPr="00743786" w:rsidRDefault="00743786" w:rsidP="00743786">
      <w:pPr>
        <w:rPr>
          <w:b/>
          <w:bCs/>
          <w:sz w:val="24"/>
          <w:szCs w:val="28"/>
        </w:rPr>
      </w:pPr>
      <w:r w:rsidRPr="00743786">
        <w:rPr>
          <w:b/>
          <w:bCs/>
          <w:sz w:val="24"/>
          <w:szCs w:val="28"/>
        </w:rPr>
        <w:t>为什么不存储完整请求 / 响应报文？</w:t>
      </w:r>
    </w:p>
    <w:p w14:paraId="67161BAF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质疑：无法复现漏洞。</w:t>
      </w:r>
    </w:p>
    <w:p w14:paraId="5630F24C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结论：审计能力极弱。</w:t>
      </w:r>
    </w:p>
    <w:p w14:paraId="2ECC32C4" w14:textId="2894CFA4" w:rsidR="00743786" w:rsidRPr="00743786" w:rsidRDefault="00743786" w:rsidP="00743786">
      <w:pPr>
        <w:rPr>
          <w:b/>
          <w:bCs/>
          <w:sz w:val="24"/>
          <w:szCs w:val="28"/>
        </w:rPr>
      </w:pPr>
      <w:r w:rsidRPr="00743786">
        <w:rPr>
          <w:b/>
          <w:bCs/>
          <w:sz w:val="24"/>
          <w:szCs w:val="28"/>
        </w:rPr>
        <w:t>为什么没有证据截图？</w:t>
      </w:r>
    </w:p>
    <w:p w14:paraId="6AC444EB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质疑：XSS 等漏洞需要截图证明。</w:t>
      </w:r>
    </w:p>
    <w:p w14:paraId="0694E2A9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结论：缺少实用价值。</w:t>
      </w:r>
    </w:p>
    <w:p w14:paraId="18C82777" w14:textId="5518CCB9" w:rsidR="00743786" w:rsidRPr="00743786" w:rsidRDefault="00743786" w:rsidP="00743786">
      <w:pPr>
        <w:rPr>
          <w:b/>
          <w:bCs/>
          <w:sz w:val="24"/>
          <w:szCs w:val="28"/>
        </w:rPr>
      </w:pPr>
      <w:r w:rsidRPr="00743786">
        <w:rPr>
          <w:b/>
          <w:bCs/>
          <w:sz w:val="24"/>
          <w:szCs w:val="28"/>
        </w:rPr>
        <w:t>为什么没有自定义备注字段？</w:t>
      </w:r>
    </w:p>
    <w:p w14:paraId="519ED14D" w14:textId="77777777" w:rsidR="00743786" w:rsidRPr="00743786" w:rsidRDefault="00743786" w:rsidP="00743786">
      <w:pPr>
        <w:rPr>
          <w:sz w:val="24"/>
          <w:szCs w:val="28"/>
        </w:rPr>
      </w:pPr>
      <w:r w:rsidRPr="00743786">
        <w:rPr>
          <w:sz w:val="24"/>
          <w:szCs w:val="28"/>
        </w:rPr>
        <w:t>质疑：企业场景需要标记漏洞状态。</w:t>
      </w:r>
    </w:p>
    <w:p w14:paraId="79BAF303" w14:textId="7F3EF3F9" w:rsidR="001B3C6C" w:rsidRPr="00743786" w:rsidRDefault="00743786" w:rsidP="001B3C6C">
      <w:pPr>
        <w:rPr>
          <w:rFonts w:hint="eastAsia"/>
          <w:sz w:val="24"/>
          <w:szCs w:val="28"/>
        </w:rPr>
      </w:pPr>
      <w:r w:rsidRPr="00743786">
        <w:rPr>
          <w:sz w:val="24"/>
          <w:szCs w:val="28"/>
        </w:rPr>
        <w:t>结论：不支持工程化管理。</w:t>
      </w:r>
    </w:p>
    <w:p w14:paraId="3E40D6C5" w14:textId="77777777" w:rsidR="001B3C6C" w:rsidRPr="00743786" w:rsidRDefault="001B3C6C" w:rsidP="00E86B68">
      <w:pPr>
        <w:rPr>
          <w:rFonts w:hint="eastAsia"/>
          <w:b/>
          <w:bCs/>
          <w:sz w:val="32"/>
          <w:szCs w:val="36"/>
        </w:rPr>
      </w:pPr>
    </w:p>
    <w:sectPr w:rsidR="001B3C6C" w:rsidRPr="00743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C050B" w14:textId="77777777" w:rsidR="003C1C8C" w:rsidRDefault="003C1C8C" w:rsidP="008A7069">
      <w:pPr>
        <w:rPr>
          <w:rFonts w:hint="eastAsia"/>
        </w:rPr>
      </w:pPr>
      <w:r>
        <w:separator/>
      </w:r>
    </w:p>
  </w:endnote>
  <w:endnote w:type="continuationSeparator" w:id="0">
    <w:p w14:paraId="30C488EC" w14:textId="77777777" w:rsidR="003C1C8C" w:rsidRDefault="003C1C8C" w:rsidP="008A70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5D7B" w14:textId="77777777" w:rsidR="003C1C8C" w:rsidRDefault="003C1C8C" w:rsidP="008A7069">
      <w:pPr>
        <w:rPr>
          <w:rFonts w:hint="eastAsia"/>
        </w:rPr>
      </w:pPr>
      <w:r>
        <w:separator/>
      </w:r>
    </w:p>
  </w:footnote>
  <w:footnote w:type="continuationSeparator" w:id="0">
    <w:p w14:paraId="6B7853AA" w14:textId="77777777" w:rsidR="003C1C8C" w:rsidRDefault="003C1C8C" w:rsidP="008A70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446A"/>
    <w:multiLevelType w:val="multilevel"/>
    <w:tmpl w:val="D5E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7A"/>
    <w:multiLevelType w:val="multilevel"/>
    <w:tmpl w:val="8A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E26"/>
    <w:multiLevelType w:val="multilevel"/>
    <w:tmpl w:val="96F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81987"/>
    <w:multiLevelType w:val="hybridMultilevel"/>
    <w:tmpl w:val="0B9831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4AB4BB0"/>
    <w:multiLevelType w:val="multilevel"/>
    <w:tmpl w:val="A2923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561E4"/>
    <w:multiLevelType w:val="multilevel"/>
    <w:tmpl w:val="6E1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A0CA3"/>
    <w:multiLevelType w:val="hybridMultilevel"/>
    <w:tmpl w:val="5A1653B8"/>
    <w:lvl w:ilvl="0" w:tplc="3DCAF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D4D43CF"/>
    <w:multiLevelType w:val="multilevel"/>
    <w:tmpl w:val="58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7311">
    <w:abstractNumId w:val="5"/>
  </w:num>
  <w:num w:numId="2" w16cid:durableId="1828593361">
    <w:abstractNumId w:val="7"/>
  </w:num>
  <w:num w:numId="3" w16cid:durableId="654189299">
    <w:abstractNumId w:val="4"/>
  </w:num>
  <w:num w:numId="4" w16cid:durableId="1204637689">
    <w:abstractNumId w:val="0"/>
  </w:num>
  <w:num w:numId="5" w16cid:durableId="1582761701">
    <w:abstractNumId w:val="2"/>
  </w:num>
  <w:num w:numId="6" w16cid:durableId="1414429904">
    <w:abstractNumId w:val="1"/>
  </w:num>
  <w:num w:numId="7" w16cid:durableId="128718002">
    <w:abstractNumId w:val="6"/>
  </w:num>
  <w:num w:numId="8" w16cid:durableId="1459957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8"/>
    <w:rsid w:val="001B3C6C"/>
    <w:rsid w:val="001D0EE8"/>
    <w:rsid w:val="002F0D0F"/>
    <w:rsid w:val="0038357B"/>
    <w:rsid w:val="003C1C8C"/>
    <w:rsid w:val="005132BC"/>
    <w:rsid w:val="00554FDD"/>
    <w:rsid w:val="00631FBD"/>
    <w:rsid w:val="00653718"/>
    <w:rsid w:val="00710878"/>
    <w:rsid w:val="00743786"/>
    <w:rsid w:val="0075117B"/>
    <w:rsid w:val="008403C8"/>
    <w:rsid w:val="008710FD"/>
    <w:rsid w:val="008A7069"/>
    <w:rsid w:val="008F19B4"/>
    <w:rsid w:val="008F60E9"/>
    <w:rsid w:val="00A70AB9"/>
    <w:rsid w:val="00BC5B7E"/>
    <w:rsid w:val="00BD30C2"/>
    <w:rsid w:val="00C952E6"/>
    <w:rsid w:val="00E146F2"/>
    <w:rsid w:val="00E8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15ED2"/>
  <w15:chartTrackingRefBased/>
  <w15:docId w15:val="{14384A3F-4C57-4205-85B0-6854BED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B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B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B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B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B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B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B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B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B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B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70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7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7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70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11</cp:revision>
  <dcterms:created xsi:type="dcterms:W3CDTF">2026-03-26T01:28:00Z</dcterms:created>
  <dcterms:modified xsi:type="dcterms:W3CDTF">2026-03-26T02:12:00Z</dcterms:modified>
</cp:coreProperties>
</file>