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65E9A" w14:textId="53677508" w:rsidR="00693EFD" w:rsidRDefault="00E65205">
      <w:hyperlink r:id="rId7" w:anchor="tensorboard" w:history="1">
        <w:r w:rsidR="00AD25F8" w:rsidRPr="00AB1940">
          <w:rPr>
            <w:rStyle w:val="a8"/>
            <w:rFonts w:hint="eastAsia"/>
            <w:highlight w:val="yellow"/>
          </w:rPr>
          <w:t>[</w:t>
        </w:r>
        <w:r w:rsidR="00AD25F8" w:rsidRPr="00AB1940">
          <w:rPr>
            <w:rStyle w:val="a8"/>
            <w:highlight w:val="yellow"/>
          </w:rPr>
          <w:t>Tensorboard]</w:t>
        </w:r>
      </w:hyperlink>
    </w:p>
    <w:p w14:paraId="59FA2FF7" w14:textId="77777777" w:rsidR="006E320E" w:rsidRDefault="006E320E">
      <w:r>
        <w:t>tf.</w:t>
      </w:r>
      <w:r w:rsidRPr="006E320E">
        <w:t xml:space="preserve">keras.callbacks.TensorBoard(log_dir='./logs', </w:t>
      </w:r>
    </w:p>
    <w:p w14:paraId="4FB3F140" w14:textId="77777777" w:rsidR="006E320E" w:rsidRDefault="006E320E" w:rsidP="006E320E">
      <w:pPr>
        <w:ind w:left="2880"/>
      </w:pPr>
      <w:r w:rsidRPr="006E320E">
        <w:t xml:space="preserve">histogram_freq=0, </w:t>
      </w:r>
    </w:p>
    <w:p w14:paraId="060129B3" w14:textId="77777777" w:rsidR="006E320E" w:rsidRDefault="006E320E" w:rsidP="006E320E">
      <w:pPr>
        <w:ind w:left="2880"/>
      </w:pPr>
      <w:r w:rsidRPr="006E320E">
        <w:t xml:space="preserve">batch_size=32, </w:t>
      </w:r>
    </w:p>
    <w:p w14:paraId="00517CBF" w14:textId="77777777" w:rsidR="006E320E" w:rsidRDefault="006E320E" w:rsidP="006E320E">
      <w:pPr>
        <w:ind w:left="2880"/>
      </w:pPr>
      <w:r w:rsidRPr="006E320E">
        <w:t xml:space="preserve">write_graph=True, </w:t>
      </w:r>
    </w:p>
    <w:p w14:paraId="06172AA8" w14:textId="77777777" w:rsidR="006E320E" w:rsidRDefault="006E320E" w:rsidP="006E320E">
      <w:pPr>
        <w:ind w:left="2880"/>
      </w:pPr>
      <w:r w:rsidRPr="006E320E">
        <w:t xml:space="preserve">write_grads=False, </w:t>
      </w:r>
    </w:p>
    <w:p w14:paraId="4CBF84A5" w14:textId="77777777" w:rsidR="006E320E" w:rsidRDefault="006E320E" w:rsidP="006E320E">
      <w:pPr>
        <w:ind w:left="2880"/>
      </w:pPr>
      <w:r w:rsidRPr="006E320E">
        <w:t xml:space="preserve">write_images=False, </w:t>
      </w:r>
    </w:p>
    <w:p w14:paraId="2CB56981" w14:textId="77777777" w:rsidR="006E320E" w:rsidRDefault="006E320E" w:rsidP="006E320E">
      <w:pPr>
        <w:ind w:left="2880"/>
      </w:pPr>
      <w:r w:rsidRPr="006E320E">
        <w:t xml:space="preserve">embeddings_freq=0, </w:t>
      </w:r>
    </w:p>
    <w:p w14:paraId="1B2B42E1" w14:textId="77777777" w:rsidR="006E320E" w:rsidRDefault="006E320E" w:rsidP="006E320E">
      <w:pPr>
        <w:ind w:left="2880"/>
      </w:pPr>
      <w:r w:rsidRPr="006E320E">
        <w:t xml:space="preserve">embeddings_layer_names=None, </w:t>
      </w:r>
    </w:p>
    <w:p w14:paraId="613FC3C1" w14:textId="77777777" w:rsidR="006E320E" w:rsidRDefault="006E320E" w:rsidP="006E320E">
      <w:pPr>
        <w:ind w:left="2880"/>
      </w:pPr>
      <w:r w:rsidRPr="006E320E">
        <w:t xml:space="preserve">embeddings_metadata=None, </w:t>
      </w:r>
    </w:p>
    <w:p w14:paraId="1AE4A8D0" w14:textId="77777777" w:rsidR="006E320E" w:rsidRDefault="006E320E" w:rsidP="006E320E">
      <w:pPr>
        <w:ind w:left="2880"/>
      </w:pPr>
      <w:r w:rsidRPr="006E320E">
        <w:t xml:space="preserve">embeddings_data=None, </w:t>
      </w:r>
    </w:p>
    <w:p w14:paraId="460BC6E8" w14:textId="6645B2AE" w:rsidR="00AD25F8" w:rsidRDefault="006E320E" w:rsidP="006E320E">
      <w:pPr>
        <w:ind w:left="2880"/>
      </w:pPr>
      <w:r w:rsidRPr="006E320E">
        <w:t>update_freq='epoch')</w:t>
      </w:r>
    </w:p>
    <w:p w14:paraId="092FF0AE" w14:textId="512CE0BE" w:rsidR="00AD25F8" w:rsidRDefault="00AD25F8"/>
    <w:p w14:paraId="17D423D5" w14:textId="77777777" w:rsidR="006E320E" w:rsidRDefault="006E320E" w:rsidP="006E320E">
      <w:pPr>
        <w:pStyle w:val="a7"/>
        <w:numPr>
          <w:ilvl w:val="0"/>
          <w:numId w:val="2"/>
        </w:numPr>
        <w:ind w:leftChars="0"/>
      </w:pPr>
      <w:r w:rsidRPr="006E320E">
        <w:rPr>
          <w:b/>
        </w:rPr>
        <w:t>log_dir</w:t>
      </w:r>
      <w:r>
        <w:t>: the path of the directory where to save the log files to be parsed by TensorBoard.</w:t>
      </w:r>
    </w:p>
    <w:p w14:paraId="406F5FBF" w14:textId="77777777" w:rsidR="006E320E" w:rsidRDefault="006E320E" w:rsidP="006E320E">
      <w:pPr>
        <w:pStyle w:val="a7"/>
        <w:numPr>
          <w:ilvl w:val="0"/>
          <w:numId w:val="2"/>
        </w:numPr>
        <w:ind w:leftChars="0"/>
      </w:pPr>
      <w:r w:rsidRPr="006E320E">
        <w:rPr>
          <w:b/>
        </w:rPr>
        <w:t>histogram_freq</w:t>
      </w:r>
      <w:r>
        <w:t>: frequency (in epochs) at which to compute activation and weight histograms for the layers of the model. If set to 0, histograms won't be computed. Validation data (or split) must be specified for histogram visualizations.</w:t>
      </w:r>
    </w:p>
    <w:p w14:paraId="0BB8F32A" w14:textId="77777777" w:rsidR="006E320E" w:rsidRDefault="006E320E" w:rsidP="006E320E">
      <w:pPr>
        <w:pStyle w:val="a7"/>
        <w:numPr>
          <w:ilvl w:val="0"/>
          <w:numId w:val="2"/>
        </w:numPr>
        <w:ind w:leftChars="0"/>
      </w:pPr>
      <w:r w:rsidRPr="006E320E">
        <w:rPr>
          <w:b/>
        </w:rPr>
        <w:t>batch_size</w:t>
      </w:r>
      <w:r>
        <w:t>: size of batch of inputs to feed to the network for histograms computation.</w:t>
      </w:r>
    </w:p>
    <w:p w14:paraId="51553E64" w14:textId="77777777" w:rsidR="006E320E" w:rsidRDefault="006E320E" w:rsidP="006E320E">
      <w:pPr>
        <w:pStyle w:val="a7"/>
        <w:numPr>
          <w:ilvl w:val="0"/>
          <w:numId w:val="2"/>
        </w:numPr>
        <w:ind w:leftChars="0"/>
      </w:pPr>
      <w:r w:rsidRPr="006E320E">
        <w:rPr>
          <w:b/>
        </w:rPr>
        <w:t>write_graph</w:t>
      </w:r>
      <w:r>
        <w:t>: whether to visualize the graph in TensorBoard. The log file can become quite large when write_graph is set to True.</w:t>
      </w:r>
    </w:p>
    <w:p w14:paraId="4E475BA4" w14:textId="77777777" w:rsidR="006E320E" w:rsidRDefault="006E320E" w:rsidP="006E320E">
      <w:pPr>
        <w:pStyle w:val="a7"/>
        <w:numPr>
          <w:ilvl w:val="0"/>
          <w:numId w:val="2"/>
        </w:numPr>
        <w:ind w:leftChars="0"/>
      </w:pPr>
      <w:r w:rsidRPr="006E320E">
        <w:rPr>
          <w:b/>
        </w:rPr>
        <w:t>write_grads</w:t>
      </w:r>
      <w:r>
        <w:t>: whether to visualize gradient histograms in TensorBoard.  histogram_freq must be greater than 0.</w:t>
      </w:r>
    </w:p>
    <w:p w14:paraId="22939033" w14:textId="77777777" w:rsidR="006E320E" w:rsidRDefault="006E320E" w:rsidP="006E320E">
      <w:pPr>
        <w:pStyle w:val="a7"/>
        <w:numPr>
          <w:ilvl w:val="0"/>
          <w:numId w:val="2"/>
        </w:numPr>
        <w:ind w:leftChars="0"/>
      </w:pPr>
      <w:r w:rsidRPr="006E320E">
        <w:rPr>
          <w:b/>
        </w:rPr>
        <w:t>write_images</w:t>
      </w:r>
      <w:r>
        <w:t>: whether to write model weights to visualize as image in TensorBoard.</w:t>
      </w:r>
    </w:p>
    <w:p w14:paraId="120FC467" w14:textId="77777777" w:rsidR="006E320E" w:rsidRDefault="006E320E" w:rsidP="006E320E">
      <w:pPr>
        <w:pStyle w:val="a7"/>
        <w:numPr>
          <w:ilvl w:val="0"/>
          <w:numId w:val="2"/>
        </w:numPr>
        <w:ind w:leftChars="0"/>
      </w:pPr>
      <w:r w:rsidRPr="006E320E">
        <w:rPr>
          <w:b/>
        </w:rPr>
        <w:t>embeddings_freq</w:t>
      </w:r>
      <w:r>
        <w:t>: frequency (in epochs) at which selected embedding layers will be saved. If set to 0, embeddings won't be computed. Data to be visualized in TensorBoard's Embedding tab must be passed as embeddings_data.</w:t>
      </w:r>
    </w:p>
    <w:p w14:paraId="01EE6F06" w14:textId="77777777" w:rsidR="006E320E" w:rsidRDefault="006E320E" w:rsidP="006E320E">
      <w:pPr>
        <w:pStyle w:val="a7"/>
        <w:numPr>
          <w:ilvl w:val="0"/>
          <w:numId w:val="2"/>
        </w:numPr>
        <w:ind w:leftChars="0"/>
      </w:pPr>
      <w:r w:rsidRPr="006E320E">
        <w:rPr>
          <w:b/>
        </w:rPr>
        <w:t>embeddings_layer_names</w:t>
      </w:r>
      <w:r>
        <w:t>: a list of names of layers to keep eye on. If None or empty list all the embedding layer will be watched.</w:t>
      </w:r>
    </w:p>
    <w:p w14:paraId="3325F739" w14:textId="77777777" w:rsidR="006E320E" w:rsidRDefault="006E320E" w:rsidP="006E320E">
      <w:pPr>
        <w:pStyle w:val="a7"/>
        <w:numPr>
          <w:ilvl w:val="0"/>
          <w:numId w:val="2"/>
        </w:numPr>
        <w:ind w:leftChars="0"/>
      </w:pPr>
      <w:r w:rsidRPr="006E320E">
        <w:rPr>
          <w:b/>
        </w:rPr>
        <w:t>embeddings_metadata</w:t>
      </w:r>
      <w:r>
        <w:t>: a dictionary which maps layer name to a file name in which metadata for this embedding layer is saved. See the details about metadata files format. In case if the same metadata file is used for all embedding layers, string can be passed.</w:t>
      </w:r>
    </w:p>
    <w:p w14:paraId="528A0878" w14:textId="77777777" w:rsidR="006E320E" w:rsidRDefault="006E320E" w:rsidP="006E320E">
      <w:pPr>
        <w:pStyle w:val="a7"/>
        <w:numPr>
          <w:ilvl w:val="0"/>
          <w:numId w:val="2"/>
        </w:numPr>
        <w:ind w:leftChars="0"/>
      </w:pPr>
      <w:r w:rsidRPr="006E320E">
        <w:rPr>
          <w:b/>
        </w:rPr>
        <w:t>embeddings_data</w:t>
      </w:r>
      <w:r>
        <w:t>: data to be embedded at layers specified in  embeddings_layer_names. Numpy array (if the model has a single input) or list of Numpy arrays (if the model has multiple inputs). Learn more about embeddings.</w:t>
      </w:r>
    </w:p>
    <w:p w14:paraId="41B6C72B" w14:textId="1473CE5F" w:rsidR="006E320E" w:rsidRDefault="006E320E" w:rsidP="006E320E">
      <w:pPr>
        <w:pStyle w:val="a7"/>
        <w:numPr>
          <w:ilvl w:val="0"/>
          <w:numId w:val="2"/>
        </w:numPr>
        <w:ind w:leftChars="0"/>
      </w:pPr>
      <w:r w:rsidRPr="006E320E">
        <w:rPr>
          <w:b/>
        </w:rPr>
        <w:t>update_freq</w:t>
      </w:r>
      <w:r>
        <w:t>: 'batch' or 'epoch' or integer. When using 'batch', writes the losses and metrics to TensorBoard after each batch. The same applies for 'epoch'. If using an integer, let's say 10000, the callback will write the metrics and losses to TensorBoard every 10000 samples. Note that writing too frequently to TensorBoard can slow down your training.</w:t>
      </w:r>
    </w:p>
    <w:p w14:paraId="50C13DC3" w14:textId="77777777" w:rsidR="006E320E" w:rsidRDefault="006E320E"/>
    <w:p w14:paraId="1F9A0629" w14:textId="582D5FD6" w:rsidR="00AD25F8" w:rsidRDefault="00E65205">
      <w:hyperlink r:id="rId8" w:anchor="modelcheckpoint" w:history="1">
        <w:r w:rsidR="00AD25F8" w:rsidRPr="00AB1940">
          <w:rPr>
            <w:rStyle w:val="a8"/>
            <w:rFonts w:hint="eastAsia"/>
            <w:highlight w:val="yellow"/>
          </w:rPr>
          <w:t>[</w:t>
        </w:r>
        <w:r w:rsidR="00AD25F8" w:rsidRPr="00AB1940">
          <w:rPr>
            <w:rStyle w:val="a8"/>
            <w:highlight w:val="yellow"/>
          </w:rPr>
          <w:t>ModelCheckPoint]</w:t>
        </w:r>
      </w:hyperlink>
    </w:p>
    <w:p w14:paraId="7A7225AA" w14:textId="77777777" w:rsidR="00AD25F8" w:rsidRDefault="00AD25F8">
      <w:r>
        <w:t>tf.</w:t>
      </w:r>
      <w:r w:rsidRPr="00AD25F8">
        <w:t xml:space="preserve">keras.callbacks.ModelCheckpoint(filepath, </w:t>
      </w:r>
    </w:p>
    <w:p w14:paraId="337EC0C4" w14:textId="77777777" w:rsidR="00AD25F8" w:rsidRDefault="00AD25F8" w:rsidP="00AD25F8">
      <w:pPr>
        <w:ind w:left="3360" w:firstLineChars="100" w:firstLine="240"/>
      </w:pPr>
      <w:r w:rsidRPr="00AD25F8">
        <w:t xml:space="preserve">monitor='val_loss', </w:t>
      </w:r>
    </w:p>
    <w:p w14:paraId="7E739FEF" w14:textId="77777777" w:rsidR="00AD25F8" w:rsidRDefault="00AD25F8" w:rsidP="00AD25F8">
      <w:pPr>
        <w:ind w:left="3360" w:firstLineChars="100" w:firstLine="240"/>
      </w:pPr>
      <w:r w:rsidRPr="00AD25F8">
        <w:lastRenderedPageBreak/>
        <w:t xml:space="preserve">verbose=0, </w:t>
      </w:r>
    </w:p>
    <w:p w14:paraId="00F2029B" w14:textId="77777777" w:rsidR="00AD25F8" w:rsidRDefault="00AD25F8" w:rsidP="00AD25F8">
      <w:pPr>
        <w:ind w:left="3360" w:firstLineChars="100" w:firstLine="240"/>
      </w:pPr>
      <w:r w:rsidRPr="00AD25F8">
        <w:t xml:space="preserve">save_best_only=False, </w:t>
      </w:r>
    </w:p>
    <w:p w14:paraId="35ACA721" w14:textId="77777777" w:rsidR="00AD25F8" w:rsidRDefault="00AD25F8" w:rsidP="00AD25F8">
      <w:pPr>
        <w:ind w:left="3360" w:firstLineChars="100" w:firstLine="240"/>
      </w:pPr>
      <w:r w:rsidRPr="00AD25F8">
        <w:t xml:space="preserve">save_weights_only=False, </w:t>
      </w:r>
    </w:p>
    <w:p w14:paraId="4AD026FB" w14:textId="77777777" w:rsidR="00AD25F8" w:rsidRDefault="00AD25F8" w:rsidP="00AD25F8">
      <w:pPr>
        <w:ind w:left="3360" w:firstLineChars="100" w:firstLine="240"/>
      </w:pPr>
      <w:r w:rsidRPr="00AD25F8">
        <w:t xml:space="preserve">mode='auto', </w:t>
      </w:r>
    </w:p>
    <w:p w14:paraId="6DEC2D88" w14:textId="2E7435BD" w:rsidR="00AD25F8" w:rsidRDefault="00AD25F8" w:rsidP="00AD25F8">
      <w:pPr>
        <w:ind w:left="3360" w:firstLineChars="100" w:firstLine="240"/>
      </w:pPr>
      <w:r w:rsidRPr="00AD25F8">
        <w:t>period=1)</w:t>
      </w:r>
    </w:p>
    <w:p w14:paraId="1F815B5B" w14:textId="77777777" w:rsidR="00AD25F8" w:rsidRDefault="00AD25F8" w:rsidP="00AD25F8"/>
    <w:p w14:paraId="27E24462" w14:textId="77777777" w:rsidR="00AD25F8" w:rsidRDefault="00AD25F8" w:rsidP="00AD25F8">
      <w:pPr>
        <w:pStyle w:val="a7"/>
        <w:numPr>
          <w:ilvl w:val="0"/>
          <w:numId w:val="1"/>
        </w:numPr>
        <w:ind w:leftChars="0"/>
      </w:pPr>
      <w:r w:rsidRPr="00AD25F8">
        <w:rPr>
          <w:b/>
        </w:rPr>
        <w:t>filepath</w:t>
      </w:r>
      <w:r>
        <w:t>: string, path to save the model file.</w:t>
      </w:r>
    </w:p>
    <w:p w14:paraId="2E662491" w14:textId="77777777" w:rsidR="00AD25F8" w:rsidRDefault="00AD25F8" w:rsidP="00AD25F8">
      <w:pPr>
        <w:pStyle w:val="a7"/>
        <w:numPr>
          <w:ilvl w:val="0"/>
          <w:numId w:val="1"/>
        </w:numPr>
        <w:ind w:leftChars="0"/>
      </w:pPr>
      <w:r w:rsidRPr="00AD25F8">
        <w:rPr>
          <w:b/>
        </w:rPr>
        <w:t>monitor</w:t>
      </w:r>
      <w:r>
        <w:t>: quantity to monitor.</w:t>
      </w:r>
    </w:p>
    <w:p w14:paraId="1F9594A9" w14:textId="77777777" w:rsidR="00AD25F8" w:rsidRDefault="00AD25F8" w:rsidP="00AD25F8">
      <w:pPr>
        <w:pStyle w:val="a7"/>
        <w:numPr>
          <w:ilvl w:val="0"/>
          <w:numId w:val="1"/>
        </w:numPr>
        <w:ind w:leftChars="0"/>
      </w:pPr>
      <w:r w:rsidRPr="00AD25F8">
        <w:rPr>
          <w:b/>
        </w:rPr>
        <w:t>verbose</w:t>
      </w:r>
      <w:r>
        <w:t>: verbosity mode, 0 or 1.</w:t>
      </w:r>
    </w:p>
    <w:p w14:paraId="4874E3E5" w14:textId="77777777" w:rsidR="00AD25F8" w:rsidRDefault="00AD25F8" w:rsidP="00AD25F8">
      <w:pPr>
        <w:pStyle w:val="a7"/>
        <w:numPr>
          <w:ilvl w:val="0"/>
          <w:numId w:val="1"/>
        </w:numPr>
        <w:ind w:leftChars="0"/>
      </w:pPr>
      <w:r w:rsidRPr="00AD25F8">
        <w:rPr>
          <w:b/>
        </w:rPr>
        <w:t>save_best_only</w:t>
      </w:r>
      <w:r>
        <w:t>: if save_best_only=True, the latest best model according to the quantity monitored will not be overwritten.</w:t>
      </w:r>
    </w:p>
    <w:p w14:paraId="4757B37D" w14:textId="77777777" w:rsidR="00AD25F8" w:rsidRDefault="00AD25F8" w:rsidP="00AD25F8">
      <w:pPr>
        <w:pStyle w:val="a7"/>
        <w:numPr>
          <w:ilvl w:val="0"/>
          <w:numId w:val="1"/>
        </w:numPr>
        <w:ind w:leftChars="0"/>
      </w:pPr>
      <w:r w:rsidRPr="00AD25F8">
        <w:rPr>
          <w:b/>
        </w:rPr>
        <w:t>save_weights_only</w:t>
      </w:r>
      <w:r>
        <w:t>: if True, then only the model's weights will be saved (model.save_weights(filepath)), else the full model is saved (model.save(filepath)).</w:t>
      </w:r>
    </w:p>
    <w:p w14:paraId="0A8DA073" w14:textId="77777777" w:rsidR="00AD25F8" w:rsidRDefault="00AD25F8" w:rsidP="00AD25F8">
      <w:pPr>
        <w:pStyle w:val="a7"/>
        <w:numPr>
          <w:ilvl w:val="0"/>
          <w:numId w:val="1"/>
        </w:numPr>
        <w:ind w:leftChars="0"/>
      </w:pPr>
      <w:r w:rsidRPr="00AD25F8">
        <w:rPr>
          <w:b/>
        </w:rPr>
        <w:t>mode</w:t>
      </w:r>
      <w:r>
        <w:t>: one of {auto, min, max}. If save_best_only=True, the decision to overwrite the current save file is made based on either the maximization or the minimization of the monitored quantity. For  val_acc, this should be max, for val_loss this should be min, etc. In auto mode, the direction is automatically inferred from the name of the monitored quantity.</w:t>
      </w:r>
    </w:p>
    <w:p w14:paraId="296403A5" w14:textId="76510DAD" w:rsidR="00AD25F8" w:rsidRDefault="00AD25F8" w:rsidP="00AD25F8">
      <w:pPr>
        <w:pStyle w:val="a7"/>
        <w:numPr>
          <w:ilvl w:val="0"/>
          <w:numId w:val="1"/>
        </w:numPr>
        <w:ind w:leftChars="0"/>
      </w:pPr>
      <w:r w:rsidRPr="00AD25F8">
        <w:rPr>
          <w:b/>
        </w:rPr>
        <w:t>period</w:t>
      </w:r>
      <w:r>
        <w:t>: Interval (number of epochs) between checkpoints.</w:t>
      </w:r>
    </w:p>
    <w:p w14:paraId="1BA60BC2" w14:textId="21A8D9C4" w:rsidR="00AD25F8" w:rsidRDefault="00AD25F8"/>
    <w:p w14:paraId="65B6F637" w14:textId="77777777" w:rsidR="00AB1940" w:rsidRDefault="00AB1940">
      <w:pPr>
        <w:rPr>
          <w:rFonts w:hint="eastAsia"/>
        </w:rPr>
      </w:pPr>
    </w:p>
    <w:p w14:paraId="71485EC2" w14:textId="77A6F1EA" w:rsidR="00AB1940" w:rsidRDefault="00AB1940">
      <w:pPr>
        <w:rPr>
          <w:rFonts w:hint="eastAsia"/>
        </w:rPr>
      </w:pPr>
      <w:hyperlink r:id="rId9" w:anchor="learningratescheduler" w:history="1">
        <w:r w:rsidRPr="00AB1940">
          <w:rPr>
            <w:rStyle w:val="a8"/>
            <w:rFonts w:hint="eastAsia"/>
            <w:highlight w:val="yellow"/>
          </w:rPr>
          <w:t>[</w:t>
        </w:r>
        <w:r w:rsidRPr="00AB1940">
          <w:rPr>
            <w:rStyle w:val="a8"/>
            <w:highlight w:val="yellow"/>
          </w:rPr>
          <w:t>learningRateSchedular]</w:t>
        </w:r>
      </w:hyperlink>
    </w:p>
    <w:p w14:paraId="7C57BA82" w14:textId="77777777" w:rsidR="00AB1940" w:rsidRDefault="00AB1940">
      <w:r w:rsidRPr="00AB1940">
        <w:t xml:space="preserve">keras.callbacks.LearningRateScheduler(schedule, </w:t>
      </w:r>
    </w:p>
    <w:p w14:paraId="38F5D895" w14:textId="5A9B9BF6" w:rsidR="001F4A6A" w:rsidRDefault="00AB1940" w:rsidP="00AB1940">
      <w:pPr>
        <w:ind w:left="3360" w:firstLine="480"/>
      </w:pPr>
      <w:r w:rsidRPr="00AB1940">
        <w:t>verbose=0)</w:t>
      </w:r>
    </w:p>
    <w:p w14:paraId="6815BD01" w14:textId="77777777" w:rsidR="00AB1940" w:rsidRDefault="00AB1940" w:rsidP="00AB1940">
      <w:pPr>
        <w:pStyle w:val="a7"/>
        <w:numPr>
          <w:ilvl w:val="0"/>
          <w:numId w:val="3"/>
        </w:numPr>
        <w:ind w:leftChars="0"/>
      </w:pPr>
      <w:r w:rsidRPr="00AB1940">
        <w:rPr>
          <w:b/>
        </w:rPr>
        <w:t>schedule</w:t>
      </w:r>
      <w:r>
        <w:t>: a function that takes an epoch index as input (integer, indexed from 0) and current learning rate and returns a new learning rate as output (float).</w:t>
      </w:r>
    </w:p>
    <w:p w14:paraId="28A88677" w14:textId="371076CB" w:rsidR="00AB1940" w:rsidRDefault="00AB1940" w:rsidP="00AB1940">
      <w:pPr>
        <w:pStyle w:val="a7"/>
        <w:numPr>
          <w:ilvl w:val="0"/>
          <w:numId w:val="3"/>
        </w:numPr>
        <w:ind w:leftChars="0"/>
      </w:pPr>
      <w:r w:rsidRPr="00AB1940">
        <w:rPr>
          <w:b/>
        </w:rPr>
        <w:t>verbose</w:t>
      </w:r>
      <w:r>
        <w:t>: int. 0: quiet, 1: update messages.</w:t>
      </w:r>
    </w:p>
    <w:p w14:paraId="5C3E66B1" w14:textId="77777777" w:rsidR="00AB1940" w:rsidRPr="00AB1940" w:rsidRDefault="00AB1940" w:rsidP="00AB1940">
      <w:pPr>
        <w:rPr>
          <w:rFonts w:hint="eastAsia"/>
        </w:rPr>
      </w:pPr>
      <w:bookmarkStart w:id="0" w:name="_GoBack"/>
      <w:bookmarkEnd w:id="0"/>
    </w:p>
    <w:sectPr w:rsidR="00AB1940" w:rsidRPr="00AB1940" w:rsidSect="00AD25F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A796B" w14:textId="77777777" w:rsidR="00E65205" w:rsidRDefault="00E65205" w:rsidP="00AD25F8">
      <w:r>
        <w:separator/>
      </w:r>
    </w:p>
  </w:endnote>
  <w:endnote w:type="continuationSeparator" w:id="0">
    <w:p w14:paraId="1326DAD0" w14:textId="77777777" w:rsidR="00E65205" w:rsidRDefault="00E65205" w:rsidP="00AD2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64C8D" w14:textId="77777777" w:rsidR="00E65205" w:rsidRDefault="00E65205" w:rsidP="00AD25F8">
      <w:r>
        <w:separator/>
      </w:r>
    </w:p>
  </w:footnote>
  <w:footnote w:type="continuationSeparator" w:id="0">
    <w:p w14:paraId="60966031" w14:textId="77777777" w:rsidR="00E65205" w:rsidRDefault="00E65205" w:rsidP="00AD2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62E74"/>
    <w:multiLevelType w:val="hybridMultilevel"/>
    <w:tmpl w:val="3AC863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79B0FF9"/>
    <w:multiLevelType w:val="hybridMultilevel"/>
    <w:tmpl w:val="32369A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9C03289"/>
    <w:multiLevelType w:val="hybridMultilevel"/>
    <w:tmpl w:val="83FE0F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4A28"/>
    <w:rsid w:val="001F4A6A"/>
    <w:rsid w:val="00587336"/>
    <w:rsid w:val="00693EFD"/>
    <w:rsid w:val="006E320E"/>
    <w:rsid w:val="00A74A28"/>
    <w:rsid w:val="00AB1940"/>
    <w:rsid w:val="00AD25F8"/>
    <w:rsid w:val="00CB5F6B"/>
    <w:rsid w:val="00E14D44"/>
    <w:rsid w:val="00E65205"/>
    <w:rsid w:val="00F14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D7464"/>
  <w15:chartTrackingRefBased/>
  <w15:docId w15:val="{9979A7FA-C349-452B-B3D0-BDF708B1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5F8"/>
    <w:pPr>
      <w:tabs>
        <w:tab w:val="center" w:pos="4153"/>
        <w:tab w:val="right" w:pos="8306"/>
      </w:tabs>
      <w:snapToGrid w:val="0"/>
    </w:pPr>
    <w:rPr>
      <w:sz w:val="20"/>
      <w:szCs w:val="20"/>
    </w:rPr>
  </w:style>
  <w:style w:type="character" w:customStyle="1" w:styleId="a4">
    <w:name w:val="頁首 字元"/>
    <w:basedOn w:val="a0"/>
    <w:link w:val="a3"/>
    <w:uiPriority w:val="99"/>
    <w:rsid w:val="00AD25F8"/>
    <w:rPr>
      <w:sz w:val="20"/>
      <w:szCs w:val="20"/>
    </w:rPr>
  </w:style>
  <w:style w:type="paragraph" w:styleId="a5">
    <w:name w:val="footer"/>
    <w:basedOn w:val="a"/>
    <w:link w:val="a6"/>
    <w:uiPriority w:val="99"/>
    <w:unhideWhenUsed/>
    <w:rsid w:val="00AD25F8"/>
    <w:pPr>
      <w:tabs>
        <w:tab w:val="center" w:pos="4153"/>
        <w:tab w:val="right" w:pos="8306"/>
      </w:tabs>
      <w:snapToGrid w:val="0"/>
    </w:pPr>
    <w:rPr>
      <w:sz w:val="20"/>
      <w:szCs w:val="20"/>
    </w:rPr>
  </w:style>
  <w:style w:type="character" w:customStyle="1" w:styleId="a6">
    <w:name w:val="頁尾 字元"/>
    <w:basedOn w:val="a0"/>
    <w:link w:val="a5"/>
    <w:uiPriority w:val="99"/>
    <w:rsid w:val="00AD25F8"/>
    <w:rPr>
      <w:sz w:val="20"/>
      <w:szCs w:val="20"/>
    </w:rPr>
  </w:style>
  <w:style w:type="paragraph" w:styleId="a7">
    <w:name w:val="List Paragraph"/>
    <w:basedOn w:val="a"/>
    <w:uiPriority w:val="34"/>
    <w:qFormat/>
    <w:rsid w:val="00AD25F8"/>
    <w:pPr>
      <w:ind w:leftChars="200" w:left="480"/>
    </w:pPr>
  </w:style>
  <w:style w:type="character" w:styleId="a8">
    <w:name w:val="Hyperlink"/>
    <w:basedOn w:val="a0"/>
    <w:uiPriority w:val="99"/>
    <w:unhideWhenUsed/>
    <w:rsid w:val="006E320E"/>
    <w:rPr>
      <w:color w:val="0000FF" w:themeColor="hyperlink"/>
      <w:u w:val="single"/>
    </w:rPr>
  </w:style>
  <w:style w:type="character" w:styleId="a9">
    <w:name w:val="Unresolved Mention"/>
    <w:basedOn w:val="a0"/>
    <w:uiPriority w:val="99"/>
    <w:semiHidden/>
    <w:unhideWhenUsed/>
    <w:rsid w:val="006E320E"/>
    <w:rPr>
      <w:color w:val="605E5C"/>
      <w:shd w:val="clear" w:color="auto" w:fill="E1DFDD"/>
    </w:rPr>
  </w:style>
  <w:style w:type="character" w:styleId="aa">
    <w:name w:val="FollowedHyperlink"/>
    <w:basedOn w:val="a0"/>
    <w:uiPriority w:val="99"/>
    <w:semiHidden/>
    <w:unhideWhenUsed/>
    <w:rsid w:val="006E32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callbacks/" TargetMode="External"/><Relationship Id="rId3" Type="http://schemas.openxmlformats.org/officeDocument/2006/relationships/settings" Target="settings.xml"/><Relationship Id="rId7" Type="http://schemas.openxmlformats.org/officeDocument/2006/relationships/hyperlink" Target="https://keras.io/callb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ras.io/callback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昀展 蔡</dc:creator>
  <cp:keywords/>
  <dc:description/>
  <cp:lastModifiedBy>昀展 蔡</cp:lastModifiedBy>
  <cp:revision>3</cp:revision>
  <dcterms:created xsi:type="dcterms:W3CDTF">2019-04-05T22:37:00Z</dcterms:created>
  <dcterms:modified xsi:type="dcterms:W3CDTF">2019-04-17T02:08:00Z</dcterms:modified>
</cp:coreProperties>
</file>