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949BE" w14:textId="480B77F0" w:rsidR="00DC2147" w:rsidRPr="00B746C6" w:rsidRDefault="00DC2147" w:rsidP="00DC2147">
      <w:pPr>
        <w:spacing w:after="0" w:line="240" w:lineRule="auto"/>
        <w:rPr>
          <w:rFonts w:ascii="FangSong" w:eastAsia="FangSong" w:hAnsi="FangSong"/>
          <w:b/>
          <w:bCs/>
          <w:sz w:val="24"/>
          <w:szCs w:val="24"/>
        </w:rPr>
      </w:pPr>
      <w:r w:rsidRPr="00B746C6">
        <w:rPr>
          <w:rFonts w:ascii="FangSong" w:eastAsia="FangSong" w:hAnsi="FangSong" w:hint="eastAsia"/>
          <w:b/>
          <w:bCs/>
          <w:sz w:val="24"/>
          <w:szCs w:val="24"/>
        </w:rPr>
        <w:t>湘雅项目合作讨论记录</w:t>
      </w:r>
    </w:p>
    <w:p w14:paraId="13192E22" w14:textId="1B5E78B7" w:rsidR="00DC2147" w:rsidRPr="00DC2147" w:rsidRDefault="00DC2147" w:rsidP="00DC2147">
      <w:pPr>
        <w:spacing w:after="0" w:line="240" w:lineRule="auto"/>
        <w:rPr>
          <w:rFonts w:ascii="FangSong" w:eastAsia="FangSong" w:hAnsi="FangSong" w:hint="eastAsia"/>
        </w:rPr>
      </w:pPr>
      <w:r w:rsidRPr="00B746C6">
        <w:rPr>
          <w:rFonts w:ascii="FangSong" w:eastAsia="FangSong" w:hAnsi="FangSong" w:hint="eastAsia"/>
          <w:b/>
          <w:bCs/>
        </w:rPr>
        <w:t>参加人员</w:t>
      </w:r>
      <w:r w:rsidRPr="00DC2147">
        <w:rPr>
          <w:rFonts w:ascii="FangSong" w:eastAsia="FangSong" w:hAnsi="FangSong" w:hint="eastAsia"/>
        </w:rPr>
        <w:t>：湘雅医院信息中心</w:t>
      </w:r>
      <w:r w:rsidR="00B746C6">
        <w:rPr>
          <w:rFonts w:ascii="FangSong" w:eastAsia="FangSong" w:hAnsi="FangSong" w:hint="eastAsia"/>
        </w:rPr>
        <w:t>主任</w:t>
      </w:r>
      <w:r w:rsidRPr="00DC2147">
        <w:rPr>
          <w:rFonts w:ascii="FangSong" w:eastAsia="FangSong" w:hAnsi="FangSong" w:hint="eastAsia"/>
        </w:rPr>
        <w:t>冯</w:t>
      </w:r>
      <w:r w:rsidR="00B746C6">
        <w:rPr>
          <w:rFonts w:ascii="FangSong" w:eastAsia="FangSong" w:hAnsi="FangSong" w:hint="eastAsia"/>
        </w:rPr>
        <w:t>嵩</w:t>
      </w:r>
    </w:p>
    <w:p w14:paraId="40040E54" w14:textId="1893C9AE" w:rsidR="00DC2147" w:rsidRDefault="00DC2147" w:rsidP="00DC2147">
      <w:pPr>
        <w:spacing w:after="0" w:line="240" w:lineRule="auto"/>
        <w:rPr>
          <w:rFonts w:ascii="FangSong" w:eastAsia="FangSong" w:hAnsi="FangSong"/>
        </w:rPr>
      </w:pPr>
      <w:r w:rsidRPr="00DC2147">
        <w:rPr>
          <w:rFonts w:ascii="FangSong" w:eastAsia="FangSong" w:hAnsi="FangSong"/>
        </w:rPr>
        <w:t xml:space="preserve">          </w:t>
      </w:r>
      <w:r w:rsidRPr="00DC2147">
        <w:rPr>
          <w:rFonts w:ascii="FangSong" w:eastAsia="FangSong" w:hAnsi="FangSong" w:hint="eastAsia"/>
        </w:rPr>
        <w:t>美国快河技术公司/阳</w:t>
      </w:r>
      <w:r w:rsidRPr="00DC2147">
        <w:rPr>
          <w:rFonts w:ascii="FangSong" w:eastAsia="FangSong" w:hAnsi="FangSong" w:hint="eastAsia"/>
        </w:rPr>
        <w:t>升</w:t>
      </w:r>
      <w:r w:rsidRPr="00DC2147">
        <w:rPr>
          <w:rFonts w:ascii="FangSong" w:eastAsia="FangSong" w:hAnsi="FangSong" w:hint="eastAsia"/>
        </w:rPr>
        <w:t>科</w:t>
      </w:r>
      <w:r w:rsidRPr="00DC2147">
        <w:rPr>
          <w:rFonts w:ascii="FangSong" w:eastAsia="FangSong" w:hAnsi="FangSong" w:hint="eastAsia"/>
        </w:rPr>
        <w:t>技</w:t>
      </w:r>
      <w:r w:rsidRPr="00DC2147">
        <w:rPr>
          <w:rFonts w:ascii="FangSong" w:eastAsia="FangSong" w:hAnsi="FangSong" w:hint="eastAsia"/>
        </w:rPr>
        <w:t>有限</w:t>
      </w:r>
      <w:r w:rsidRPr="00DC2147">
        <w:rPr>
          <w:rFonts w:ascii="FangSong" w:eastAsia="FangSong" w:hAnsi="FangSong" w:hint="eastAsia"/>
        </w:rPr>
        <w:t>公司</w:t>
      </w:r>
      <w:r w:rsidRPr="00DC2147">
        <w:rPr>
          <w:rFonts w:ascii="FangSong" w:eastAsia="FangSong" w:hAnsi="FangSong" w:hint="eastAsia"/>
        </w:rPr>
        <w:t>（苏州筹）</w:t>
      </w:r>
      <w:r w:rsidR="001D1203">
        <w:rPr>
          <w:rFonts w:ascii="FangSong" w:eastAsia="FangSong" w:hAnsi="FangSong" w:hint="eastAsia"/>
        </w:rPr>
        <w:t>总裁兼</w:t>
      </w:r>
      <w:r w:rsidR="00B746C6">
        <w:rPr>
          <w:rFonts w:ascii="FangSong" w:eastAsia="FangSong" w:hAnsi="FangSong" w:hint="eastAsia"/>
        </w:rPr>
        <w:t>首席技术官</w:t>
      </w:r>
      <w:r w:rsidRPr="00DC2147">
        <w:rPr>
          <w:rFonts w:ascii="FangSong" w:eastAsia="FangSong" w:hAnsi="FangSong" w:hint="eastAsia"/>
        </w:rPr>
        <w:t>叶常青</w:t>
      </w:r>
    </w:p>
    <w:p w14:paraId="0E7AD9D4" w14:textId="40836C20" w:rsidR="00B746C6" w:rsidRDefault="000E4901" w:rsidP="00DC2147">
      <w:pPr>
        <w:spacing w:after="0" w:line="240" w:lineRule="auto"/>
        <w:rPr>
          <w:rFonts w:ascii="FangSong" w:eastAsia="FangSong" w:hAnsi="FangSong"/>
        </w:rPr>
      </w:pPr>
      <w:r w:rsidRPr="000E4901">
        <w:rPr>
          <w:rFonts w:ascii="FangSong" w:eastAsia="FangSong" w:hAnsi="FangSong" w:hint="eastAsia"/>
          <w:b/>
          <w:bCs/>
          <w:sz w:val="24"/>
          <w:szCs w:val="24"/>
        </w:rPr>
        <w:t>时间地点</w:t>
      </w:r>
      <w:r>
        <w:rPr>
          <w:rFonts w:ascii="FangSong" w:eastAsia="FangSong" w:hAnsi="FangSong" w:hint="eastAsia"/>
        </w:rPr>
        <w:t>：11：00AM</w:t>
      </w:r>
      <w:r>
        <w:rPr>
          <w:rFonts w:ascii="FangSong" w:eastAsia="FangSong" w:hAnsi="FangSong"/>
        </w:rPr>
        <w:t xml:space="preserve"> – </w:t>
      </w:r>
      <w:r>
        <w:rPr>
          <w:rFonts w:ascii="FangSong" w:eastAsia="FangSong" w:hAnsi="FangSong" w:hint="eastAsia"/>
        </w:rPr>
        <w:t>12：00PM</w:t>
      </w:r>
      <w:r w:rsidRPr="00E705C8">
        <w:rPr>
          <w:rFonts w:ascii="FangSong" w:eastAsia="FangSong" w:hAnsi="FangSong" w:hint="eastAsia"/>
        </w:rPr>
        <w:t>、</w:t>
      </w:r>
      <w:r>
        <w:rPr>
          <w:rFonts w:ascii="FangSong" w:eastAsia="FangSong" w:hAnsi="FangSong" w:hint="eastAsia"/>
        </w:rPr>
        <w:t>2019-11-4</w:t>
      </w:r>
      <w:r w:rsidRPr="00E705C8">
        <w:rPr>
          <w:rFonts w:ascii="FangSong" w:eastAsia="FangSong" w:hAnsi="FangSong" w:hint="eastAsia"/>
        </w:rPr>
        <w:t>、</w:t>
      </w:r>
      <w:r w:rsidRPr="00DC2147">
        <w:rPr>
          <w:rFonts w:ascii="FangSong" w:eastAsia="FangSong" w:hAnsi="FangSong" w:hint="eastAsia"/>
        </w:rPr>
        <w:t>湘雅医院信息中心</w:t>
      </w:r>
    </w:p>
    <w:p w14:paraId="52C98023" w14:textId="77777777" w:rsidR="000E4901" w:rsidRDefault="000E4901" w:rsidP="00DC2147">
      <w:pPr>
        <w:spacing w:after="0" w:line="240" w:lineRule="auto"/>
        <w:rPr>
          <w:rFonts w:ascii="FangSong" w:eastAsia="FangSong" w:hAnsi="FangSong" w:hint="eastAsia"/>
        </w:rPr>
      </w:pPr>
    </w:p>
    <w:p w14:paraId="0B3F5245" w14:textId="1EA867E2" w:rsidR="00B746C6" w:rsidRDefault="00B746C6" w:rsidP="00DC2147">
      <w:pPr>
        <w:spacing w:after="0" w:line="240" w:lineRule="auto"/>
        <w:rPr>
          <w:rFonts w:ascii="FangSong" w:eastAsia="FangSong" w:hAnsi="FangSong"/>
        </w:rPr>
      </w:pPr>
      <w:r w:rsidRPr="00B746C6">
        <w:rPr>
          <w:rFonts w:ascii="FangSong" w:eastAsia="FangSong" w:hAnsi="FangSong" w:hint="eastAsia"/>
          <w:b/>
          <w:bCs/>
          <w:sz w:val="24"/>
          <w:szCs w:val="24"/>
        </w:rPr>
        <w:t>内容</w:t>
      </w:r>
      <w:r>
        <w:rPr>
          <w:rFonts w:ascii="FangSong" w:eastAsia="FangSong" w:hAnsi="FangSong" w:hint="eastAsia"/>
        </w:rPr>
        <w:t>：</w:t>
      </w:r>
    </w:p>
    <w:p w14:paraId="3DA611DB" w14:textId="77777777" w:rsidR="00B746C6" w:rsidRDefault="00B746C6" w:rsidP="00DC2147">
      <w:pPr>
        <w:spacing w:after="0" w:line="240" w:lineRule="auto"/>
        <w:rPr>
          <w:rFonts w:ascii="FangSong" w:eastAsia="FangSong" w:hAnsi="FangSong" w:hint="eastAsia"/>
        </w:rPr>
      </w:pPr>
    </w:p>
    <w:p w14:paraId="33FF34F5" w14:textId="71322330" w:rsidR="00B746C6" w:rsidRDefault="00B746C6" w:rsidP="00B746C6">
      <w:pPr>
        <w:numPr>
          <w:ilvl w:val="0"/>
          <w:numId w:val="1"/>
        </w:numPr>
        <w:rPr>
          <w:rFonts w:ascii="FangSong" w:eastAsia="FangSong" w:hAnsi="FangSong"/>
        </w:rPr>
      </w:pPr>
      <w:r w:rsidRPr="00E705C8">
        <w:rPr>
          <w:rFonts w:ascii="FangSong" w:eastAsia="FangSong" w:hAnsi="FangSong" w:hint="eastAsia"/>
        </w:rPr>
        <w:t>叶</w:t>
      </w:r>
      <w:r w:rsidR="00BA6042">
        <w:rPr>
          <w:rFonts w:ascii="FangSong" w:eastAsia="FangSong" w:hAnsi="FangSong" w:hint="eastAsia"/>
        </w:rPr>
        <w:t>总</w:t>
      </w:r>
      <w:r w:rsidRPr="00E705C8">
        <w:rPr>
          <w:rFonts w:ascii="FangSong" w:eastAsia="FangSong" w:hAnsi="FangSong" w:hint="eastAsia"/>
        </w:rPr>
        <w:t>介绍了</w:t>
      </w:r>
      <w:r w:rsidRPr="00E705C8">
        <w:rPr>
          <w:rFonts w:ascii="FangSong" w:eastAsia="FangSong" w:hAnsi="FangSong" w:hint="eastAsia"/>
        </w:rPr>
        <w:t>快河公司</w:t>
      </w:r>
      <w:r w:rsidR="001D1203">
        <w:rPr>
          <w:rFonts w:ascii="FangSong" w:eastAsia="FangSong" w:hAnsi="FangSong" w:hint="eastAsia"/>
        </w:rPr>
        <w:t>进行中</w:t>
      </w:r>
      <w:r w:rsidR="001D1203">
        <w:rPr>
          <w:rFonts w:ascii="FangSong" w:eastAsia="FangSong" w:hAnsi="FangSong" w:hint="eastAsia"/>
        </w:rPr>
        <w:t>的</w:t>
      </w:r>
      <w:r w:rsidR="00E705C8">
        <w:rPr>
          <w:rFonts w:ascii="FangSong" w:eastAsia="FangSong" w:hAnsi="FangSong" w:hint="eastAsia"/>
        </w:rPr>
        <w:t>具有核心专利的</w:t>
      </w:r>
      <w:r w:rsidRPr="00E705C8">
        <w:rPr>
          <w:rFonts w:ascii="FangSong" w:eastAsia="FangSong" w:hAnsi="FangSong" w:hint="eastAsia"/>
        </w:rPr>
        <w:t>新一代智能医疗健康大数据库和大数据网关</w:t>
      </w:r>
      <w:r w:rsidR="00E705C8">
        <w:rPr>
          <w:rFonts w:ascii="FangSong" w:eastAsia="FangSong" w:hAnsi="FangSong" w:hint="eastAsia"/>
        </w:rPr>
        <w:t>的</w:t>
      </w:r>
      <w:r w:rsidRPr="00E705C8">
        <w:rPr>
          <w:rFonts w:ascii="FangSong" w:eastAsia="FangSong" w:hAnsi="FangSong" w:hint="eastAsia"/>
        </w:rPr>
        <w:t>项目包括</w:t>
      </w:r>
      <w:r w:rsidRPr="00B746C6">
        <w:rPr>
          <w:rFonts w:ascii="FangSong" w:eastAsia="FangSong" w:hAnsi="FangSong" w:hint="eastAsia"/>
        </w:rPr>
        <w:t>医疗健康大数据库</w:t>
      </w:r>
      <w:r w:rsidRPr="00E705C8">
        <w:rPr>
          <w:rFonts w:ascii="FangSong" w:eastAsia="FangSong" w:hAnsi="FangSong" w:hint="eastAsia"/>
        </w:rPr>
        <w:t>、</w:t>
      </w:r>
      <w:r w:rsidRPr="00B746C6">
        <w:rPr>
          <w:rFonts w:ascii="FangSong" w:eastAsia="FangSong" w:hAnsi="FangSong" w:hint="eastAsia"/>
        </w:rPr>
        <w:t>医疗健康大数据网关</w:t>
      </w:r>
      <w:r w:rsidRPr="00E705C8">
        <w:rPr>
          <w:rFonts w:ascii="FangSong" w:eastAsia="FangSong" w:hAnsi="FangSong" w:hint="eastAsia"/>
        </w:rPr>
        <w:t>、</w:t>
      </w:r>
      <w:r w:rsidRPr="00B746C6">
        <w:rPr>
          <w:rFonts w:ascii="FangSong" w:eastAsia="FangSong" w:hAnsi="FangSong" w:hint="eastAsia"/>
        </w:rPr>
        <w:t>医疗健康大数据治理</w:t>
      </w:r>
      <w:r w:rsidRPr="00E705C8">
        <w:rPr>
          <w:rFonts w:ascii="FangSong" w:eastAsia="FangSong" w:hAnsi="FangSong" w:hint="eastAsia"/>
        </w:rPr>
        <w:t>、</w:t>
      </w:r>
      <w:r w:rsidRPr="00B746C6">
        <w:rPr>
          <w:rFonts w:ascii="FangSong" w:eastAsia="FangSong" w:hAnsi="FangSong" w:hint="eastAsia"/>
        </w:rPr>
        <w:t>医疗健康大数据接口引擎</w:t>
      </w:r>
      <w:r w:rsidR="001D1203">
        <w:rPr>
          <w:rFonts w:ascii="FangSong" w:eastAsia="FangSong" w:hAnsi="FangSong" w:hint="eastAsia"/>
        </w:rPr>
        <w:t>，及</w:t>
      </w:r>
      <w:r w:rsidR="004E1B85">
        <w:rPr>
          <w:rFonts w:ascii="FangSong" w:eastAsia="FangSong" w:hAnsi="FangSong" w:hint="eastAsia"/>
        </w:rPr>
        <w:t>其应用</w:t>
      </w:r>
      <w:r w:rsidR="001D1203">
        <w:rPr>
          <w:rFonts w:ascii="FangSong" w:eastAsia="FangSong" w:hAnsi="FangSong" w:hint="eastAsia"/>
        </w:rPr>
        <w:t>。</w:t>
      </w:r>
    </w:p>
    <w:p w14:paraId="60598D00" w14:textId="6AE26233" w:rsidR="00B746C6" w:rsidRDefault="00E705C8" w:rsidP="00B746C6">
      <w:pPr>
        <w:numPr>
          <w:ilvl w:val="0"/>
          <w:numId w:val="1"/>
        </w:numPr>
        <w:rPr>
          <w:rFonts w:ascii="FangSong" w:eastAsia="FangSong" w:hAnsi="FangSong"/>
        </w:rPr>
      </w:pPr>
      <w:r w:rsidRPr="00DC2147">
        <w:rPr>
          <w:rFonts w:ascii="FangSong" w:eastAsia="FangSong" w:hAnsi="FangSong" w:hint="eastAsia"/>
        </w:rPr>
        <w:t>冯</w:t>
      </w:r>
      <w:r>
        <w:rPr>
          <w:rFonts w:ascii="FangSong" w:eastAsia="FangSong" w:hAnsi="FangSong" w:hint="eastAsia"/>
        </w:rPr>
        <w:t>主任</w:t>
      </w:r>
      <w:r w:rsidRPr="00E705C8">
        <w:rPr>
          <w:rFonts w:ascii="FangSong" w:eastAsia="FangSong" w:hAnsi="FangSong" w:hint="eastAsia"/>
        </w:rPr>
        <w:t>介绍了</w:t>
      </w:r>
      <w:r>
        <w:rPr>
          <w:rFonts w:ascii="FangSong" w:eastAsia="FangSong" w:hAnsi="FangSong" w:hint="eastAsia"/>
        </w:rPr>
        <w:t>湘雅医院信息化基础建设的状况和思路</w:t>
      </w:r>
      <w:r w:rsidRPr="00E705C8">
        <w:rPr>
          <w:rFonts w:ascii="FangSong" w:eastAsia="FangSong" w:hAnsi="FangSong" w:hint="eastAsia"/>
        </w:rPr>
        <w:t>包括</w:t>
      </w:r>
      <w:r>
        <w:rPr>
          <w:rFonts w:ascii="FangSong" w:eastAsia="FangSong" w:hAnsi="FangSong" w:hint="eastAsia"/>
        </w:rPr>
        <w:t>数据采集网关</w:t>
      </w:r>
      <w:r w:rsidRPr="00E705C8">
        <w:rPr>
          <w:rFonts w:ascii="FangSong" w:eastAsia="FangSong" w:hAnsi="FangSong" w:hint="eastAsia"/>
        </w:rPr>
        <w:t>、</w:t>
      </w:r>
      <w:r>
        <w:rPr>
          <w:rFonts w:ascii="FangSong" w:eastAsia="FangSong" w:hAnsi="FangSong" w:hint="eastAsia"/>
        </w:rPr>
        <w:t>数据</w:t>
      </w:r>
      <w:r>
        <w:rPr>
          <w:rFonts w:ascii="FangSong" w:eastAsia="FangSong" w:hAnsi="FangSong" w:hint="eastAsia"/>
        </w:rPr>
        <w:t>实时性和同步性挑战</w:t>
      </w:r>
      <w:r w:rsidRPr="00E705C8">
        <w:rPr>
          <w:rFonts w:ascii="FangSong" w:eastAsia="FangSong" w:hAnsi="FangSong" w:hint="eastAsia"/>
        </w:rPr>
        <w:t>、</w:t>
      </w:r>
      <w:r>
        <w:rPr>
          <w:rFonts w:ascii="FangSong" w:eastAsia="FangSong" w:hAnsi="FangSong" w:hint="eastAsia"/>
        </w:rPr>
        <w:t>数据中心性能</w:t>
      </w:r>
      <w:r>
        <w:rPr>
          <w:rFonts w:ascii="FangSong" w:eastAsia="FangSong" w:hAnsi="FangSong" w:hint="eastAsia"/>
        </w:rPr>
        <w:t>挑战</w:t>
      </w:r>
      <w:r w:rsidRPr="00E705C8">
        <w:rPr>
          <w:rFonts w:ascii="FangSong" w:eastAsia="FangSong" w:hAnsi="FangSong" w:hint="eastAsia"/>
        </w:rPr>
        <w:t>、</w:t>
      </w:r>
      <w:r>
        <w:rPr>
          <w:rFonts w:ascii="FangSong" w:eastAsia="FangSong" w:hAnsi="FangSong" w:hint="eastAsia"/>
        </w:rPr>
        <w:t>进行中的</w:t>
      </w:r>
      <w:r>
        <w:rPr>
          <w:rFonts w:ascii="FangSong" w:eastAsia="FangSong" w:hAnsi="FangSong" w:hint="eastAsia"/>
        </w:rPr>
        <w:t>数据</w:t>
      </w:r>
      <w:r>
        <w:rPr>
          <w:rFonts w:ascii="FangSong" w:eastAsia="FangSong" w:hAnsi="FangSong" w:hint="eastAsia"/>
        </w:rPr>
        <w:t>源治理和</w:t>
      </w:r>
      <w:r>
        <w:rPr>
          <w:rFonts w:ascii="FangSong" w:eastAsia="FangSong" w:hAnsi="FangSong" w:hint="eastAsia"/>
        </w:rPr>
        <w:t>数据</w:t>
      </w:r>
      <w:r>
        <w:rPr>
          <w:rFonts w:ascii="FangSong" w:eastAsia="FangSong" w:hAnsi="FangSong" w:hint="eastAsia"/>
        </w:rPr>
        <w:t>清洗</w:t>
      </w:r>
      <w:r w:rsidRPr="00E705C8">
        <w:rPr>
          <w:rFonts w:ascii="FangSong" w:eastAsia="FangSong" w:hAnsi="FangSong" w:hint="eastAsia"/>
        </w:rPr>
        <w:t>、</w:t>
      </w:r>
      <w:r>
        <w:rPr>
          <w:rFonts w:ascii="FangSong" w:eastAsia="FangSong" w:hAnsi="FangSong" w:hint="eastAsia"/>
        </w:rPr>
        <w:t>建设中的</w:t>
      </w:r>
      <w:r>
        <w:rPr>
          <w:rFonts w:ascii="FangSong" w:eastAsia="FangSong" w:hAnsi="FangSong" w:hint="eastAsia"/>
        </w:rPr>
        <w:t>数据治理</w:t>
      </w:r>
      <w:r>
        <w:rPr>
          <w:rFonts w:ascii="FangSong" w:eastAsia="FangSong" w:hAnsi="FangSong" w:hint="eastAsia"/>
        </w:rPr>
        <w:t>平台</w:t>
      </w:r>
      <w:r w:rsidRPr="00E705C8">
        <w:rPr>
          <w:rFonts w:ascii="FangSong" w:eastAsia="FangSong" w:hAnsi="FangSong" w:hint="eastAsia"/>
        </w:rPr>
        <w:t>、</w:t>
      </w:r>
      <w:r>
        <w:rPr>
          <w:rFonts w:ascii="FangSong" w:eastAsia="FangSong" w:hAnsi="FangSong" w:hint="eastAsia"/>
        </w:rPr>
        <w:t>院外的</w:t>
      </w:r>
      <w:r>
        <w:rPr>
          <w:rFonts w:ascii="FangSong" w:eastAsia="FangSong" w:hAnsi="FangSong" w:hint="eastAsia"/>
        </w:rPr>
        <w:t>数据</w:t>
      </w:r>
      <w:r>
        <w:rPr>
          <w:rFonts w:ascii="FangSong" w:eastAsia="FangSong" w:hAnsi="FangSong" w:hint="eastAsia"/>
        </w:rPr>
        <w:t>采集等。</w:t>
      </w:r>
    </w:p>
    <w:p w14:paraId="09DE2F73" w14:textId="03E3B918" w:rsidR="00B746C6" w:rsidRDefault="001D1203" w:rsidP="000E4901">
      <w:pPr>
        <w:numPr>
          <w:ilvl w:val="0"/>
          <w:numId w:val="1"/>
        </w:numPr>
        <w:spacing w:after="0" w:line="24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讨论可能的项目合作：</w:t>
      </w:r>
    </w:p>
    <w:p w14:paraId="5C9223B2" w14:textId="421C9BBA" w:rsidR="001D1203" w:rsidRDefault="001D1203" w:rsidP="000E4901">
      <w:pPr>
        <w:numPr>
          <w:ilvl w:val="1"/>
          <w:numId w:val="5"/>
        </w:numPr>
        <w:spacing w:after="0" w:line="240" w:lineRule="auto"/>
        <w:rPr>
          <w:rFonts w:ascii="FangSong" w:eastAsia="FangSong" w:hAnsi="FangSong"/>
        </w:rPr>
      </w:pPr>
      <w:r w:rsidRPr="00E705C8">
        <w:rPr>
          <w:rFonts w:ascii="FangSong" w:eastAsia="FangSong" w:hAnsi="FangSong" w:hint="eastAsia"/>
        </w:rPr>
        <w:t>医疗健康大数据库和大数据网关项目</w:t>
      </w:r>
    </w:p>
    <w:p w14:paraId="7DD9D6BB" w14:textId="637EDDDD" w:rsidR="00380A57" w:rsidRDefault="000E4901" w:rsidP="00380A57">
      <w:pPr>
        <w:ind w:left="1440"/>
        <w:rPr>
          <w:rFonts w:ascii="FangSong" w:eastAsia="FangSong" w:hAnsi="FangSong"/>
        </w:rPr>
      </w:pPr>
      <w:r w:rsidRPr="000E4901">
        <w:rPr>
          <w:rFonts w:ascii="FangSong" w:eastAsia="FangSong" w:hAnsi="FangSong" w:hint="eastAsia"/>
        </w:rPr>
        <w:t>快河可以参与</w:t>
      </w:r>
      <w:r>
        <w:rPr>
          <w:rFonts w:ascii="FangSong" w:eastAsia="FangSong" w:hAnsi="FangSong" w:hint="eastAsia"/>
        </w:rPr>
        <w:t>和帮助</w:t>
      </w:r>
      <w:r w:rsidR="00BA6042">
        <w:rPr>
          <w:rFonts w:ascii="FangSong" w:eastAsia="FangSong" w:hAnsi="FangSong" w:hint="eastAsia"/>
        </w:rPr>
        <w:t>湘雅构建</w:t>
      </w:r>
      <w:r w:rsidRPr="00E705C8">
        <w:rPr>
          <w:rFonts w:ascii="FangSong" w:eastAsia="FangSong" w:hAnsi="FangSong" w:hint="eastAsia"/>
        </w:rPr>
        <w:t>医疗健康大数据</w:t>
      </w:r>
      <w:r>
        <w:rPr>
          <w:rFonts w:ascii="FangSong" w:eastAsia="FangSong" w:hAnsi="FangSong" w:hint="eastAsia"/>
        </w:rPr>
        <w:t>平台的</w:t>
      </w:r>
      <w:r w:rsidRPr="000E4901">
        <w:rPr>
          <w:rFonts w:ascii="FangSong" w:eastAsia="FangSong" w:hAnsi="FangSong" w:hint="eastAsia"/>
        </w:rPr>
        <w:t>工作</w:t>
      </w:r>
      <w:r w:rsidR="006B09E4">
        <w:rPr>
          <w:rFonts w:ascii="FangSong" w:eastAsia="FangSong" w:hAnsi="FangSong" w:hint="eastAsia"/>
        </w:rPr>
        <w:t>，并分阶段实施。第一阶段，</w:t>
      </w:r>
      <w:r w:rsidRPr="000E4901">
        <w:rPr>
          <w:rFonts w:ascii="FangSong" w:eastAsia="FangSong" w:hAnsi="FangSong" w:hint="eastAsia"/>
        </w:rPr>
        <w:t>湘雅</w:t>
      </w:r>
      <w:r>
        <w:rPr>
          <w:rFonts w:ascii="FangSong" w:eastAsia="FangSong" w:hAnsi="FangSong" w:hint="eastAsia"/>
        </w:rPr>
        <w:t>提供主要系统包括EMR</w:t>
      </w:r>
      <w:r w:rsidRPr="00E705C8">
        <w:rPr>
          <w:rFonts w:ascii="FangSong" w:eastAsia="FangSong" w:hAnsi="FangSong" w:hint="eastAsia"/>
        </w:rPr>
        <w:t>、</w:t>
      </w:r>
      <w:r>
        <w:rPr>
          <w:rFonts w:ascii="FangSong" w:eastAsia="FangSong" w:hAnsi="FangSong" w:hint="eastAsia"/>
        </w:rPr>
        <w:t>HIS</w:t>
      </w:r>
      <w:r w:rsidRPr="00E705C8">
        <w:rPr>
          <w:rFonts w:ascii="FangSong" w:eastAsia="FangSong" w:hAnsi="FangSong" w:hint="eastAsia"/>
        </w:rPr>
        <w:t>、</w:t>
      </w:r>
      <w:r>
        <w:rPr>
          <w:rFonts w:ascii="FangSong" w:eastAsia="FangSong" w:hAnsi="FangSong" w:hint="eastAsia"/>
        </w:rPr>
        <w:t>LIS系统的所有接口如WS</w:t>
      </w:r>
      <w:r>
        <w:rPr>
          <w:rFonts w:ascii="FangSong" w:eastAsia="FangSong" w:hAnsi="FangSong"/>
        </w:rPr>
        <w:t xml:space="preserve"> </w:t>
      </w:r>
      <w:r>
        <w:rPr>
          <w:rFonts w:ascii="FangSong" w:eastAsia="FangSong" w:hAnsi="FangSong" w:hint="eastAsia"/>
        </w:rPr>
        <w:t>API和</w:t>
      </w:r>
      <w:r>
        <w:rPr>
          <w:rFonts w:ascii="FangSong" w:eastAsia="FangSong" w:hAnsi="FangSong" w:hint="eastAsia"/>
        </w:rPr>
        <w:t>所有</w:t>
      </w:r>
      <w:r>
        <w:rPr>
          <w:rFonts w:ascii="FangSong" w:eastAsia="FangSong" w:hAnsi="FangSong" w:hint="eastAsia"/>
        </w:rPr>
        <w:t>数据结构</w:t>
      </w:r>
      <w:r w:rsidR="006B09E4">
        <w:rPr>
          <w:rFonts w:ascii="FangSong" w:eastAsia="FangSong" w:hAnsi="FangSong" w:hint="eastAsia"/>
        </w:rPr>
        <w:t>，</w:t>
      </w:r>
      <w:r w:rsidR="006B09E4" w:rsidRPr="000E4901">
        <w:rPr>
          <w:rFonts w:ascii="FangSong" w:eastAsia="FangSong" w:hAnsi="FangSong" w:hint="eastAsia"/>
        </w:rPr>
        <w:t>快河</w:t>
      </w:r>
      <w:r w:rsidR="006B09E4">
        <w:rPr>
          <w:rFonts w:ascii="FangSong" w:eastAsia="FangSong" w:hAnsi="FangSong" w:hint="eastAsia"/>
        </w:rPr>
        <w:t>根据所提供的信息，开发模板</w:t>
      </w:r>
      <w:r w:rsidR="006B09E4">
        <w:rPr>
          <w:rFonts w:ascii="FangSong" w:eastAsia="FangSong" w:hAnsi="FangSong"/>
        </w:rPr>
        <w:t>(Templates),</w:t>
      </w:r>
      <w:r w:rsidR="006B09E4">
        <w:rPr>
          <w:rFonts w:ascii="FangSong" w:eastAsia="FangSong" w:hAnsi="FangSong" w:hint="eastAsia"/>
        </w:rPr>
        <w:t>完善研发</w:t>
      </w:r>
      <w:r w:rsidR="006B09E4" w:rsidRPr="00E705C8">
        <w:rPr>
          <w:rFonts w:ascii="FangSong" w:eastAsia="FangSong" w:hAnsi="FangSong" w:hint="eastAsia"/>
        </w:rPr>
        <w:t>医疗健康大数据库和大数据网关</w:t>
      </w:r>
      <w:r w:rsidR="006B09E4">
        <w:rPr>
          <w:rFonts w:ascii="FangSong" w:eastAsia="FangSong" w:hAnsi="FangSong" w:hint="eastAsia"/>
        </w:rPr>
        <w:t>。</w:t>
      </w:r>
      <w:r w:rsidR="006B09E4">
        <w:rPr>
          <w:rFonts w:ascii="FangSong" w:eastAsia="FangSong" w:hAnsi="FangSong" w:hint="eastAsia"/>
        </w:rPr>
        <w:t>第</w:t>
      </w:r>
      <w:r w:rsidR="006B09E4">
        <w:rPr>
          <w:rFonts w:ascii="FangSong" w:eastAsia="FangSong" w:hAnsi="FangSong" w:hint="eastAsia"/>
        </w:rPr>
        <w:t>二</w:t>
      </w:r>
      <w:r w:rsidR="006B09E4">
        <w:rPr>
          <w:rFonts w:ascii="FangSong" w:eastAsia="FangSong" w:hAnsi="FangSong" w:hint="eastAsia"/>
        </w:rPr>
        <w:t>阶段</w:t>
      </w:r>
      <w:r w:rsidR="006B09E4">
        <w:rPr>
          <w:rFonts w:ascii="FangSong" w:eastAsia="FangSong" w:hAnsi="FangSong" w:hint="eastAsia"/>
        </w:rPr>
        <w:t>，</w:t>
      </w:r>
      <w:r w:rsidR="006B09E4" w:rsidRPr="000E4901">
        <w:rPr>
          <w:rFonts w:ascii="FangSong" w:eastAsia="FangSong" w:hAnsi="FangSong" w:hint="eastAsia"/>
        </w:rPr>
        <w:t>湘雅</w:t>
      </w:r>
      <w:r w:rsidR="006B09E4">
        <w:rPr>
          <w:rFonts w:ascii="FangSong" w:eastAsia="FangSong" w:hAnsi="FangSong" w:hint="eastAsia"/>
        </w:rPr>
        <w:t>提供所需要的服务器和网络设备，</w:t>
      </w:r>
      <w:r w:rsidR="006B09E4" w:rsidRPr="000E4901">
        <w:rPr>
          <w:rFonts w:ascii="FangSong" w:eastAsia="FangSong" w:hAnsi="FangSong" w:hint="eastAsia"/>
        </w:rPr>
        <w:t>快河</w:t>
      </w:r>
      <w:r w:rsidR="006B09E4">
        <w:rPr>
          <w:rFonts w:ascii="FangSong" w:eastAsia="FangSong" w:hAnsi="FangSong" w:hint="eastAsia"/>
        </w:rPr>
        <w:t>安装</w:t>
      </w:r>
      <w:r w:rsidR="006B09E4" w:rsidRPr="000E4901">
        <w:rPr>
          <w:rFonts w:ascii="FangSong" w:eastAsia="FangSong" w:hAnsi="FangSong" w:hint="eastAsia"/>
        </w:rPr>
        <w:t>湘雅</w:t>
      </w:r>
      <w:r w:rsidR="006B09E4">
        <w:rPr>
          <w:rFonts w:ascii="FangSong" w:eastAsia="FangSong" w:hAnsi="FangSong" w:hint="eastAsia"/>
        </w:rPr>
        <w:t>模板</w:t>
      </w:r>
      <w:r w:rsidR="006B09E4" w:rsidRPr="00E705C8">
        <w:rPr>
          <w:rFonts w:ascii="FangSong" w:eastAsia="FangSong" w:hAnsi="FangSong" w:hint="eastAsia"/>
        </w:rPr>
        <w:t>、</w:t>
      </w:r>
      <w:r w:rsidR="006B09E4">
        <w:rPr>
          <w:rFonts w:ascii="FangSong" w:eastAsia="FangSong" w:hAnsi="FangSong" w:hint="eastAsia"/>
        </w:rPr>
        <w:t>根据</w:t>
      </w:r>
      <w:r w:rsidR="006B09E4" w:rsidRPr="000E4901">
        <w:rPr>
          <w:rFonts w:ascii="FangSong" w:eastAsia="FangSong" w:hAnsi="FangSong" w:hint="eastAsia"/>
        </w:rPr>
        <w:t>湘雅</w:t>
      </w:r>
      <w:r w:rsidR="006B09E4">
        <w:rPr>
          <w:rFonts w:ascii="FangSong" w:eastAsia="FangSong" w:hAnsi="FangSong" w:hint="eastAsia"/>
        </w:rPr>
        <w:t>要求配置</w:t>
      </w:r>
      <w:r w:rsidR="006B09E4" w:rsidRPr="00E705C8">
        <w:rPr>
          <w:rFonts w:ascii="FangSong" w:eastAsia="FangSong" w:hAnsi="FangSong" w:hint="eastAsia"/>
        </w:rPr>
        <w:t>医疗健康大数据库和大数据网关</w:t>
      </w:r>
      <w:r w:rsidR="006B09E4">
        <w:rPr>
          <w:rFonts w:ascii="FangSong" w:eastAsia="FangSong" w:hAnsi="FangSong" w:hint="eastAsia"/>
        </w:rPr>
        <w:t>。</w:t>
      </w:r>
      <w:r w:rsidR="006B09E4">
        <w:rPr>
          <w:rFonts w:ascii="FangSong" w:eastAsia="FangSong" w:hAnsi="FangSong" w:hint="eastAsia"/>
        </w:rPr>
        <w:t>第</w:t>
      </w:r>
      <w:r w:rsidR="006B09E4">
        <w:rPr>
          <w:rFonts w:ascii="FangSong" w:eastAsia="FangSong" w:hAnsi="FangSong" w:hint="eastAsia"/>
        </w:rPr>
        <w:t>三</w:t>
      </w:r>
      <w:r w:rsidR="006B09E4">
        <w:rPr>
          <w:rFonts w:ascii="FangSong" w:eastAsia="FangSong" w:hAnsi="FangSong" w:hint="eastAsia"/>
        </w:rPr>
        <w:t>阶段，</w:t>
      </w:r>
      <w:r w:rsidR="00380A57">
        <w:rPr>
          <w:rFonts w:ascii="FangSong" w:eastAsia="FangSong" w:hAnsi="FangSong" w:hint="eastAsia"/>
        </w:rPr>
        <w:t>深度性能和功能测试包括可扩充性</w:t>
      </w:r>
      <w:r w:rsidR="00380A57" w:rsidRPr="000E4901">
        <w:rPr>
          <w:rFonts w:ascii="FangSong" w:eastAsia="FangSong" w:hAnsi="FangSong" w:hint="eastAsia"/>
        </w:rPr>
        <w:t>、</w:t>
      </w:r>
      <w:r w:rsidR="00380A57">
        <w:rPr>
          <w:rFonts w:ascii="FangSong" w:eastAsia="FangSong" w:hAnsi="FangSong" w:hint="eastAsia"/>
        </w:rPr>
        <w:t>可靠性等非功能性(</w:t>
      </w:r>
      <w:r w:rsidR="00380A57">
        <w:rPr>
          <w:rFonts w:ascii="FangSong" w:eastAsia="FangSong" w:hAnsi="FangSong"/>
        </w:rPr>
        <w:t>non-functional requirements)</w:t>
      </w:r>
      <w:r w:rsidR="00380A57">
        <w:rPr>
          <w:rFonts w:ascii="FangSong" w:eastAsia="FangSong" w:hAnsi="FangSong" w:hint="eastAsia"/>
        </w:rPr>
        <w:t>。</w:t>
      </w:r>
      <w:r w:rsidR="00380A57" w:rsidRPr="000E4901">
        <w:rPr>
          <w:rFonts w:ascii="FangSong" w:eastAsia="FangSong" w:hAnsi="FangSong" w:hint="eastAsia"/>
        </w:rPr>
        <w:t>快河可以持续提供升级</w:t>
      </w:r>
      <w:r w:rsidR="00380A57">
        <w:rPr>
          <w:rFonts w:ascii="FangSong" w:eastAsia="FangSong" w:hAnsi="FangSong" w:hint="eastAsia"/>
        </w:rPr>
        <w:t>的软件，并提供自动</w:t>
      </w:r>
      <w:r w:rsidR="00380A57" w:rsidRPr="000E4901">
        <w:rPr>
          <w:rFonts w:ascii="FangSong" w:eastAsia="FangSong" w:hAnsi="FangSong" w:hint="eastAsia"/>
        </w:rPr>
        <w:t>升级</w:t>
      </w:r>
      <w:r w:rsidR="00380A57">
        <w:rPr>
          <w:rFonts w:ascii="FangSong" w:eastAsia="FangSong" w:hAnsi="FangSong" w:hint="eastAsia"/>
        </w:rPr>
        <w:t>软件</w:t>
      </w:r>
      <w:r w:rsidR="00380A57">
        <w:rPr>
          <w:rFonts w:ascii="FangSong" w:eastAsia="FangSong" w:hAnsi="FangSong" w:hint="eastAsia"/>
        </w:rPr>
        <w:t>工具。</w:t>
      </w:r>
    </w:p>
    <w:p w14:paraId="017E849C" w14:textId="30A0497D" w:rsidR="00380A57" w:rsidRDefault="00380A57" w:rsidP="00380A57">
      <w:pPr>
        <w:ind w:left="144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此</w:t>
      </w:r>
      <w:r w:rsidRPr="00E705C8">
        <w:rPr>
          <w:rFonts w:ascii="FangSong" w:eastAsia="FangSong" w:hAnsi="FangSong" w:hint="eastAsia"/>
        </w:rPr>
        <w:t>项目</w:t>
      </w:r>
      <w:r>
        <w:rPr>
          <w:rFonts w:ascii="FangSong" w:eastAsia="FangSong" w:hAnsi="FangSong" w:hint="eastAsia"/>
        </w:rPr>
        <w:t>合作不要求改变和</w:t>
      </w:r>
      <w:r>
        <w:rPr>
          <w:rFonts w:ascii="FangSong" w:eastAsia="FangSong" w:hAnsi="FangSong" w:hint="eastAsia"/>
        </w:rPr>
        <w:t>影响</w:t>
      </w:r>
      <w:r>
        <w:rPr>
          <w:rFonts w:ascii="FangSong" w:eastAsia="FangSong" w:hAnsi="FangSong" w:hint="eastAsia"/>
        </w:rPr>
        <w:t>现有的</w:t>
      </w:r>
      <w:r w:rsidRPr="00E705C8">
        <w:rPr>
          <w:rFonts w:ascii="FangSong" w:eastAsia="FangSong" w:hAnsi="FangSong" w:hint="eastAsia"/>
        </w:rPr>
        <w:t>医疗</w:t>
      </w:r>
      <w:r>
        <w:rPr>
          <w:rFonts w:ascii="FangSong" w:eastAsia="FangSong" w:hAnsi="FangSong" w:hint="eastAsia"/>
        </w:rPr>
        <w:t>系统和项目，以非侵入的方式以确保</w:t>
      </w:r>
      <w:r w:rsidR="00D26CF7">
        <w:rPr>
          <w:rFonts w:ascii="FangSong" w:eastAsia="FangSong" w:hAnsi="FangSong" w:hint="eastAsia"/>
        </w:rPr>
        <w:t>湘雅系统</w:t>
      </w:r>
      <w:r>
        <w:rPr>
          <w:rFonts w:ascii="FangSong" w:eastAsia="FangSong" w:hAnsi="FangSong" w:hint="eastAsia"/>
        </w:rPr>
        <w:t>安全。</w:t>
      </w:r>
    </w:p>
    <w:p w14:paraId="4F41A2EE" w14:textId="0AB8113A" w:rsidR="000E4901" w:rsidRDefault="00B746C6" w:rsidP="000E4901">
      <w:pPr>
        <w:numPr>
          <w:ilvl w:val="1"/>
          <w:numId w:val="5"/>
        </w:numPr>
        <w:spacing w:after="0" w:line="240" w:lineRule="auto"/>
        <w:rPr>
          <w:rFonts w:ascii="FangSong" w:eastAsia="FangSong" w:hAnsi="FangSong"/>
        </w:rPr>
      </w:pPr>
      <w:r w:rsidRPr="00B746C6">
        <w:rPr>
          <w:rFonts w:ascii="FangSong" w:eastAsia="FangSong" w:hAnsi="FangSong" w:hint="eastAsia"/>
        </w:rPr>
        <w:t>医疗健康数据治理</w:t>
      </w:r>
      <w:r w:rsidR="000E4901" w:rsidRPr="00E705C8">
        <w:rPr>
          <w:rFonts w:ascii="FangSong" w:eastAsia="FangSong" w:hAnsi="FangSong" w:hint="eastAsia"/>
        </w:rPr>
        <w:t>项目</w:t>
      </w:r>
    </w:p>
    <w:p w14:paraId="529B5E93" w14:textId="29F2B91F" w:rsidR="00D26CF7" w:rsidRDefault="000E4901" w:rsidP="00D26CF7">
      <w:pPr>
        <w:spacing w:after="0" w:line="240" w:lineRule="auto"/>
        <w:ind w:left="1440"/>
        <w:rPr>
          <w:rFonts w:ascii="FangSong" w:eastAsia="FangSong" w:hAnsi="FangSong"/>
        </w:rPr>
      </w:pPr>
      <w:r w:rsidRPr="000E4901">
        <w:rPr>
          <w:rFonts w:ascii="FangSong" w:eastAsia="FangSong" w:hAnsi="FangSong" w:hint="eastAsia"/>
        </w:rPr>
        <w:t>快河</w:t>
      </w:r>
      <w:r w:rsidR="001D1203" w:rsidRPr="000E4901">
        <w:rPr>
          <w:rFonts w:ascii="FangSong" w:eastAsia="FangSong" w:hAnsi="FangSong" w:hint="eastAsia"/>
        </w:rPr>
        <w:t>可以参与</w:t>
      </w:r>
      <w:r w:rsidR="001D1203" w:rsidRPr="000E4901">
        <w:rPr>
          <w:rFonts w:ascii="FangSong" w:eastAsia="FangSong" w:hAnsi="FangSong" w:hint="eastAsia"/>
        </w:rPr>
        <w:t>湘雅医院数据治理和数据清洗</w:t>
      </w:r>
      <w:r>
        <w:rPr>
          <w:rFonts w:ascii="FangSong" w:eastAsia="FangSong" w:hAnsi="FangSong" w:hint="eastAsia"/>
        </w:rPr>
        <w:t>的部分</w:t>
      </w:r>
      <w:r w:rsidR="001D1203" w:rsidRPr="000E4901">
        <w:rPr>
          <w:rFonts w:ascii="FangSong" w:eastAsia="FangSong" w:hAnsi="FangSong" w:hint="eastAsia"/>
        </w:rPr>
        <w:t>工作，运用快河</w:t>
      </w:r>
      <w:r w:rsidR="00BA6042">
        <w:rPr>
          <w:rFonts w:ascii="FangSong" w:eastAsia="FangSong" w:hAnsi="FangSong" w:hint="eastAsia"/>
        </w:rPr>
        <w:t>平台</w:t>
      </w:r>
      <w:r w:rsidR="001D1203" w:rsidRPr="000E4901">
        <w:rPr>
          <w:rFonts w:ascii="FangSong" w:eastAsia="FangSong" w:hAnsi="FangSong" w:hint="eastAsia"/>
        </w:rPr>
        <w:t>生成</w:t>
      </w:r>
      <w:r w:rsidR="001D1203" w:rsidRPr="000E4901">
        <w:rPr>
          <w:rFonts w:ascii="FangSong" w:eastAsia="FangSong" w:hAnsi="FangSong" w:hint="eastAsia"/>
        </w:rPr>
        <w:t>湘雅医院数据治理和数据清洗</w:t>
      </w:r>
      <w:r w:rsidR="001D1203" w:rsidRPr="000E4901">
        <w:rPr>
          <w:rFonts w:ascii="FangSong" w:eastAsia="FangSong" w:hAnsi="FangSong" w:hint="eastAsia"/>
        </w:rPr>
        <w:t>专用</w:t>
      </w:r>
      <w:r w:rsidR="001D1203" w:rsidRPr="000E4901">
        <w:rPr>
          <w:rFonts w:ascii="FangSong" w:eastAsia="FangSong" w:hAnsi="FangSong" w:hint="eastAsia"/>
        </w:rPr>
        <w:t>工具</w:t>
      </w:r>
      <w:r w:rsidR="001D1203" w:rsidRPr="000E4901">
        <w:rPr>
          <w:rFonts w:ascii="FangSong" w:eastAsia="FangSong" w:hAnsi="FangSong" w:hint="eastAsia"/>
        </w:rPr>
        <w:t>，湘雅提供原</w:t>
      </w:r>
      <w:r w:rsidR="001D1203" w:rsidRPr="000E4901">
        <w:rPr>
          <w:rFonts w:ascii="FangSong" w:eastAsia="FangSong" w:hAnsi="FangSong" w:hint="eastAsia"/>
        </w:rPr>
        <w:t>数据</w:t>
      </w:r>
      <w:r w:rsidR="001D1203" w:rsidRPr="000E4901">
        <w:rPr>
          <w:rFonts w:ascii="FangSong" w:eastAsia="FangSong" w:hAnsi="FangSong" w:hint="eastAsia"/>
        </w:rPr>
        <w:t>，</w:t>
      </w:r>
      <w:r w:rsidR="001D1203" w:rsidRPr="000E4901">
        <w:rPr>
          <w:rFonts w:ascii="FangSong" w:eastAsia="FangSong" w:hAnsi="FangSong" w:hint="eastAsia"/>
        </w:rPr>
        <w:t>快河</w:t>
      </w:r>
      <w:r w:rsidR="001D1203" w:rsidRPr="000E4901">
        <w:rPr>
          <w:rFonts w:ascii="FangSong" w:eastAsia="FangSong" w:hAnsi="FangSong" w:hint="eastAsia"/>
        </w:rPr>
        <w:t>帮助</w:t>
      </w:r>
      <w:r>
        <w:rPr>
          <w:rFonts w:ascii="FangSong" w:eastAsia="FangSong" w:hAnsi="FangSong" w:hint="eastAsia"/>
        </w:rPr>
        <w:t>分析数据质量</w:t>
      </w:r>
      <w:r w:rsidRPr="000E4901">
        <w:rPr>
          <w:rFonts w:ascii="FangSong" w:eastAsia="FangSong" w:hAnsi="FangSong" w:hint="eastAsia"/>
        </w:rPr>
        <w:t>、</w:t>
      </w:r>
      <w:r w:rsidR="001D1203" w:rsidRPr="000E4901">
        <w:rPr>
          <w:rFonts w:ascii="FangSong" w:eastAsia="FangSong" w:hAnsi="FangSong" w:hint="eastAsia"/>
        </w:rPr>
        <w:t>定义</w:t>
      </w:r>
      <w:r w:rsidR="001D1203" w:rsidRPr="000E4901">
        <w:rPr>
          <w:rFonts w:ascii="FangSong" w:eastAsia="FangSong" w:hAnsi="FangSong" w:hint="eastAsia"/>
        </w:rPr>
        <w:t>清洗</w:t>
      </w:r>
      <w:r w:rsidR="001D1203" w:rsidRPr="000E4901">
        <w:rPr>
          <w:rFonts w:ascii="FangSong" w:eastAsia="FangSong" w:hAnsi="FangSong" w:hint="eastAsia"/>
        </w:rPr>
        <w:t>规则</w:t>
      </w:r>
      <w:r w:rsidR="001D1203" w:rsidRPr="000E4901">
        <w:rPr>
          <w:rFonts w:ascii="FangSong" w:eastAsia="FangSong" w:hAnsi="FangSong" w:hint="eastAsia"/>
        </w:rPr>
        <w:t>、</w:t>
      </w:r>
      <w:r w:rsidR="001D1203" w:rsidRPr="000E4901">
        <w:rPr>
          <w:rFonts w:ascii="FangSong" w:eastAsia="FangSong" w:hAnsi="FangSong" w:hint="eastAsia"/>
        </w:rPr>
        <w:t>自动</w:t>
      </w:r>
      <w:r w:rsidR="001D1203" w:rsidRPr="000E4901">
        <w:rPr>
          <w:rFonts w:ascii="FangSong" w:eastAsia="FangSong" w:hAnsi="FangSong" w:hint="eastAsia"/>
        </w:rPr>
        <w:t>清洗数据</w:t>
      </w:r>
      <w:r w:rsidR="001D1203" w:rsidRPr="000E4901">
        <w:rPr>
          <w:rFonts w:ascii="FangSong" w:eastAsia="FangSong" w:hAnsi="FangSong" w:hint="eastAsia"/>
        </w:rPr>
        <w:t>。</w:t>
      </w:r>
      <w:r w:rsidR="001D1203" w:rsidRPr="000E4901">
        <w:rPr>
          <w:rFonts w:ascii="FangSong" w:eastAsia="FangSong" w:hAnsi="FangSong" w:hint="eastAsia"/>
        </w:rPr>
        <w:t>快河</w:t>
      </w:r>
      <w:r w:rsidR="001D1203" w:rsidRPr="000E4901">
        <w:rPr>
          <w:rFonts w:ascii="FangSong" w:eastAsia="FangSong" w:hAnsi="FangSong" w:hint="eastAsia"/>
        </w:rPr>
        <w:t>可以持续提供升级的</w:t>
      </w:r>
      <w:r w:rsidR="001D1203" w:rsidRPr="000E4901">
        <w:rPr>
          <w:rFonts w:ascii="FangSong" w:eastAsia="FangSong" w:hAnsi="FangSong" w:hint="eastAsia"/>
        </w:rPr>
        <w:t>数据治理和数据清洗</w:t>
      </w:r>
      <w:r w:rsidR="001D1203" w:rsidRPr="000E4901">
        <w:rPr>
          <w:rFonts w:ascii="FangSong" w:eastAsia="FangSong" w:hAnsi="FangSong" w:hint="eastAsia"/>
        </w:rPr>
        <w:t>工具。</w:t>
      </w:r>
    </w:p>
    <w:p w14:paraId="58707CCD" w14:textId="77777777" w:rsidR="00D26CF7" w:rsidRDefault="00D26CF7" w:rsidP="00D26CF7">
      <w:pPr>
        <w:spacing w:after="0" w:line="240" w:lineRule="auto"/>
        <w:ind w:left="1440"/>
        <w:rPr>
          <w:rFonts w:ascii="FangSong" w:eastAsia="FangSong" w:hAnsi="FangSong"/>
        </w:rPr>
      </w:pPr>
    </w:p>
    <w:p w14:paraId="62AE615F" w14:textId="3DA615A9" w:rsidR="00380A57" w:rsidRDefault="00380A57" w:rsidP="00D26CF7">
      <w:pPr>
        <w:spacing w:after="0" w:line="240" w:lineRule="auto"/>
        <w:ind w:left="144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此</w:t>
      </w:r>
      <w:r w:rsidRPr="00E705C8">
        <w:rPr>
          <w:rFonts w:ascii="FangSong" w:eastAsia="FangSong" w:hAnsi="FangSong" w:hint="eastAsia"/>
        </w:rPr>
        <w:t>项目</w:t>
      </w:r>
      <w:r>
        <w:rPr>
          <w:rFonts w:ascii="FangSong" w:eastAsia="FangSong" w:hAnsi="FangSong" w:hint="eastAsia"/>
        </w:rPr>
        <w:t>合作</w:t>
      </w:r>
      <w:r>
        <w:rPr>
          <w:rFonts w:ascii="FangSong" w:eastAsia="FangSong" w:hAnsi="FangSong" w:hint="eastAsia"/>
        </w:rPr>
        <w:t>不</w:t>
      </w:r>
      <w:r>
        <w:rPr>
          <w:rFonts w:ascii="FangSong" w:eastAsia="FangSong" w:hAnsi="FangSong" w:hint="eastAsia"/>
        </w:rPr>
        <w:t>影响现有</w:t>
      </w:r>
      <w:r w:rsidRPr="000E4901">
        <w:rPr>
          <w:rFonts w:ascii="FangSong" w:eastAsia="FangSong" w:hAnsi="FangSong" w:hint="eastAsia"/>
        </w:rPr>
        <w:t>湘雅医院数据治理</w:t>
      </w:r>
      <w:r>
        <w:rPr>
          <w:rFonts w:ascii="FangSong" w:eastAsia="FangSong" w:hAnsi="FangSong" w:hint="eastAsia"/>
        </w:rPr>
        <w:t>计划，可以与现有的</w:t>
      </w:r>
      <w:r w:rsidRPr="000E4901">
        <w:rPr>
          <w:rFonts w:ascii="FangSong" w:eastAsia="FangSong" w:hAnsi="FangSong" w:hint="eastAsia"/>
        </w:rPr>
        <w:t>湘雅</w:t>
      </w:r>
      <w:r>
        <w:rPr>
          <w:rFonts w:ascii="FangSong" w:eastAsia="FangSong" w:hAnsi="FangSong" w:hint="eastAsia"/>
        </w:rPr>
        <w:t>工</w:t>
      </w:r>
      <w:r w:rsidRPr="000E4901">
        <w:rPr>
          <w:rFonts w:ascii="FangSong" w:eastAsia="FangSong" w:hAnsi="FangSong" w:hint="eastAsia"/>
        </w:rPr>
        <w:t>具</w:t>
      </w:r>
      <w:r>
        <w:rPr>
          <w:rFonts w:ascii="FangSong" w:eastAsia="FangSong" w:hAnsi="FangSong" w:hint="eastAsia"/>
        </w:rPr>
        <w:t>比较。</w:t>
      </w:r>
      <w:r w:rsidR="00D26CF7">
        <w:rPr>
          <w:rFonts w:ascii="FangSong" w:eastAsia="FangSong" w:hAnsi="FangSong" w:hint="eastAsia"/>
        </w:rPr>
        <w:t>快河的优势是我们是美国最早开发</w:t>
      </w:r>
      <w:r w:rsidR="00D26CF7" w:rsidRPr="000E4901">
        <w:rPr>
          <w:rFonts w:ascii="FangSong" w:eastAsia="FangSong" w:hAnsi="FangSong" w:hint="eastAsia"/>
        </w:rPr>
        <w:t>数据治理和数据清洗专用工具</w:t>
      </w:r>
      <w:r w:rsidR="00D26CF7">
        <w:rPr>
          <w:rFonts w:ascii="FangSong" w:eastAsia="FangSong" w:hAnsi="FangSong" w:hint="eastAsia"/>
        </w:rPr>
        <w:t>的团队，对</w:t>
      </w:r>
      <w:r w:rsidR="00D26CF7" w:rsidRPr="000E4901">
        <w:rPr>
          <w:rFonts w:ascii="FangSong" w:eastAsia="FangSong" w:hAnsi="FangSong" w:hint="eastAsia"/>
        </w:rPr>
        <w:t>工具</w:t>
      </w:r>
      <w:r w:rsidR="00D26CF7">
        <w:rPr>
          <w:rFonts w:ascii="FangSong" w:eastAsia="FangSong" w:hAnsi="FangSong" w:hint="eastAsia"/>
        </w:rPr>
        <w:t>本身和</w:t>
      </w:r>
      <w:r w:rsidR="00D26CF7" w:rsidRPr="000E4901">
        <w:rPr>
          <w:rFonts w:ascii="FangSong" w:eastAsia="FangSong" w:hAnsi="FangSong" w:hint="eastAsia"/>
        </w:rPr>
        <w:t>工具</w:t>
      </w:r>
      <w:r w:rsidR="00D26CF7">
        <w:rPr>
          <w:rFonts w:ascii="FangSong" w:eastAsia="FangSong" w:hAnsi="FangSong" w:hint="eastAsia"/>
        </w:rPr>
        <w:t>代码有深度的掌握，也在中美两地实施过</w:t>
      </w:r>
      <w:r w:rsidR="00D26CF7" w:rsidRPr="000E4901">
        <w:rPr>
          <w:rFonts w:ascii="FangSong" w:eastAsia="FangSong" w:hAnsi="FangSong" w:hint="eastAsia"/>
        </w:rPr>
        <w:t>数据治理和数据清洗</w:t>
      </w:r>
      <w:r w:rsidR="00D26CF7">
        <w:rPr>
          <w:rFonts w:ascii="FangSong" w:eastAsia="FangSong" w:hAnsi="FangSong" w:hint="eastAsia"/>
        </w:rPr>
        <w:t>项目。</w:t>
      </w:r>
      <w:r w:rsidR="00D26CF7">
        <w:rPr>
          <w:rFonts w:ascii="FangSong" w:eastAsia="FangSong" w:hAnsi="FangSong" w:hint="eastAsia"/>
        </w:rPr>
        <w:t>快河</w:t>
      </w:r>
      <w:r w:rsidR="00D26CF7">
        <w:rPr>
          <w:rFonts w:ascii="FangSong" w:eastAsia="FangSong" w:hAnsi="FangSong" w:hint="eastAsia"/>
        </w:rPr>
        <w:t>的经验和技术水平可以</w:t>
      </w:r>
      <w:r w:rsidR="00BA6042">
        <w:rPr>
          <w:rFonts w:ascii="FangSong" w:eastAsia="FangSong" w:hAnsi="FangSong" w:hint="eastAsia"/>
        </w:rPr>
        <w:t>帮助</w:t>
      </w:r>
      <w:r w:rsidR="00D26CF7" w:rsidRPr="000E4901">
        <w:rPr>
          <w:rFonts w:ascii="FangSong" w:eastAsia="FangSong" w:hAnsi="FangSong" w:hint="eastAsia"/>
        </w:rPr>
        <w:t>湘雅</w:t>
      </w:r>
      <w:r w:rsidR="00D26CF7">
        <w:rPr>
          <w:rFonts w:ascii="FangSong" w:eastAsia="FangSong" w:hAnsi="FangSong" w:hint="eastAsia"/>
        </w:rPr>
        <w:t>加块</w:t>
      </w:r>
      <w:r w:rsidR="00D26CF7" w:rsidRPr="000E4901">
        <w:rPr>
          <w:rFonts w:ascii="FangSong" w:eastAsia="FangSong" w:hAnsi="FangSong" w:hint="eastAsia"/>
        </w:rPr>
        <w:t>数据治理</w:t>
      </w:r>
      <w:r w:rsidR="00D26CF7">
        <w:rPr>
          <w:rFonts w:ascii="FangSong" w:eastAsia="FangSong" w:hAnsi="FangSong" w:hint="eastAsia"/>
        </w:rPr>
        <w:t>水平</w:t>
      </w:r>
      <w:r w:rsidR="00BA6042">
        <w:rPr>
          <w:rFonts w:ascii="FangSong" w:eastAsia="FangSong" w:hAnsi="FangSong" w:hint="eastAsia"/>
        </w:rPr>
        <w:t>，也可以指导湘雅的</w:t>
      </w:r>
      <w:r w:rsidR="00BA6042" w:rsidRPr="000E4901">
        <w:rPr>
          <w:rFonts w:ascii="FangSong" w:eastAsia="FangSong" w:hAnsi="FangSong" w:hint="eastAsia"/>
        </w:rPr>
        <w:t>数据治理</w:t>
      </w:r>
      <w:r w:rsidR="00BA6042">
        <w:rPr>
          <w:rFonts w:ascii="FangSong" w:eastAsia="FangSong" w:hAnsi="FangSong" w:hint="eastAsia"/>
        </w:rPr>
        <w:t>平台建设。</w:t>
      </w:r>
      <w:bookmarkStart w:id="0" w:name="_GoBack"/>
      <w:bookmarkEnd w:id="0"/>
    </w:p>
    <w:p w14:paraId="3C137649" w14:textId="77777777" w:rsidR="00380A57" w:rsidRDefault="00380A57" w:rsidP="00B746C6">
      <w:pPr>
        <w:ind w:left="720"/>
        <w:rPr>
          <w:rFonts w:ascii="FangSong" w:eastAsia="FangSong" w:hAnsi="FangSong" w:hint="eastAsia"/>
          <w:b/>
          <w:bCs/>
        </w:rPr>
      </w:pPr>
    </w:p>
    <w:p w14:paraId="7E913694" w14:textId="081D1B0B" w:rsidR="00B746C6" w:rsidRDefault="00380A57" w:rsidP="00B746C6">
      <w:pPr>
        <w:ind w:left="720"/>
        <w:rPr>
          <w:rFonts w:ascii="FangSong" w:eastAsia="FangSong" w:hAnsi="FangSong"/>
          <w:b/>
          <w:bCs/>
        </w:rPr>
      </w:pPr>
      <w:r>
        <w:rPr>
          <w:rFonts w:ascii="FangSong" w:eastAsia="FangSong" w:hAnsi="FangSong"/>
          <w:b/>
          <w:bCs/>
        </w:rPr>
        <w:t xml:space="preserve">            </w:t>
      </w:r>
    </w:p>
    <w:p w14:paraId="7996CADA" w14:textId="05EB888F" w:rsidR="00B746C6" w:rsidRPr="00B746C6" w:rsidRDefault="00380A57" w:rsidP="00B746C6">
      <w:pPr>
        <w:ind w:left="720"/>
        <w:rPr>
          <w:rFonts w:ascii="FangSong" w:eastAsia="FangSong" w:hAnsi="FangSong"/>
          <w:b/>
          <w:bCs/>
        </w:rPr>
      </w:pPr>
      <w:r>
        <w:rPr>
          <w:rFonts w:ascii="FangSong" w:eastAsia="FangSong" w:hAnsi="FangSong"/>
          <w:b/>
          <w:bCs/>
        </w:rPr>
        <w:t xml:space="preserve">         </w:t>
      </w:r>
    </w:p>
    <w:p w14:paraId="21DB62C4" w14:textId="23E7BE7C" w:rsidR="00B746C6" w:rsidRPr="00B746C6" w:rsidRDefault="00B746C6" w:rsidP="00B746C6">
      <w:pPr>
        <w:ind w:left="720"/>
        <w:rPr>
          <w:rFonts w:ascii="FangSong" w:eastAsia="FangSong" w:hAnsi="FangSong"/>
          <w:b/>
          <w:bCs/>
        </w:rPr>
      </w:pPr>
    </w:p>
    <w:p w14:paraId="52C496B3" w14:textId="7868CB2C" w:rsidR="00B746C6" w:rsidRPr="00B746C6" w:rsidRDefault="00B746C6" w:rsidP="00B746C6">
      <w:pPr>
        <w:ind w:left="720"/>
        <w:rPr>
          <w:rFonts w:ascii="FangSong" w:eastAsia="FangSong" w:hAnsi="FangSong"/>
        </w:rPr>
      </w:pPr>
    </w:p>
    <w:sectPr w:rsidR="00B746C6" w:rsidRPr="00B7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40AB"/>
    <w:multiLevelType w:val="hybridMultilevel"/>
    <w:tmpl w:val="66BEE2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D6BD9"/>
    <w:multiLevelType w:val="hybridMultilevel"/>
    <w:tmpl w:val="6FFEFEC2"/>
    <w:lvl w:ilvl="0" w:tplc="F2AE9C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02C8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9E5D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A66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0A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018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ECE7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6C7D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A8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431E1"/>
    <w:multiLevelType w:val="hybridMultilevel"/>
    <w:tmpl w:val="5DC028A6"/>
    <w:lvl w:ilvl="0" w:tplc="CA6E7E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EA96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6009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4A31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E0D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92C6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82D7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EBC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9611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14AD5"/>
    <w:multiLevelType w:val="hybridMultilevel"/>
    <w:tmpl w:val="327ADF92"/>
    <w:lvl w:ilvl="0" w:tplc="9B7666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D01D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0259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9084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A023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5C1D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DA6A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445A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7814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7753E"/>
    <w:multiLevelType w:val="hybridMultilevel"/>
    <w:tmpl w:val="16DC425A"/>
    <w:lvl w:ilvl="0" w:tplc="C742E1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E4D1F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248B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A4CD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A73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108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F4E3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B2E0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0C8C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47"/>
    <w:rsid w:val="000E4901"/>
    <w:rsid w:val="001D1203"/>
    <w:rsid w:val="00380A57"/>
    <w:rsid w:val="004E1B85"/>
    <w:rsid w:val="00681240"/>
    <w:rsid w:val="006B09E4"/>
    <w:rsid w:val="00811722"/>
    <w:rsid w:val="008F6D27"/>
    <w:rsid w:val="00B746C6"/>
    <w:rsid w:val="00BA6042"/>
    <w:rsid w:val="00D26CF7"/>
    <w:rsid w:val="00DC2147"/>
    <w:rsid w:val="00E7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4FB7"/>
  <w15:chartTrackingRefBased/>
  <w15:docId w15:val="{3B3BC390-CC0E-4A2B-AF11-1F76CD6B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46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6073">
          <w:marLeft w:val="54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1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4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AF2B1-9648-4FA2-8B18-3BA2EDCA0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YE</dc:creator>
  <cp:keywords/>
  <dc:description/>
  <cp:lastModifiedBy>Charles YE</cp:lastModifiedBy>
  <cp:revision>3</cp:revision>
  <dcterms:created xsi:type="dcterms:W3CDTF">2019-11-04T11:25:00Z</dcterms:created>
  <dcterms:modified xsi:type="dcterms:W3CDTF">2019-11-04T12:54:00Z</dcterms:modified>
</cp:coreProperties>
</file>