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FC" w:rsidRDefault="005613FC">
      <w:pPr>
        <w:rPr>
          <w:b/>
          <w:sz w:val="28"/>
          <w:szCs w:val="28"/>
        </w:rPr>
      </w:pPr>
    </w:p>
    <w:sdt>
      <w:sdtPr>
        <w:rPr>
          <w:rFonts w:asciiTheme="minorHAnsi" w:eastAsiaTheme="minorHAnsi" w:hAnsiTheme="minorHAnsi" w:cstheme="minorBidi"/>
          <w:color w:val="auto"/>
          <w:sz w:val="22"/>
          <w:szCs w:val="22"/>
        </w:rPr>
        <w:id w:val="596290819"/>
        <w:docPartObj>
          <w:docPartGallery w:val="Table of Contents"/>
          <w:docPartUnique/>
        </w:docPartObj>
      </w:sdtPr>
      <w:sdtEndPr>
        <w:rPr>
          <w:b/>
          <w:bCs/>
          <w:noProof/>
        </w:rPr>
      </w:sdtEndPr>
      <w:sdtContent>
        <w:p w:rsidR="005613FC" w:rsidRDefault="00D60022">
          <w:pPr>
            <w:pStyle w:val="TOCHeading"/>
          </w:pPr>
          <w:r>
            <w:t xml:space="preserve">Table of </w:t>
          </w:r>
          <w:r w:rsidR="005613FC">
            <w:t>Contents</w:t>
          </w:r>
          <w:r>
            <w:tab/>
          </w:r>
        </w:p>
        <w:p w:rsidR="005613FC" w:rsidRPr="005613FC" w:rsidRDefault="005613FC" w:rsidP="005613FC">
          <w:r>
            <w:t>-----------------------------------------------------------------------------------------------------------------------------------------</w:t>
          </w:r>
          <w:r w:rsidR="007E3E1B">
            <w:t>-</w:t>
          </w:r>
        </w:p>
        <w:p w:rsidR="00DB3672" w:rsidRPr="00DB3672" w:rsidRDefault="005613FC">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76656711" w:history="1">
            <w:r w:rsidR="00DB3672" w:rsidRPr="00DB3672">
              <w:rPr>
                <w:rStyle w:val="Hyperlink"/>
                <w:noProof/>
              </w:rPr>
              <w:t>1)</w:t>
            </w:r>
            <w:r w:rsidR="00DB3672" w:rsidRPr="00DB3672">
              <w:rPr>
                <w:rFonts w:cstheme="minorBidi"/>
                <w:noProof/>
              </w:rPr>
              <w:tab/>
            </w:r>
            <w:r w:rsidR="00DB3672" w:rsidRPr="00DB3672">
              <w:rPr>
                <w:rStyle w:val="Hyperlink"/>
                <w:noProof/>
              </w:rPr>
              <w:t>IRDB Implemented Securities</w:t>
            </w:r>
            <w:r w:rsidR="00DB3672" w:rsidRPr="00DB3672">
              <w:rPr>
                <w:noProof/>
                <w:webHidden/>
              </w:rPr>
              <w:tab/>
            </w:r>
            <w:r w:rsidR="00DB3672" w:rsidRPr="00DB3672">
              <w:rPr>
                <w:noProof/>
                <w:webHidden/>
              </w:rPr>
              <w:fldChar w:fldCharType="begin"/>
            </w:r>
            <w:r w:rsidR="00DB3672" w:rsidRPr="00DB3672">
              <w:rPr>
                <w:noProof/>
                <w:webHidden/>
              </w:rPr>
              <w:instrText xml:space="preserve"> PAGEREF _Toc476656711 \h </w:instrText>
            </w:r>
            <w:r w:rsidR="00DB3672" w:rsidRPr="00DB3672">
              <w:rPr>
                <w:noProof/>
                <w:webHidden/>
              </w:rPr>
            </w:r>
            <w:r w:rsidR="00DB3672" w:rsidRPr="00DB3672">
              <w:rPr>
                <w:noProof/>
                <w:webHidden/>
              </w:rPr>
              <w:fldChar w:fldCharType="separate"/>
            </w:r>
            <w:r w:rsidR="00187CEA">
              <w:rPr>
                <w:noProof/>
                <w:webHidden/>
              </w:rPr>
              <w:t>2</w:t>
            </w:r>
            <w:r w:rsidR="00DB3672" w:rsidRPr="00DB3672">
              <w:rPr>
                <w:noProof/>
                <w:webHidden/>
              </w:rPr>
              <w:fldChar w:fldCharType="end"/>
            </w:r>
          </w:hyperlink>
        </w:p>
        <w:p w:rsidR="00DB3672" w:rsidRPr="00DB3672" w:rsidRDefault="00DB3672">
          <w:pPr>
            <w:pStyle w:val="TOC1"/>
            <w:tabs>
              <w:tab w:val="left" w:pos="440"/>
              <w:tab w:val="right" w:leader="dot" w:pos="9350"/>
            </w:tabs>
            <w:rPr>
              <w:rFonts w:cstheme="minorBidi"/>
              <w:noProof/>
            </w:rPr>
          </w:pPr>
          <w:hyperlink w:anchor="_Toc476656712" w:history="1">
            <w:r w:rsidRPr="00DB3672">
              <w:rPr>
                <w:rStyle w:val="Hyperlink"/>
                <w:noProof/>
              </w:rPr>
              <w:t>2)</w:t>
            </w:r>
            <w:r w:rsidRPr="00DB3672">
              <w:rPr>
                <w:rFonts w:cstheme="minorBidi"/>
                <w:noProof/>
              </w:rPr>
              <w:tab/>
            </w:r>
            <w:r w:rsidRPr="00DB3672">
              <w:rPr>
                <w:rStyle w:val="Hyperlink"/>
                <w:noProof/>
              </w:rPr>
              <w:t>Suggested Security Implementation</w:t>
            </w:r>
            <w:r w:rsidRPr="00DB3672">
              <w:rPr>
                <w:noProof/>
                <w:webHidden/>
              </w:rPr>
              <w:tab/>
            </w:r>
            <w:r w:rsidRPr="00DB3672">
              <w:rPr>
                <w:noProof/>
                <w:webHidden/>
              </w:rPr>
              <w:fldChar w:fldCharType="begin"/>
            </w:r>
            <w:r w:rsidRPr="00DB3672">
              <w:rPr>
                <w:noProof/>
                <w:webHidden/>
              </w:rPr>
              <w:instrText xml:space="preserve"> PAGEREF _Toc476656712 \h </w:instrText>
            </w:r>
            <w:r w:rsidRPr="00DB3672">
              <w:rPr>
                <w:noProof/>
                <w:webHidden/>
              </w:rPr>
            </w:r>
            <w:r w:rsidRPr="00DB3672">
              <w:rPr>
                <w:noProof/>
                <w:webHidden/>
              </w:rPr>
              <w:fldChar w:fldCharType="separate"/>
            </w:r>
            <w:r w:rsidR="00187CEA">
              <w:rPr>
                <w:noProof/>
                <w:webHidden/>
              </w:rPr>
              <w:t>2</w:t>
            </w:r>
            <w:r w:rsidRPr="00DB3672">
              <w:rPr>
                <w:noProof/>
                <w:webHidden/>
              </w:rPr>
              <w:fldChar w:fldCharType="end"/>
            </w:r>
          </w:hyperlink>
        </w:p>
        <w:p w:rsidR="00DB3672" w:rsidRPr="00DB3672" w:rsidRDefault="00DB3672">
          <w:pPr>
            <w:pStyle w:val="TOC1"/>
            <w:tabs>
              <w:tab w:val="left" w:pos="440"/>
              <w:tab w:val="right" w:leader="dot" w:pos="9350"/>
            </w:tabs>
            <w:rPr>
              <w:rFonts w:cstheme="minorBidi"/>
              <w:noProof/>
            </w:rPr>
          </w:pPr>
          <w:hyperlink w:anchor="_Toc476656713" w:history="1">
            <w:r w:rsidRPr="00DB3672">
              <w:rPr>
                <w:rStyle w:val="Hyperlink"/>
                <w:noProof/>
              </w:rPr>
              <w:t>3)</w:t>
            </w:r>
            <w:r w:rsidRPr="00DB3672">
              <w:rPr>
                <w:rFonts w:cstheme="minorBidi"/>
                <w:noProof/>
              </w:rPr>
              <w:tab/>
            </w:r>
            <w:r w:rsidRPr="00DB3672">
              <w:rPr>
                <w:rStyle w:val="Hyperlink"/>
                <w:noProof/>
              </w:rPr>
              <w:t>Suggested Database Level Security</w:t>
            </w:r>
            <w:r w:rsidRPr="00DB3672">
              <w:rPr>
                <w:noProof/>
                <w:webHidden/>
              </w:rPr>
              <w:tab/>
            </w:r>
            <w:r w:rsidRPr="00DB3672">
              <w:rPr>
                <w:noProof/>
                <w:webHidden/>
              </w:rPr>
              <w:fldChar w:fldCharType="begin"/>
            </w:r>
            <w:r w:rsidRPr="00DB3672">
              <w:rPr>
                <w:noProof/>
                <w:webHidden/>
              </w:rPr>
              <w:instrText xml:space="preserve"> PAGEREF _Toc476656713 \h </w:instrText>
            </w:r>
            <w:r w:rsidRPr="00DB3672">
              <w:rPr>
                <w:noProof/>
                <w:webHidden/>
              </w:rPr>
            </w:r>
            <w:r w:rsidRPr="00DB3672">
              <w:rPr>
                <w:noProof/>
                <w:webHidden/>
              </w:rPr>
              <w:fldChar w:fldCharType="separate"/>
            </w:r>
            <w:r w:rsidR="00187CEA">
              <w:rPr>
                <w:noProof/>
                <w:webHidden/>
              </w:rPr>
              <w:t>3</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14" w:history="1">
            <w:r w:rsidRPr="00DB3672">
              <w:rPr>
                <w:rStyle w:val="Hyperlink"/>
                <w:rFonts w:cstheme="minorHAnsi"/>
                <w:noProof/>
                <w:spacing w:val="-5"/>
              </w:rPr>
              <w:t>Encrypted database backups</w:t>
            </w:r>
            <w:r w:rsidRPr="00DB3672">
              <w:rPr>
                <w:noProof/>
                <w:webHidden/>
              </w:rPr>
              <w:tab/>
            </w:r>
            <w:r w:rsidRPr="00DB3672">
              <w:rPr>
                <w:noProof/>
                <w:webHidden/>
              </w:rPr>
              <w:fldChar w:fldCharType="begin"/>
            </w:r>
            <w:r w:rsidRPr="00DB3672">
              <w:rPr>
                <w:noProof/>
                <w:webHidden/>
              </w:rPr>
              <w:instrText xml:space="preserve"> PAGEREF _Toc476656714 \h </w:instrText>
            </w:r>
            <w:r w:rsidRPr="00DB3672">
              <w:rPr>
                <w:noProof/>
                <w:webHidden/>
              </w:rPr>
            </w:r>
            <w:r w:rsidRPr="00DB3672">
              <w:rPr>
                <w:noProof/>
                <w:webHidden/>
              </w:rPr>
              <w:fldChar w:fldCharType="separate"/>
            </w:r>
            <w:r w:rsidR="00187CEA">
              <w:rPr>
                <w:noProof/>
                <w:webHidden/>
              </w:rPr>
              <w:t>3</w:t>
            </w:r>
            <w:r w:rsidRPr="00DB3672">
              <w:rPr>
                <w:noProof/>
                <w:webHidden/>
              </w:rPr>
              <w:fldChar w:fldCharType="end"/>
            </w:r>
          </w:hyperlink>
        </w:p>
        <w:bookmarkStart w:id="0" w:name="_GoBack"/>
        <w:p w:rsidR="00DB3672" w:rsidRPr="00DB3672" w:rsidRDefault="00DB3672" w:rsidP="00187CEA">
          <w:pPr>
            <w:pStyle w:val="TOC2"/>
            <w:tabs>
              <w:tab w:val="right" w:leader="dot" w:pos="9350"/>
            </w:tabs>
            <w:ind w:left="720"/>
            <w:rPr>
              <w:rFonts w:cstheme="minorBidi"/>
              <w:noProof/>
            </w:rPr>
          </w:pPr>
          <w:r w:rsidRPr="00DB3672">
            <w:rPr>
              <w:rStyle w:val="Hyperlink"/>
              <w:noProof/>
            </w:rPr>
            <w:fldChar w:fldCharType="begin"/>
          </w:r>
          <w:r w:rsidRPr="00DB3672">
            <w:rPr>
              <w:rStyle w:val="Hyperlink"/>
              <w:noProof/>
            </w:rPr>
            <w:instrText xml:space="preserve"> </w:instrText>
          </w:r>
          <w:r w:rsidRPr="00DB3672">
            <w:rPr>
              <w:noProof/>
            </w:rPr>
            <w:instrText>HYPERLINK \l "_Toc476656715"</w:instrText>
          </w:r>
          <w:r w:rsidRPr="00DB3672">
            <w:rPr>
              <w:rStyle w:val="Hyperlink"/>
              <w:noProof/>
            </w:rPr>
            <w:instrText xml:space="preserve"> </w:instrText>
          </w:r>
          <w:r w:rsidRPr="00DB3672">
            <w:rPr>
              <w:rStyle w:val="Hyperlink"/>
              <w:noProof/>
            </w:rPr>
          </w:r>
          <w:r w:rsidRPr="00DB3672">
            <w:rPr>
              <w:rStyle w:val="Hyperlink"/>
              <w:noProof/>
            </w:rPr>
            <w:fldChar w:fldCharType="separate"/>
          </w:r>
          <w:r w:rsidRPr="00DB3672">
            <w:rPr>
              <w:rStyle w:val="Hyperlink"/>
              <w:rFonts w:cstheme="minorHAnsi"/>
              <w:noProof/>
              <w:spacing w:val="-5"/>
            </w:rPr>
            <w:t>Secure the database backup folder</w:t>
          </w:r>
          <w:r w:rsidRPr="00DB3672">
            <w:rPr>
              <w:noProof/>
              <w:webHidden/>
            </w:rPr>
            <w:tab/>
          </w:r>
          <w:r w:rsidRPr="00DB3672">
            <w:rPr>
              <w:noProof/>
              <w:webHidden/>
            </w:rPr>
            <w:fldChar w:fldCharType="begin"/>
          </w:r>
          <w:r w:rsidRPr="00DB3672">
            <w:rPr>
              <w:noProof/>
              <w:webHidden/>
            </w:rPr>
            <w:instrText xml:space="preserve"> PAGEREF _Toc476656715 \h </w:instrText>
          </w:r>
          <w:r w:rsidRPr="00DB3672">
            <w:rPr>
              <w:noProof/>
              <w:webHidden/>
            </w:rPr>
          </w:r>
          <w:r w:rsidRPr="00DB3672">
            <w:rPr>
              <w:noProof/>
              <w:webHidden/>
            </w:rPr>
            <w:fldChar w:fldCharType="separate"/>
          </w:r>
          <w:r w:rsidR="00187CEA">
            <w:rPr>
              <w:noProof/>
              <w:webHidden/>
            </w:rPr>
            <w:t>3</w:t>
          </w:r>
          <w:r w:rsidRPr="00DB3672">
            <w:rPr>
              <w:noProof/>
              <w:webHidden/>
            </w:rPr>
            <w:fldChar w:fldCharType="end"/>
          </w:r>
          <w:r w:rsidRPr="00DB3672">
            <w:rPr>
              <w:rStyle w:val="Hyperlink"/>
              <w:noProof/>
            </w:rPr>
            <w:fldChar w:fldCharType="end"/>
          </w:r>
        </w:p>
        <w:bookmarkEnd w:id="0"/>
        <w:p w:rsidR="00DB3672" w:rsidRPr="00DB3672" w:rsidRDefault="00DB3672" w:rsidP="00187CEA">
          <w:pPr>
            <w:pStyle w:val="TOC2"/>
            <w:tabs>
              <w:tab w:val="right" w:leader="dot" w:pos="9350"/>
            </w:tabs>
            <w:ind w:left="720"/>
            <w:rPr>
              <w:rFonts w:cstheme="minorBidi"/>
              <w:noProof/>
            </w:rPr>
          </w:pPr>
          <w:r w:rsidRPr="00DB3672">
            <w:rPr>
              <w:rStyle w:val="Hyperlink"/>
              <w:noProof/>
            </w:rPr>
            <w:fldChar w:fldCharType="begin"/>
          </w:r>
          <w:r w:rsidRPr="00DB3672">
            <w:rPr>
              <w:rStyle w:val="Hyperlink"/>
              <w:noProof/>
            </w:rPr>
            <w:instrText xml:space="preserve"> </w:instrText>
          </w:r>
          <w:r w:rsidRPr="00DB3672">
            <w:rPr>
              <w:noProof/>
            </w:rPr>
            <w:instrText>HYPERLINK \l "_Toc476656716"</w:instrText>
          </w:r>
          <w:r w:rsidRPr="00DB3672">
            <w:rPr>
              <w:rStyle w:val="Hyperlink"/>
              <w:noProof/>
            </w:rPr>
            <w:instrText xml:space="preserve"> </w:instrText>
          </w:r>
          <w:r w:rsidRPr="00DB3672">
            <w:rPr>
              <w:rStyle w:val="Hyperlink"/>
              <w:noProof/>
            </w:rPr>
          </w:r>
          <w:r w:rsidRPr="00DB3672">
            <w:rPr>
              <w:rStyle w:val="Hyperlink"/>
              <w:noProof/>
            </w:rPr>
            <w:fldChar w:fldCharType="separate"/>
          </w:r>
          <w:r w:rsidRPr="00DB3672">
            <w:rPr>
              <w:rStyle w:val="Hyperlink"/>
              <w:rFonts w:cstheme="minorHAnsi"/>
              <w:noProof/>
              <w:spacing w:val="-5"/>
            </w:rPr>
            <w:t>Audit logins</w:t>
          </w:r>
          <w:r w:rsidRPr="00DB3672">
            <w:rPr>
              <w:noProof/>
              <w:webHidden/>
            </w:rPr>
            <w:tab/>
          </w:r>
          <w:r w:rsidRPr="00DB3672">
            <w:rPr>
              <w:noProof/>
              <w:webHidden/>
            </w:rPr>
            <w:fldChar w:fldCharType="begin"/>
          </w:r>
          <w:r w:rsidRPr="00DB3672">
            <w:rPr>
              <w:noProof/>
              <w:webHidden/>
            </w:rPr>
            <w:instrText xml:space="preserve"> PAGEREF _Toc476656716 \h </w:instrText>
          </w:r>
          <w:r w:rsidRPr="00DB3672">
            <w:rPr>
              <w:noProof/>
              <w:webHidden/>
            </w:rPr>
          </w:r>
          <w:r w:rsidRPr="00DB3672">
            <w:rPr>
              <w:noProof/>
              <w:webHidden/>
            </w:rPr>
            <w:fldChar w:fldCharType="separate"/>
          </w:r>
          <w:r w:rsidR="00187CEA">
            <w:rPr>
              <w:noProof/>
              <w:webHidden/>
            </w:rPr>
            <w:t>3</w:t>
          </w:r>
          <w:r w:rsidRPr="00DB3672">
            <w:rPr>
              <w:noProof/>
              <w:webHidden/>
            </w:rPr>
            <w:fldChar w:fldCharType="end"/>
          </w:r>
          <w:r w:rsidRPr="00DB3672">
            <w:rPr>
              <w:rStyle w:val="Hyperlink"/>
              <w:noProof/>
            </w:rPr>
            <w:fldChar w:fldCharType="end"/>
          </w:r>
        </w:p>
        <w:p w:rsidR="00DB3672" w:rsidRPr="00DB3672" w:rsidRDefault="00DB3672" w:rsidP="00187CEA">
          <w:pPr>
            <w:pStyle w:val="TOC2"/>
            <w:tabs>
              <w:tab w:val="right" w:leader="dot" w:pos="9350"/>
            </w:tabs>
            <w:ind w:left="720"/>
            <w:rPr>
              <w:rFonts w:cstheme="minorBidi"/>
              <w:noProof/>
            </w:rPr>
          </w:pPr>
          <w:hyperlink w:anchor="_Toc476656717" w:history="1">
            <w:r w:rsidRPr="00DB3672">
              <w:rPr>
                <w:rStyle w:val="Hyperlink"/>
                <w:rFonts w:cstheme="minorHAnsi"/>
                <w:noProof/>
                <w:spacing w:val="-5"/>
              </w:rPr>
              <w:t>Database Level Encryption</w:t>
            </w:r>
            <w:r w:rsidRPr="00DB3672">
              <w:rPr>
                <w:noProof/>
                <w:webHidden/>
              </w:rPr>
              <w:tab/>
            </w:r>
            <w:r w:rsidRPr="00DB3672">
              <w:rPr>
                <w:noProof/>
                <w:webHidden/>
              </w:rPr>
              <w:fldChar w:fldCharType="begin"/>
            </w:r>
            <w:r w:rsidRPr="00DB3672">
              <w:rPr>
                <w:noProof/>
                <w:webHidden/>
              </w:rPr>
              <w:instrText xml:space="preserve"> PAGEREF _Toc476656717 \h </w:instrText>
            </w:r>
            <w:r w:rsidRPr="00DB3672">
              <w:rPr>
                <w:noProof/>
                <w:webHidden/>
              </w:rPr>
            </w:r>
            <w:r w:rsidRPr="00DB3672">
              <w:rPr>
                <w:noProof/>
                <w:webHidden/>
              </w:rPr>
              <w:fldChar w:fldCharType="separate"/>
            </w:r>
            <w:r w:rsidR="00187CEA">
              <w:rPr>
                <w:noProof/>
                <w:webHidden/>
              </w:rPr>
              <w:t>3</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18" w:history="1">
            <w:r w:rsidRPr="00DB3672">
              <w:rPr>
                <w:rStyle w:val="Hyperlink"/>
                <w:rFonts w:cstheme="minorHAnsi"/>
                <w:noProof/>
                <w:spacing w:val="-5"/>
              </w:rPr>
              <w:t>Database Encryption Limitations</w:t>
            </w:r>
            <w:r w:rsidRPr="00DB3672">
              <w:rPr>
                <w:noProof/>
                <w:webHidden/>
              </w:rPr>
              <w:tab/>
            </w:r>
            <w:r w:rsidRPr="00DB3672">
              <w:rPr>
                <w:noProof/>
                <w:webHidden/>
              </w:rPr>
              <w:fldChar w:fldCharType="begin"/>
            </w:r>
            <w:r w:rsidRPr="00DB3672">
              <w:rPr>
                <w:noProof/>
                <w:webHidden/>
              </w:rPr>
              <w:instrText xml:space="preserve"> PAGEREF _Toc476656718 \h </w:instrText>
            </w:r>
            <w:r w:rsidRPr="00DB3672">
              <w:rPr>
                <w:noProof/>
                <w:webHidden/>
              </w:rPr>
            </w:r>
            <w:r w:rsidRPr="00DB3672">
              <w:rPr>
                <w:noProof/>
                <w:webHidden/>
              </w:rPr>
              <w:fldChar w:fldCharType="separate"/>
            </w:r>
            <w:r w:rsidR="00187CEA">
              <w:rPr>
                <w:noProof/>
                <w:webHidden/>
              </w:rPr>
              <w:t>4</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19" w:history="1">
            <w:r w:rsidRPr="00DB3672">
              <w:rPr>
                <w:rStyle w:val="Hyperlink"/>
                <w:rFonts w:cstheme="minorHAnsi"/>
                <w:noProof/>
                <w:spacing w:val="-5"/>
              </w:rPr>
              <w:t>Column Level Encryption</w:t>
            </w:r>
            <w:r w:rsidRPr="00DB3672">
              <w:rPr>
                <w:noProof/>
                <w:webHidden/>
              </w:rPr>
              <w:tab/>
            </w:r>
            <w:r w:rsidRPr="00DB3672">
              <w:rPr>
                <w:noProof/>
                <w:webHidden/>
              </w:rPr>
              <w:fldChar w:fldCharType="begin"/>
            </w:r>
            <w:r w:rsidRPr="00DB3672">
              <w:rPr>
                <w:noProof/>
                <w:webHidden/>
              </w:rPr>
              <w:instrText xml:space="preserve"> PAGEREF _Toc476656719 \h </w:instrText>
            </w:r>
            <w:r w:rsidRPr="00DB3672">
              <w:rPr>
                <w:noProof/>
                <w:webHidden/>
              </w:rPr>
            </w:r>
            <w:r w:rsidRPr="00DB3672">
              <w:rPr>
                <w:noProof/>
                <w:webHidden/>
              </w:rPr>
              <w:fldChar w:fldCharType="separate"/>
            </w:r>
            <w:r w:rsidR="00187CEA">
              <w:rPr>
                <w:noProof/>
                <w:webHidden/>
              </w:rPr>
              <w:t>4</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20" w:history="1">
            <w:r w:rsidRPr="00DB3672">
              <w:rPr>
                <w:rStyle w:val="Hyperlink"/>
                <w:rFonts w:cstheme="minorHAnsi"/>
                <w:noProof/>
                <w:spacing w:val="-5"/>
              </w:rPr>
              <w:t>Column Encryption Limitations</w:t>
            </w:r>
            <w:r w:rsidRPr="00DB3672">
              <w:rPr>
                <w:noProof/>
                <w:webHidden/>
              </w:rPr>
              <w:tab/>
            </w:r>
            <w:r w:rsidRPr="00DB3672">
              <w:rPr>
                <w:noProof/>
                <w:webHidden/>
              </w:rPr>
              <w:fldChar w:fldCharType="begin"/>
            </w:r>
            <w:r w:rsidRPr="00DB3672">
              <w:rPr>
                <w:noProof/>
                <w:webHidden/>
              </w:rPr>
              <w:instrText xml:space="preserve"> PAGEREF _Toc476656720 \h </w:instrText>
            </w:r>
            <w:r w:rsidRPr="00DB3672">
              <w:rPr>
                <w:noProof/>
                <w:webHidden/>
              </w:rPr>
            </w:r>
            <w:r w:rsidRPr="00DB3672">
              <w:rPr>
                <w:noProof/>
                <w:webHidden/>
              </w:rPr>
              <w:fldChar w:fldCharType="separate"/>
            </w:r>
            <w:r w:rsidR="00187CEA">
              <w:rPr>
                <w:noProof/>
                <w:webHidden/>
              </w:rPr>
              <w:t>4</w:t>
            </w:r>
            <w:r w:rsidRPr="00DB3672">
              <w:rPr>
                <w:noProof/>
                <w:webHidden/>
              </w:rPr>
              <w:fldChar w:fldCharType="end"/>
            </w:r>
          </w:hyperlink>
        </w:p>
        <w:p w:rsidR="00DB3672" w:rsidRPr="00DB3672" w:rsidRDefault="00DB3672">
          <w:pPr>
            <w:pStyle w:val="TOC1"/>
            <w:tabs>
              <w:tab w:val="left" w:pos="440"/>
              <w:tab w:val="right" w:leader="dot" w:pos="9350"/>
            </w:tabs>
            <w:rPr>
              <w:rFonts w:cstheme="minorBidi"/>
              <w:noProof/>
            </w:rPr>
          </w:pPr>
          <w:hyperlink w:anchor="_Toc476656721" w:history="1">
            <w:r w:rsidRPr="00DB3672">
              <w:rPr>
                <w:rStyle w:val="Hyperlink"/>
                <w:noProof/>
              </w:rPr>
              <w:t>4)</w:t>
            </w:r>
            <w:r w:rsidRPr="00DB3672">
              <w:rPr>
                <w:rFonts w:cstheme="minorBidi"/>
                <w:noProof/>
              </w:rPr>
              <w:tab/>
            </w:r>
            <w:r w:rsidRPr="00DB3672">
              <w:rPr>
                <w:rStyle w:val="Hyperlink"/>
                <w:noProof/>
              </w:rPr>
              <w:t>IRDB Application Architecture</w:t>
            </w:r>
            <w:r w:rsidRPr="00DB3672">
              <w:rPr>
                <w:noProof/>
                <w:webHidden/>
              </w:rPr>
              <w:tab/>
            </w:r>
            <w:r w:rsidRPr="00DB3672">
              <w:rPr>
                <w:noProof/>
                <w:webHidden/>
              </w:rPr>
              <w:fldChar w:fldCharType="begin"/>
            </w:r>
            <w:r w:rsidRPr="00DB3672">
              <w:rPr>
                <w:noProof/>
                <w:webHidden/>
              </w:rPr>
              <w:instrText xml:space="preserve"> PAGEREF _Toc476656721 \h </w:instrText>
            </w:r>
            <w:r w:rsidRPr="00DB3672">
              <w:rPr>
                <w:noProof/>
                <w:webHidden/>
              </w:rPr>
            </w:r>
            <w:r w:rsidRPr="00DB3672">
              <w:rPr>
                <w:noProof/>
                <w:webHidden/>
              </w:rPr>
              <w:fldChar w:fldCharType="separate"/>
            </w:r>
            <w:r w:rsidR="00187CEA">
              <w:rPr>
                <w:noProof/>
                <w:webHidden/>
              </w:rPr>
              <w:t>4</w:t>
            </w:r>
            <w:r w:rsidRPr="00DB3672">
              <w:rPr>
                <w:noProof/>
                <w:webHidden/>
              </w:rPr>
              <w:fldChar w:fldCharType="end"/>
            </w:r>
          </w:hyperlink>
        </w:p>
        <w:p w:rsidR="00DB3672" w:rsidRPr="00DB3672" w:rsidRDefault="00DB3672">
          <w:pPr>
            <w:pStyle w:val="TOC1"/>
            <w:tabs>
              <w:tab w:val="left" w:pos="440"/>
              <w:tab w:val="right" w:leader="dot" w:pos="9350"/>
            </w:tabs>
            <w:rPr>
              <w:rFonts w:cstheme="minorBidi"/>
              <w:noProof/>
            </w:rPr>
          </w:pPr>
          <w:hyperlink w:anchor="_Toc476656722" w:history="1">
            <w:r w:rsidRPr="00DB3672">
              <w:rPr>
                <w:rStyle w:val="Hyperlink"/>
                <w:noProof/>
              </w:rPr>
              <w:t>5)</w:t>
            </w:r>
            <w:r w:rsidRPr="00DB3672">
              <w:rPr>
                <w:rFonts w:cstheme="minorBidi"/>
                <w:noProof/>
              </w:rPr>
              <w:tab/>
            </w:r>
            <w:r w:rsidRPr="00DB3672">
              <w:rPr>
                <w:rStyle w:val="Hyperlink"/>
                <w:noProof/>
              </w:rPr>
              <w:t>UAT Server Details</w:t>
            </w:r>
            <w:r w:rsidRPr="00DB3672">
              <w:rPr>
                <w:noProof/>
                <w:webHidden/>
              </w:rPr>
              <w:tab/>
            </w:r>
            <w:r w:rsidRPr="00DB3672">
              <w:rPr>
                <w:noProof/>
                <w:webHidden/>
              </w:rPr>
              <w:fldChar w:fldCharType="begin"/>
            </w:r>
            <w:r w:rsidRPr="00DB3672">
              <w:rPr>
                <w:noProof/>
                <w:webHidden/>
              </w:rPr>
              <w:instrText xml:space="preserve"> PAGEREF _Toc476656722 \h </w:instrText>
            </w:r>
            <w:r w:rsidRPr="00DB3672">
              <w:rPr>
                <w:noProof/>
                <w:webHidden/>
              </w:rPr>
            </w:r>
            <w:r w:rsidRPr="00DB3672">
              <w:rPr>
                <w:noProof/>
                <w:webHidden/>
              </w:rPr>
              <w:fldChar w:fldCharType="separate"/>
            </w:r>
            <w:r w:rsidR="00187CEA">
              <w:rPr>
                <w:noProof/>
                <w:webHidden/>
              </w:rPr>
              <w:t>4</w:t>
            </w:r>
            <w:r w:rsidRPr="00DB3672">
              <w:rPr>
                <w:noProof/>
                <w:webHidden/>
              </w:rPr>
              <w:fldChar w:fldCharType="end"/>
            </w:r>
          </w:hyperlink>
        </w:p>
        <w:p w:rsidR="00DB3672" w:rsidRPr="00DB3672" w:rsidRDefault="00DB3672">
          <w:pPr>
            <w:pStyle w:val="TOC1"/>
            <w:tabs>
              <w:tab w:val="left" w:pos="440"/>
              <w:tab w:val="right" w:leader="dot" w:pos="9350"/>
            </w:tabs>
            <w:rPr>
              <w:rFonts w:cstheme="minorBidi"/>
              <w:noProof/>
            </w:rPr>
          </w:pPr>
          <w:hyperlink w:anchor="_Toc476656723" w:history="1">
            <w:r w:rsidRPr="00DB3672">
              <w:rPr>
                <w:rStyle w:val="Hyperlink"/>
                <w:noProof/>
              </w:rPr>
              <w:t>6)</w:t>
            </w:r>
            <w:r w:rsidRPr="00DB3672">
              <w:rPr>
                <w:rFonts w:cstheme="minorBidi"/>
                <w:noProof/>
              </w:rPr>
              <w:tab/>
            </w:r>
            <w:r w:rsidRPr="00DB3672">
              <w:rPr>
                <w:rStyle w:val="Hyperlink"/>
                <w:noProof/>
              </w:rPr>
              <w:t>ZT SEVER Detail</w:t>
            </w:r>
            <w:r w:rsidRPr="00DB3672">
              <w:rPr>
                <w:noProof/>
                <w:webHidden/>
              </w:rPr>
              <w:tab/>
            </w:r>
            <w:r w:rsidRPr="00DB3672">
              <w:rPr>
                <w:noProof/>
                <w:webHidden/>
              </w:rPr>
              <w:fldChar w:fldCharType="begin"/>
            </w:r>
            <w:r w:rsidRPr="00DB3672">
              <w:rPr>
                <w:noProof/>
                <w:webHidden/>
              </w:rPr>
              <w:instrText xml:space="preserve"> PAGEREF _Toc476656723 \h </w:instrText>
            </w:r>
            <w:r w:rsidRPr="00DB3672">
              <w:rPr>
                <w:noProof/>
                <w:webHidden/>
              </w:rPr>
            </w:r>
            <w:r w:rsidRPr="00DB3672">
              <w:rPr>
                <w:noProof/>
                <w:webHidden/>
              </w:rPr>
              <w:fldChar w:fldCharType="separate"/>
            </w:r>
            <w:r w:rsidR="00187CEA">
              <w:rPr>
                <w:noProof/>
                <w:webHidden/>
              </w:rPr>
              <w:t>5</w:t>
            </w:r>
            <w:r w:rsidRPr="00DB3672">
              <w:rPr>
                <w:noProof/>
                <w:webHidden/>
              </w:rPr>
              <w:fldChar w:fldCharType="end"/>
            </w:r>
          </w:hyperlink>
        </w:p>
        <w:p w:rsidR="00DB3672" w:rsidRPr="00DB3672" w:rsidRDefault="00DB3672">
          <w:pPr>
            <w:pStyle w:val="TOC1"/>
            <w:tabs>
              <w:tab w:val="left" w:pos="440"/>
              <w:tab w:val="right" w:leader="dot" w:pos="9350"/>
            </w:tabs>
            <w:rPr>
              <w:rFonts w:cstheme="minorBidi"/>
              <w:noProof/>
            </w:rPr>
          </w:pPr>
          <w:hyperlink w:anchor="_Toc476656724" w:history="1">
            <w:r w:rsidRPr="00DB3672">
              <w:rPr>
                <w:rStyle w:val="Hyperlink"/>
                <w:noProof/>
              </w:rPr>
              <w:t>7)</w:t>
            </w:r>
            <w:r w:rsidRPr="00DB3672">
              <w:rPr>
                <w:rFonts w:cstheme="minorBidi"/>
                <w:noProof/>
              </w:rPr>
              <w:tab/>
            </w:r>
            <w:r w:rsidRPr="00DB3672">
              <w:rPr>
                <w:rStyle w:val="Hyperlink"/>
                <w:noProof/>
              </w:rPr>
              <w:t>Microsoft Azure cloud-based</w:t>
            </w:r>
            <w:r w:rsidRPr="00DB3672">
              <w:rPr>
                <w:noProof/>
                <w:webHidden/>
              </w:rPr>
              <w:tab/>
            </w:r>
            <w:r w:rsidRPr="00DB3672">
              <w:rPr>
                <w:noProof/>
                <w:webHidden/>
              </w:rPr>
              <w:fldChar w:fldCharType="begin"/>
            </w:r>
            <w:r w:rsidRPr="00DB3672">
              <w:rPr>
                <w:noProof/>
                <w:webHidden/>
              </w:rPr>
              <w:instrText xml:space="preserve"> PAGEREF _Toc476656724 \h </w:instrText>
            </w:r>
            <w:r w:rsidRPr="00DB3672">
              <w:rPr>
                <w:noProof/>
                <w:webHidden/>
              </w:rPr>
            </w:r>
            <w:r w:rsidRPr="00DB3672">
              <w:rPr>
                <w:noProof/>
                <w:webHidden/>
              </w:rPr>
              <w:fldChar w:fldCharType="separate"/>
            </w:r>
            <w:r w:rsidR="00187CEA">
              <w:rPr>
                <w:noProof/>
                <w:webHidden/>
              </w:rPr>
              <w:t>5</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25" w:history="1">
            <w:r w:rsidRPr="00DB3672">
              <w:rPr>
                <w:rStyle w:val="Hyperlink"/>
                <w:rFonts w:cstheme="minorHAnsi"/>
                <w:noProof/>
                <w:spacing w:val="-5"/>
              </w:rPr>
              <w:t>Familiarity of Windows</w:t>
            </w:r>
            <w:r w:rsidRPr="00DB3672">
              <w:rPr>
                <w:noProof/>
                <w:webHidden/>
              </w:rPr>
              <w:tab/>
            </w:r>
            <w:r w:rsidRPr="00DB3672">
              <w:rPr>
                <w:noProof/>
                <w:webHidden/>
              </w:rPr>
              <w:fldChar w:fldCharType="begin"/>
            </w:r>
            <w:r w:rsidRPr="00DB3672">
              <w:rPr>
                <w:noProof/>
                <w:webHidden/>
              </w:rPr>
              <w:instrText xml:space="preserve"> PAGEREF _Toc476656725 \h </w:instrText>
            </w:r>
            <w:r w:rsidRPr="00DB3672">
              <w:rPr>
                <w:noProof/>
                <w:webHidden/>
              </w:rPr>
            </w:r>
            <w:r w:rsidRPr="00DB3672">
              <w:rPr>
                <w:noProof/>
                <w:webHidden/>
              </w:rPr>
              <w:fldChar w:fldCharType="separate"/>
            </w:r>
            <w:r w:rsidR="00187CEA">
              <w:rPr>
                <w:noProof/>
                <w:webHidden/>
              </w:rPr>
              <w:t>5</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26" w:history="1">
            <w:r w:rsidRPr="00DB3672">
              <w:rPr>
                <w:rStyle w:val="Hyperlink"/>
                <w:rFonts w:cstheme="minorHAnsi"/>
                <w:noProof/>
                <w:spacing w:val="-5"/>
              </w:rPr>
              <w:t>64-bit Windows VMs</w:t>
            </w:r>
            <w:r w:rsidRPr="00DB3672">
              <w:rPr>
                <w:noProof/>
                <w:webHidden/>
              </w:rPr>
              <w:tab/>
            </w:r>
            <w:r w:rsidRPr="00DB3672">
              <w:rPr>
                <w:noProof/>
                <w:webHidden/>
              </w:rPr>
              <w:fldChar w:fldCharType="begin"/>
            </w:r>
            <w:r w:rsidRPr="00DB3672">
              <w:rPr>
                <w:noProof/>
                <w:webHidden/>
              </w:rPr>
              <w:instrText xml:space="preserve"> PAGEREF _Toc476656726 \h </w:instrText>
            </w:r>
            <w:r w:rsidRPr="00DB3672">
              <w:rPr>
                <w:noProof/>
                <w:webHidden/>
              </w:rPr>
            </w:r>
            <w:r w:rsidRPr="00DB3672">
              <w:rPr>
                <w:noProof/>
                <w:webHidden/>
              </w:rPr>
              <w:fldChar w:fldCharType="separate"/>
            </w:r>
            <w:r w:rsidR="00187CEA">
              <w:rPr>
                <w:noProof/>
                <w:webHidden/>
              </w:rPr>
              <w:t>5</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27" w:history="1">
            <w:r w:rsidRPr="00DB3672">
              <w:rPr>
                <w:rStyle w:val="Hyperlink"/>
                <w:rFonts w:cstheme="minorHAnsi"/>
                <w:noProof/>
                <w:spacing w:val="-5"/>
              </w:rPr>
              <w:t>Scalability and flexibility</w:t>
            </w:r>
            <w:r w:rsidRPr="00DB3672">
              <w:rPr>
                <w:noProof/>
                <w:webHidden/>
              </w:rPr>
              <w:tab/>
            </w:r>
            <w:r w:rsidRPr="00DB3672">
              <w:rPr>
                <w:noProof/>
                <w:webHidden/>
              </w:rPr>
              <w:fldChar w:fldCharType="begin"/>
            </w:r>
            <w:r w:rsidRPr="00DB3672">
              <w:rPr>
                <w:noProof/>
                <w:webHidden/>
              </w:rPr>
              <w:instrText xml:space="preserve"> PAGEREF _Toc476656727 \h </w:instrText>
            </w:r>
            <w:r w:rsidRPr="00DB3672">
              <w:rPr>
                <w:noProof/>
                <w:webHidden/>
              </w:rPr>
            </w:r>
            <w:r w:rsidRPr="00DB3672">
              <w:rPr>
                <w:noProof/>
                <w:webHidden/>
              </w:rPr>
              <w:fldChar w:fldCharType="separate"/>
            </w:r>
            <w:r w:rsidR="00187CEA">
              <w:rPr>
                <w:noProof/>
                <w:webHidden/>
              </w:rPr>
              <w:t>5</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28" w:history="1">
            <w:r w:rsidRPr="00DB3672">
              <w:rPr>
                <w:rStyle w:val="Hyperlink"/>
                <w:rFonts w:cstheme="minorHAnsi"/>
                <w:noProof/>
                <w:spacing w:val="-5"/>
              </w:rPr>
              <w:t>Cost benefits and pricing model</w:t>
            </w:r>
            <w:r w:rsidRPr="00DB3672">
              <w:rPr>
                <w:noProof/>
                <w:webHidden/>
              </w:rPr>
              <w:tab/>
            </w:r>
            <w:r w:rsidRPr="00DB3672">
              <w:rPr>
                <w:noProof/>
                <w:webHidden/>
              </w:rPr>
              <w:fldChar w:fldCharType="begin"/>
            </w:r>
            <w:r w:rsidRPr="00DB3672">
              <w:rPr>
                <w:noProof/>
                <w:webHidden/>
              </w:rPr>
              <w:instrText xml:space="preserve"> PAGEREF _Toc476656728 \h </w:instrText>
            </w:r>
            <w:r w:rsidRPr="00DB3672">
              <w:rPr>
                <w:noProof/>
                <w:webHidden/>
              </w:rPr>
            </w:r>
            <w:r w:rsidRPr="00DB3672">
              <w:rPr>
                <w:noProof/>
                <w:webHidden/>
              </w:rPr>
              <w:fldChar w:fldCharType="separate"/>
            </w:r>
            <w:r w:rsidR="00187CEA">
              <w:rPr>
                <w:noProof/>
                <w:webHidden/>
              </w:rPr>
              <w:t>6</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29" w:history="1">
            <w:r w:rsidRPr="00DB3672">
              <w:rPr>
                <w:rStyle w:val="Hyperlink"/>
                <w:rFonts w:cstheme="minorHAnsi"/>
                <w:noProof/>
                <w:spacing w:val="-5"/>
              </w:rPr>
              <w:t>Data center in the cloud</w:t>
            </w:r>
            <w:r w:rsidRPr="00DB3672">
              <w:rPr>
                <w:noProof/>
                <w:webHidden/>
              </w:rPr>
              <w:tab/>
            </w:r>
            <w:r w:rsidRPr="00DB3672">
              <w:rPr>
                <w:noProof/>
                <w:webHidden/>
              </w:rPr>
              <w:fldChar w:fldCharType="begin"/>
            </w:r>
            <w:r w:rsidRPr="00DB3672">
              <w:rPr>
                <w:noProof/>
                <w:webHidden/>
              </w:rPr>
              <w:instrText xml:space="preserve"> PAGEREF _Toc476656729 \h </w:instrText>
            </w:r>
            <w:r w:rsidRPr="00DB3672">
              <w:rPr>
                <w:noProof/>
                <w:webHidden/>
              </w:rPr>
            </w:r>
            <w:r w:rsidRPr="00DB3672">
              <w:rPr>
                <w:noProof/>
                <w:webHidden/>
              </w:rPr>
              <w:fldChar w:fldCharType="separate"/>
            </w:r>
            <w:r w:rsidR="00187CEA">
              <w:rPr>
                <w:noProof/>
                <w:webHidden/>
              </w:rPr>
              <w:t>6</w:t>
            </w:r>
            <w:r w:rsidRPr="00DB3672">
              <w:rPr>
                <w:noProof/>
                <w:webHidden/>
              </w:rPr>
              <w:fldChar w:fldCharType="end"/>
            </w:r>
          </w:hyperlink>
        </w:p>
        <w:p w:rsidR="00DB3672" w:rsidRPr="00DB3672" w:rsidRDefault="00DB3672" w:rsidP="00187CEA">
          <w:pPr>
            <w:pStyle w:val="TOC2"/>
            <w:tabs>
              <w:tab w:val="right" w:leader="dot" w:pos="9350"/>
            </w:tabs>
            <w:ind w:left="720"/>
            <w:rPr>
              <w:rFonts w:cstheme="minorBidi"/>
              <w:noProof/>
            </w:rPr>
          </w:pPr>
          <w:hyperlink w:anchor="_Toc476656730" w:history="1">
            <w:r w:rsidRPr="00DB3672">
              <w:rPr>
                <w:rStyle w:val="Hyperlink"/>
                <w:rFonts w:cstheme="minorHAnsi"/>
                <w:noProof/>
                <w:spacing w:val="-5"/>
              </w:rPr>
              <w:t>Interoperability</w:t>
            </w:r>
            <w:r w:rsidRPr="00DB3672">
              <w:rPr>
                <w:noProof/>
                <w:webHidden/>
              </w:rPr>
              <w:tab/>
            </w:r>
            <w:r w:rsidRPr="00DB3672">
              <w:rPr>
                <w:noProof/>
                <w:webHidden/>
              </w:rPr>
              <w:fldChar w:fldCharType="begin"/>
            </w:r>
            <w:r w:rsidRPr="00DB3672">
              <w:rPr>
                <w:noProof/>
                <w:webHidden/>
              </w:rPr>
              <w:instrText xml:space="preserve"> PAGEREF _Toc476656730 \h </w:instrText>
            </w:r>
            <w:r w:rsidRPr="00DB3672">
              <w:rPr>
                <w:noProof/>
                <w:webHidden/>
              </w:rPr>
            </w:r>
            <w:r w:rsidRPr="00DB3672">
              <w:rPr>
                <w:noProof/>
                <w:webHidden/>
              </w:rPr>
              <w:fldChar w:fldCharType="separate"/>
            </w:r>
            <w:r w:rsidR="00187CEA">
              <w:rPr>
                <w:noProof/>
                <w:webHidden/>
              </w:rPr>
              <w:t>6</w:t>
            </w:r>
            <w:r w:rsidRPr="00DB3672">
              <w:rPr>
                <w:noProof/>
                <w:webHidden/>
              </w:rPr>
              <w:fldChar w:fldCharType="end"/>
            </w:r>
          </w:hyperlink>
        </w:p>
        <w:p w:rsidR="00DB3672" w:rsidRDefault="00DB3672" w:rsidP="00187CEA">
          <w:pPr>
            <w:pStyle w:val="TOC2"/>
            <w:tabs>
              <w:tab w:val="right" w:leader="dot" w:pos="9350"/>
            </w:tabs>
            <w:ind w:left="720"/>
            <w:rPr>
              <w:rFonts w:cstheme="minorBidi"/>
              <w:noProof/>
            </w:rPr>
          </w:pPr>
          <w:hyperlink w:anchor="_Toc476656731" w:history="1">
            <w:r w:rsidRPr="00DB3672">
              <w:rPr>
                <w:rStyle w:val="Hyperlink"/>
                <w:rFonts w:cstheme="minorHAnsi"/>
                <w:noProof/>
                <w:spacing w:val="-5"/>
              </w:rPr>
              <w:t>Security</w:t>
            </w:r>
            <w:r w:rsidRPr="00DB3672">
              <w:rPr>
                <w:noProof/>
                <w:webHidden/>
              </w:rPr>
              <w:tab/>
            </w:r>
            <w:r w:rsidRPr="00DB3672">
              <w:rPr>
                <w:noProof/>
                <w:webHidden/>
              </w:rPr>
              <w:fldChar w:fldCharType="begin"/>
            </w:r>
            <w:r w:rsidRPr="00DB3672">
              <w:rPr>
                <w:noProof/>
                <w:webHidden/>
              </w:rPr>
              <w:instrText xml:space="preserve"> PAGEREF _Toc476656731 \h </w:instrText>
            </w:r>
            <w:r w:rsidRPr="00DB3672">
              <w:rPr>
                <w:noProof/>
                <w:webHidden/>
              </w:rPr>
            </w:r>
            <w:r w:rsidRPr="00DB3672">
              <w:rPr>
                <w:noProof/>
                <w:webHidden/>
              </w:rPr>
              <w:fldChar w:fldCharType="separate"/>
            </w:r>
            <w:r w:rsidR="00187CEA">
              <w:rPr>
                <w:noProof/>
                <w:webHidden/>
              </w:rPr>
              <w:t>6</w:t>
            </w:r>
            <w:r w:rsidRPr="00DB3672">
              <w:rPr>
                <w:noProof/>
                <w:webHidden/>
              </w:rPr>
              <w:fldChar w:fldCharType="end"/>
            </w:r>
          </w:hyperlink>
        </w:p>
        <w:p w:rsidR="005613FC" w:rsidRDefault="005613FC">
          <w:r>
            <w:rPr>
              <w:b/>
              <w:bCs/>
              <w:noProof/>
            </w:rPr>
            <w:fldChar w:fldCharType="end"/>
          </w:r>
        </w:p>
      </w:sdtContent>
    </w:sdt>
    <w:p w:rsidR="005613FC" w:rsidRDefault="005613FC">
      <w:pPr>
        <w:rPr>
          <w:b/>
          <w:sz w:val="28"/>
          <w:szCs w:val="28"/>
        </w:rPr>
      </w:pPr>
    </w:p>
    <w:p w:rsidR="005613FC" w:rsidRDefault="005613FC">
      <w:pPr>
        <w:rPr>
          <w:b/>
          <w:sz w:val="28"/>
          <w:szCs w:val="28"/>
        </w:rPr>
      </w:pPr>
    </w:p>
    <w:p w:rsidR="005613FC" w:rsidRDefault="005613FC">
      <w:pPr>
        <w:rPr>
          <w:b/>
          <w:sz w:val="28"/>
          <w:szCs w:val="28"/>
        </w:rPr>
      </w:pPr>
    </w:p>
    <w:p w:rsidR="005613FC" w:rsidRDefault="005613FC">
      <w:pPr>
        <w:rPr>
          <w:b/>
          <w:sz w:val="28"/>
          <w:szCs w:val="28"/>
        </w:rPr>
      </w:pPr>
    </w:p>
    <w:p w:rsidR="005613FC" w:rsidRDefault="005613FC">
      <w:pPr>
        <w:rPr>
          <w:b/>
          <w:sz w:val="28"/>
          <w:szCs w:val="28"/>
        </w:rPr>
      </w:pPr>
    </w:p>
    <w:p w:rsidR="005613FC" w:rsidRDefault="00E87F99">
      <w:pPr>
        <w:rPr>
          <w:b/>
          <w:sz w:val="28"/>
          <w:szCs w:val="28"/>
        </w:rPr>
      </w:pPr>
      <w:r>
        <w:rPr>
          <w:b/>
          <w:sz w:val="28"/>
          <w:szCs w:val="28"/>
        </w:rPr>
        <w:lastRenderedPageBreak/>
        <w:t xml:space="preserve"> </w:t>
      </w:r>
      <w:r w:rsidR="005613FC">
        <w:rPr>
          <w:b/>
          <w:sz w:val="28"/>
          <w:szCs w:val="28"/>
        </w:rPr>
        <w:t xml:space="preserve"> </w:t>
      </w:r>
    </w:p>
    <w:p w:rsidR="00B74814" w:rsidRPr="00657243" w:rsidRDefault="005613FC" w:rsidP="005613FC">
      <w:pPr>
        <w:pStyle w:val="Heading1"/>
      </w:pPr>
      <w:bookmarkStart w:id="1" w:name="_Toc476656711"/>
      <w:r>
        <w:t>1)</w:t>
      </w:r>
      <w:r>
        <w:tab/>
      </w:r>
      <w:r w:rsidR="005D6BFA" w:rsidRPr="00657243">
        <w:t>IRDB Implemented Securities</w:t>
      </w:r>
      <w:bookmarkEnd w:id="1"/>
    </w:p>
    <w:p w:rsidR="005D6BFA" w:rsidRDefault="005D6BFA"/>
    <w:p w:rsidR="005D6BFA" w:rsidRDefault="005D6BFA" w:rsidP="005D6BFA">
      <w:pPr>
        <w:pStyle w:val="ListParagraph"/>
        <w:numPr>
          <w:ilvl w:val="0"/>
          <w:numId w:val="1"/>
        </w:numPr>
      </w:pPr>
      <w:r w:rsidRPr="00527F4F">
        <w:rPr>
          <w:b/>
        </w:rPr>
        <w:t>From Level Authentication</w:t>
      </w:r>
      <w:r>
        <w:t xml:space="preserve">: We have implement form level authentication to validate login user credential. If user authenticated then we create </w:t>
      </w:r>
      <w:r w:rsidR="00527F4F">
        <w:t>authentication cookies that will help them to access their permission pages until he/she logged out.</w:t>
      </w:r>
    </w:p>
    <w:p w:rsidR="00527F4F" w:rsidRDefault="00527F4F" w:rsidP="00527F4F">
      <w:pPr>
        <w:pStyle w:val="ListParagraph"/>
        <w:numPr>
          <w:ilvl w:val="0"/>
          <w:numId w:val="1"/>
        </w:numPr>
      </w:pPr>
      <w:r w:rsidRPr="00527F4F">
        <w:rPr>
          <w:b/>
        </w:rPr>
        <w:t>Encrypt User Password</w:t>
      </w:r>
      <w:r>
        <w:t>: We have used MD5 Crypto</w:t>
      </w:r>
      <w:r w:rsidR="00F413E9">
        <w:t>graphic</w:t>
      </w:r>
      <w:r>
        <w:t xml:space="preserve"> algorithm </w:t>
      </w:r>
      <w:r w:rsidR="0001018F">
        <w:t xml:space="preserve">with Hash techniques </w:t>
      </w:r>
      <w:r>
        <w:t>to encrypt user password.</w:t>
      </w:r>
    </w:p>
    <w:p w:rsidR="00527F4F" w:rsidRDefault="00527F4F" w:rsidP="00527F4F">
      <w:pPr>
        <w:pStyle w:val="ListParagraph"/>
        <w:numPr>
          <w:ilvl w:val="0"/>
          <w:numId w:val="1"/>
        </w:numPr>
      </w:pPr>
      <w:r w:rsidRPr="00527F4F">
        <w:rPr>
          <w:b/>
        </w:rPr>
        <w:t>Role base Authorization</w:t>
      </w:r>
      <w:r>
        <w:t>: We have implemented role based securities</w:t>
      </w:r>
      <w:r w:rsidR="0001018F">
        <w:t xml:space="preserve"> and assign to particular user. </w:t>
      </w:r>
      <w:r>
        <w:t xml:space="preserve">This will allow specific user to perform </w:t>
      </w:r>
      <w:r w:rsidR="0001018F">
        <w:t xml:space="preserve">list of </w:t>
      </w:r>
      <w:r>
        <w:t>action or visit pages according to their role level. And also implemented role level Top Menu render</w:t>
      </w:r>
      <w:r w:rsidR="0001018F">
        <w:t>ing</w:t>
      </w:r>
      <w:r>
        <w:t>.</w:t>
      </w:r>
    </w:p>
    <w:p w:rsidR="00F413E9" w:rsidRDefault="00F413E9" w:rsidP="00F413E9">
      <w:pPr>
        <w:pStyle w:val="ListParagraph"/>
        <w:numPr>
          <w:ilvl w:val="0"/>
          <w:numId w:val="1"/>
        </w:numPr>
      </w:pPr>
      <w:r w:rsidRPr="000D5D94">
        <w:rPr>
          <w:b/>
        </w:rPr>
        <w:t>Https</w:t>
      </w:r>
      <w:r w:rsidR="00527F4F" w:rsidRPr="000D5D94">
        <w:rPr>
          <w:b/>
        </w:rPr>
        <w:t xml:space="preserve"> </w:t>
      </w:r>
      <w:r w:rsidRPr="000D5D94">
        <w:rPr>
          <w:b/>
        </w:rPr>
        <w:t>Implementation</w:t>
      </w:r>
      <w:r>
        <w:rPr>
          <w:b/>
        </w:rPr>
        <w:t>:</w:t>
      </w:r>
      <w:r w:rsidR="00527F4F">
        <w:t xml:space="preserve"> </w:t>
      </w:r>
      <w:r w:rsidR="00527F4F">
        <w:rPr>
          <w:rStyle w:val="apple-converted-space"/>
          <w:rFonts w:ascii="Arial" w:hAnsi="Arial" w:cs="Arial"/>
          <w:color w:val="333333"/>
          <w:shd w:val="clear" w:color="auto" w:fill="FFFFFF"/>
        </w:rPr>
        <w:t> </w:t>
      </w:r>
      <w:r w:rsidR="0001018F">
        <w:rPr>
          <w:rStyle w:val="apple-converted-space"/>
          <w:rFonts w:ascii="Arial" w:hAnsi="Arial" w:cs="Arial"/>
          <w:color w:val="333333"/>
          <w:shd w:val="clear" w:color="auto" w:fill="FFFFFF"/>
        </w:rPr>
        <w:t xml:space="preserve">We have used </w:t>
      </w:r>
      <w:r w:rsidR="00527F4F" w:rsidRPr="00F413E9">
        <w:t>HTTPS to provide encrypted communication with and secure identification of a Web server.</w:t>
      </w:r>
    </w:p>
    <w:p w:rsidR="00F413E9" w:rsidRDefault="00F413E9" w:rsidP="00F413E9">
      <w:pPr>
        <w:pStyle w:val="ListParagraph"/>
        <w:numPr>
          <w:ilvl w:val="0"/>
          <w:numId w:val="1"/>
        </w:numPr>
      </w:pPr>
      <w:r>
        <w:rPr>
          <w:b/>
        </w:rPr>
        <w:t>User Activity Logs:</w:t>
      </w:r>
      <w:r>
        <w:t xml:space="preserve"> </w:t>
      </w:r>
      <w:r w:rsidR="0001018F">
        <w:t xml:space="preserve"> We managing user activity via activity log functionality. This will help developers / Admin to trace user activities and also Errors generated during user actions.</w:t>
      </w:r>
    </w:p>
    <w:p w:rsidR="0001018F" w:rsidRDefault="000D3F53" w:rsidP="00F413E9">
      <w:pPr>
        <w:pStyle w:val="ListParagraph"/>
        <w:numPr>
          <w:ilvl w:val="0"/>
          <w:numId w:val="1"/>
        </w:numPr>
      </w:pPr>
      <w:r>
        <w:rPr>
          <w:b/>
        </w:rPr>
        <w:t>Client/Server side Validations:</w:t>
      </w:r>
      <w:r>
        <w:t xml:space="preserve">  We have applied validations rules on particular fields to make sure user inputs data and perform validation on client side as well as server side to avoid user tampering  </w:t>
      </w:r>
    </w:p>
    <w:p w:rsidR="00657243" w:rsidRDefault="00657243" w:rsidP="00F413E9">
      <w:pPr>
        <w:pStyle w:val="ListParagraph"/>
        <w:numPr>
          <w:ilvl w:val="0"/>
          <w:numId w:val="1"/>
        </w:numPr>
      </w:pPr>
      <w:r>
        <w:rPr>
          <w:b/>
        </w:rPr>
        <w:t>XSS (Cross site scripting) Validation:</w:t>
      </w:r>
      <w:r>
        <w:t xml:space="preserve"> we have restricted </w:t>
      </w:r>
      <w:r w:rsidR="00FE379F" w:rsidRPr="00FE379F">
        <w:rPr>
          <w:b/>
        </w:rPr>
        <w:t>JavaScript</w:t>
      </w:r>
      <w:r w:rsidR="00FE379F">
        <w:t xml:space="preserve"> and </w:t>
      </w:r>
      <w:r w:rsidR="00FE379F" w:rsidRPr="00FE379F">
        <w:rPr>
          <w:b/>
        </w:rPr>
        <w:t>HTML</w:t>
      </w:r>
      <w:r w:rsidR="00FE379F">
        <w:t xml:space="preserve"> tag in all input fields</w:t>
      </w:r>
      <w:r>
        <w:t xml:space="preserve"> </w:t>
      </w:r>
    </w:p>
    <w:p w:rsidR="00637C2B" w:rsidRDefault="00637C2B" w:rsidP="00637C2B">
      <w:pPr>
        <w:pStyle w:val="ListParagraph"/>
        <w:jc w:val="center"/>
      </w:pPr>
      <w:r>
        <w:rPr>
          <w:noProof/>
        </w:rPr>
        <w:drawing>
          <wp:inline distT="0" distB="0" distL="0" distR="0">
            <wp:extent cx="3666462" cy="206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s-scrip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3302" cy="2070677"/>
                    </a:xfrm>
                    <a:prstGeom prst="rect">
                      <a:avLst/>
                    </a:prstGeom>
                  </pic:spPr>
                </pic:pic>
              </a:graphicData>
            </a:graphic>
          </wp:inline>
        </w:drawing>
      </w:r>
    </w:p>
    <w:p w:rsidR="00637C2B" w:rsidRDefault="00637C2B" w:rsidP="00637C2B">
      <w:pPr>
        <w:pStyle w:val="ListParagraph"/>
        <w:jc w:val="center"/>
      </w:pPr>
    </w:p>
    <w:p w:rsidR="000D3F53" w:rsidRDefault="000D3F53" w:rsidP="00F413E9">
      <w:pPr>
        <w:pStyle w:val="ListParagraph"/>
        <w:numPr>
          <w:ilvl w:val="0"/>
          <w:numId w:val="1"/>
        </w:numPr>
      </w:pPr>
      <w:r>
        <w:rPr>
          <w:b/>
        </w:rPr>
        <w:t>Daily Database Backups:</w:t>
      </w:r>
      <w:r>
        <w:t xml:space="preserve"> In case of failure or lose of data we regularly backup IRDB database  </w:t>
      </w:r>
    </w:p>
    <w:p w:rsidR="000D3F53" w:rsidRDefault="000D3F53"/>
    <w:p w:rsidR="000D3F53" w:rsidRDefault="005613FC" w:rsidP="005613FC">
      <w:pPr>
        <w:pStyle w:val="Heading1"/>
      </w:pPr>
      <w:bookmarkStart w:id="2" w:name="_Toc476656712"/>
      <w:r>
        <w:t>2)</w:t>
      </w:r>
      <w:r>
        <w:tab/>
      </w:r>
      <w:r w:rsidR="000D3F53" w:rsidRPr="00657243">
        <w:t>Su</w:t>
      </w:r>
      <w:r>
        <w:t>ggested Security Implementation</w:t>
      </w:r>
      <w:bookmarkEnd w:id="2"/>
    </w:p>
    <w:p w:rsidR="005613FC" w:rsidRPr="005613FC" w:rsidRDefault="005613FC" w:rsidP="005613FC"/>
    <w:p w:rsidR="000D3F53" w:rsidRPr="00657243" w:rsidRDefault="000D3F53" w:rsidP="000D3F53">
      <w:pPr>
        <w:pStyle w:val="ListParagraph"/>
        <w:numPr>
          <w:ilvl w:val="0"/>
          <w:numId w:val="3"/>
        </w:numPr>
      </w:pPr>
      <w:r w:rsidRPr="00657243">
        <w:t>Captcha implementation on Login Page</w:t>
      </w:r>
    </w:p>
    <w:p w:rsidR="000D3F53" w:rsidRPr="00657243" w:rsidRDefault="00DF0423" w:rsidP="000D3F53">
      <w:pPr>
        <w:pStyle w:val="ListParagraph"/>
        <w:numPr>
          <w:ilvl w:val="0"/>
          <w:numId w:val="3"/>
        </w:numPr>
      </w:pPr>
      <w:hyperlink r:id="rId9" w:tgtFrame="_blank" w:history="1">
        <w:r w:rsidR="000D3F53" w:rsidRPr="00657243">
          <w:t>Cross-Site Request Forgery (CSRF)</w:t>
        </w:r>
      </w:hyperlink>
      <w:r w:rsidR="000D3F53" w:rsidRPr="00657243">
        <w:t xml:space="preserve"> Implementation</w:t>
      </w:r>
    </w:p>
    <w:p w:rsidR="000D3F53" w:rsidRPr="000D5D94" w:rsidRDefault="000D3F53" w:rsidP="000D3F53">
      <w:pPr>
        <w:pStyle w:val="ListParagraph"/>
        <w:numPr>
          <w:ilvl w:val="0"/>
          <w:numId w:val="3"/>
        </w:numPr>
      </w:pPr>
      <w:r w:rsidRPr="000D5D94">
        <w:t xml:space="preserve">Allow only </w:t>
      </w:r>
      <w:r w:rsidR="00657243" w:rsidRPr="000D5D94">
        <w:t>selected file extension in upload box</w:t>
      </w:r>
    </w:p>
    <w:p w:rsidR="00657243" w:rsidRDefault="00545A0D" w:rsidP="000D3F53">
      <w:pPr>
        <w:pStyle w:val="ListParagraph"/>
        <w:numPr>
          <w:ilvl w:val="0"/>
          <w:numId w:val="3"/>
        </w:numPr>
      </w:pPr>
      <w:r>
        <w:t>U</w:t>
      </w:r>
      <w:r w:rsidR="00657243" w:rsidRPr="00657243">
        <w:t>ser account</w:t>
      </w:r>
      <w:r>
        <w:t xml:space="preserve"> block</w:t>
      </w:r>
      <w:r w:rsidR="00657243" w:rsidRPr="00657243">
        <w:t xml:space="preserve"> on 5 wrong password attempt</w:t>
      </w:r>
      <w:r>
        <w:t xml:space="preserve"> in login panel</w:t>
      </w:r>
    </w:p>
    <w:p w:rsidR="00450241" w:rsidRDefault="00450241" w:rsidP="00450241">
      <w:pPr>
        <w:pStyle w:val="Heading1"/>
      </w:pPr>
      <w:bookmarkStart w:id="3" w:name="_Toc476656713"/>
      <w:r>
        <w:lastRenderedPageBreak/>
        <w:t>3)</w:t>
      </w:r>
      <w:r>
        <w:tab/>
        <w:t>Suggested Database Level Security</w:t>
      </w:r>
      <w:bookmarkEnd w:id="3"/>
    </w:p>
    <w:p w:rsidR="00450241" w:rsidRPr="00657243" w:rsidRDefault="00450241" w:rsidP="00450241"/>
    <w:p w:rsidR="00450241" w:rsidRPr="00E56571" w:rsidRDefault="00450241" w:rsidP="00E56571">
      <w:pPr>
        <w:pStyle w:val="Heading2"/>
        <w:shd w:val="clear" w:color="auto" w:fill="FFFFFF"/>
        <w:spacing w:before="300" w:after="150"/>
        <w:rPr>
          <w:rFonts w:asciiTheme="minorHAnsi" w:hAnsiTheme="minorHAnsi" w:cstheme="minorHAnsi"/>
          <w:b/>
          <w:color w:val="333333"/>
          <w:spacing w:val="-5"/>
          <w:sz w:val="24"/>
          <w:szCs w:val="22"/>
        </w:rPr>
      </w:pPr>
      <w:bookmarkStart w:id="4" w:name="_Toc476656714"/>
      <w:r w:rsidRPr="00E56571">
        <w:rPr>
          <w:rFonts w:asciiTheme="minorHAnsi" w:hAnsiTheme="minorHAnsi" w:cstheme="minorHAnsi"/>
          <w:b/>
          <w:color w:val="333333"/>
          <w:spacing w:val="-5"/>
          <w:sz w:val="24"/>
          <w:szCs w:val="22"/>
        </w:rPr>
        <w:t>E</w:t>
      </w:r>
      <w:r w:rsidRPr="00E56571">
        <w:rPr>
          <w:rFonts w:asciiTheme="minorHAnsi" w:hAnsiTheme="minorHAnsi" w:cstheme="minorHAnsi"/>
          <w:b/>
          <w:color w:val="333333"/>
          <w:spacing w:val="-5"/>
          <w:sz w:val="24"/>
          <w:szCs w:val="22"/>
        </w:rPr>
        <w:t>ncrypted database backups</w:t>
      </w:r>
      <w:bookmarkEnd w:id="4"/>
    </w:p>
    <w:p w:rsidR="00450241" w:rsidRPr="000C6D65" w:rsidRDefault="00450241" w:rsidP="000C6D65">
      <w:pPr>
        <w:pStyle w:val="ListParagraph"/>
      </w:pPr>
      <w:r w:rsidRPr="000C6D65">
        <w:t>Database backups are always critical for an organization. If the backup files are not encrypted, they can easily be copied and restored to any other SQL Server, resulting in data theft and a security breach. A database administrator can avoid this unsavory scenario by creating database backups using the built-in MEDIAPASSWORD feature. The sample script below can be used to create encrypted database backups in SQL Server:</w:t>
      </w:r>
    </w:p>
    <w:p w:rsidR="00450241" w:rsidRPr="000C6D65" w:rsidRDefault="00450241" w:rsidP="000C6D65">
      <w:pPr>
        <w:pStyle w:val="NormalWeb"/>
        <w:shd w:val="clear" w:color="auto" w:fill="FFFFFF"/>
        <w:spacing w:before="360" w:beforeAutospacing="0" w:after="360" w:afterAutospacing="0" w:line="401" w:lineRule="atLeast"/>
        <w:ind w:left="720"/>
        <w:rPr>
          <w:rFonts w:ascii="Helvetica" w:hAnsi="Helvetica" w:cs="Helvetica"/>
          <w:color w:val="1F4E79" w:themeColor="accent1" w:themeShade="80"/>
          <w:sz w:val="27"/>
          <w:szCs w:val="27"/>
        </w:rPr>
      </w:pPr>
      <w:r w:rsidRPr="000C6D65">
        <w:rPr>
          <w:rStyle w:val="HTMLTypewriter"/>
          <w:color w:val="1F4E79" w:themeColor="accent1" w:themeShade="80"/>
        </w:rPr>
        <w:t xml:space="preserve">BACKUP DATABASE </w:t>
      </w:r>
      <w:proofErr w:type="spellStart"/>
      <w:r w:rsidRPr="000C6D65">
        <w:rPr>
          <w:rStyle w:val="HTMLTypewriter"/>
          <w:color w:val="1F4E79" w:themeColor="accent1" w:themeShade="80"/>
        </w:rPr>
        <w:t>AdventureWorks</w:t>
      </w:r>
      <w:proofErr w:type="spellEnd"/>
      <w:r w:rsidRPr="000C6D65">
        <w:rPr>
          <w:rFonts w:ascii="Courier New" w:hAnsi="Courier New" w:cs="Courier New"/>
          <w:color w:val="1F4E79" w:themeColor="accent1" w:themeShade="80"/>
          <w:sz w:val="20"/>
          <w:szCs w:val="20"/>
        </w:rPr>
        <w:br/>
      </w:r>
      <w:r w:rsidRPr="000C6D65">
        <w:rPr>
          <w:rStyle w:val="HTMLTypewriter"/>
          <w:color w:val="1F4E79" w:themeColor="accent1" w:themeShade="80"/>
        </w:rPr>
        <w:t>TO DISK='C</w:t>
      </w:r>
      <w:proofErr w:type="gramStart"/>
      <w:r w:rsidRPr="000C6D65">
        <w:rPr>
          <w:rStyle w:val="HTMLTypewriter"/>
          <w:color w:val="1F4E79" w:themeColor="accent1" w:themeShade="80"/>
        </w:rPr>
        <w:t>:\</w:t>
      </w:r>
      <w:proofErr w:type="spellStart"/>
      <w:proofErr w:type="gramEnd"/>
      <w:r w:rsidRPr="000C6D65">
        <w:rPr>
          <w:rStyle w:val="HTMLTypewriter"/>
          <w:color w:val="1F4E79" w:themeColor="accent1" w:themeShade="80"/>
        </w:rPr>
        <w:t>AdventureWorks.BAK</w:t>
      </w:r>
      <w:proofErr w:type="spellEnd"/>
      <w:r w:rsidRPr="000C6D65">
        <w:rPr>
          <w:rStyle w:val="HTMLTypewriter"/>
          <w:color w:val="1F4E79" w:themeColor="accent1" w:themeShade="80"/>
        </w:rPr>
        <w:t>'</w:t>
      </w:r>
      <w:r w:rsidRPr="000C6D65">
        <w:rPr>
          <w:rFonts w:ascii="Courier New" w:hAnsi="Courier New" w:cs="Courier New"/>
          <w:color w:val="1F4E79" w:themeColor="accent1" w:themeShade="80"/>
          <w:sz w:val="20"/>
          <w:szCs w:val="20"/>
        </w:rPr>
        <w:br/>
      </w:r>
      <w:r w:rsidRPr="000C6D65">
        <w:rPr>
          <w:rStyle w:val="HTMLTypewriter"/>
          <w:color w:val="1F4E79" w:themeColor="accent1" w:themeShade="80"/>
        </w:rPr>
        <w:t>WITH MEDIAPASSWORD='C0mplexP@ssW0rd'</w:t>
      </w:r>
      <w:r w:rsidRPr="000C6D65">
        <w:rPr>
          <w:rFonts w:ascii="Courier New" w:hAnsi="Courier New" w:cs="Courier New"/>
          <w:color w:val="1F4E79" w:themeColor="accent1" w:themeShade="80"/>
          <w:sz w:val="20"/>
          <w:szCs w:val="20"/>
        </w:rPr>
        <w:br/>
      </w:r>
      <w:r w:rsidRPr="000C6D65">
        <w:rPr>
          <w:rStyle w:val="HTMLTypewriter"/>
          <w:color w:val="1F4E79" w:themeColor="accent1" w:themeShade="80"/>
        </w:rPr>
        <w:t>GO</w:t>
      </w:r>
    </w:p>
    <w:p w:rsidR="00450241" w:rsidRPr="00E56571" w:rsidRDefault="00450241" w:rsidP="00E56571">
      <w:pPr>
        <w:pStyle w:val="Heading2"/>
        <w:shd w:val="clear" w:color="auto" w:fill="FFFFFF"/>
        <w:spacing w:before="300" w:after="150"/>
        <w:rPr>
          <w:rFonts w:asciiTheme="minorHAnsi" w:hAnsiTheme="minorHAnsi" w:cstheme="minorHAnsi"/>
          <w:b/>
          <w:color w:val="333333"/>
          <w:spacing w:val="-5"/>
          <w:sz w:val="24"/>
          <w:szCs w:val="22"/>
        </w:rPr>
      </w:pPr>
      <w:bookmarkStart w:id="5" w:name="_Toc476656715"/>
      <w:r w:rsidRPr="00E56571">
        <w:rPr>
          <w:rFonts w:asciiTheme="minorHAnsi" w:hAnsiTheme="minorHAnsi" w:cstheme="minorHAnsi"/>
          <w:b/>
          <w:color w:val="333333"/>
          <w:spacing w:val="-5"/>
          <w:sz w:val="24"/>
          <w:szCs w:val="22"/>
        </w:rPr>
        <w:t>Secure the database backup folde</w:t>
      </w:r>
      <w:r w:rsidR="00E56571" w:rsidRPr="00E56571">
        <w:rPr>
          <w:rFonts w:asciiTheme="minorHAnsi" w:hAnsiTheme="minorHAnsi" w:cstheme="minorHAnsi"/>
          <w:b/>
          <w:color w:val="333333"/>
          <w:spacing w:val="-5"/>
          <w:sz w:val="24"/>
          <w:szCs w:val="22"/>
        </w:rPr>
        <w:t>r</w:t>
      </w:r>
      <w:bookmarkEnd w:id="5"/>
    </w:p>
    <w:p w:rsidR="00450241" w:rsidRPr="00450241" w:rsidRDefault="00450241" w:rsidP="000C6D65">
      <w:pPr>
        <w:pStyle w:val="ListParagraph"/>
      </w:pPr>
      <w:r w:rsidRPr="000C6D65">
        <w:t>A database administrator should make sure that access to the</w:t>
      </w:r>
      <w:r w:rsidRPr="000C6D65">
        <w:t> </w:t>
      </w:r>
      <w:hyperlink r:id="rId10" w:history="1">
        <w:r w:rsidRPr="000C6D65">
          <w:t>database backup</w:t>
        </w:r>
      </w:hyperlink>
      <w:r w:rsidRPr="000C6D65">
        <w:t> </w:t>
      </w:r>
      <w:r w:rsidRPr="000C6D65">
        <w:t>folder is restricted and permission should only be granted to users who really need it. Unauthorized access can result in the database backup folder being vulnerable to backup files being copied to remote servers. Unauthorized access can also result in accidental deletion of critical backup files</w:t>
      </w:r>
    </w:p>
    <w:p w:rsidR="00450241" w:rsidRPr="00E56571" w:rsidRDefault="00450241" w:rsidP="00E56571">
      <w:pPr>
        <w:pStyle w:val="Heading2"/>
        <w:shd w:val="clear" w:color="auto" w:fill="FFFFFF"/>
        <w:spacing w:before="300" w:after="150"/>
        <w:rPr>
          <w:rFonts w:asciiTheme="minorHAnsi" w:hAnsiTheme="minorHAnsi" w:cstheme="minorHAnsi"/>
          <w:b/>
          <w:color w:val="333333"/>
          <w:spacing w:val="-5"/>
          <w:sz w:val="24"/>
          <w:szCs w:val="22"/>
        </w:rPr>
      </w:pPr>
      <w:bookmarkStart w:id="6" w:name="_Toc476656716"/>
      <w:r w:rsidRPr="00E56571">
        <w:rPr>
          <w:rFonts w:asciiTheme="minorHAnsi" w:hAnsiTheme="minorHAnsi" w:cstheme="minorHAnsi"/>
          <w:b/>
          <w:color w:val="333333"/>
          <w:spacing w:val="-5"/>
          <w:sz w:val="24"/>
          <w:szCs w:val="22"/>
        </w:rPr>
        <w:t>Audit logins</w:t>
      </w:r>
      <w:bookmarkEnd w:id="6"/>
    </w:p>
    <w:p w:rsidR="00450241" w:rsidRPr="000C6D65" w:rsidRDefault="00450241" w:rsidP="000C6D65">
      <w:pPr>
        <w:pStyle w:val="ListParagraph"/>
      </w:pPr>
      <w:r w:rsidRPr="000C6D65">
        <w:t>As a SQL Server security best practice, you should always audit failed logins to SQL Server. Once you have enabled login auditing in SQL Server, the failed and successful login information will be written to the SQL Server error logs, which can be monitored regularly to look into suspicious activities from time to time.</w:t>
      </w:r>
    </w:p>
    <w:p w:rsidR="00464839" w:rsidRDefault="00464839" w:rsidP="00450241">
      <w:pPr>
        <w:pStyle w:val="NormalWeb"/>
        <w:shd w:val="clear" w:color="auto" w:fill="FFFFFF"/>
        <w:spacing w:before="360" w:beforeAutospacing="0" w:after="360" w:afterAutospacing="0" w:line="401" w:lineRule="atLeast"/>
        <w:rPr>
          <w:rFonts w:ascii="Helvetica" w:hAnsi="Helvetica" w:cs="Helvetica"/>
          <w:color w:val="666666"/>
          <w:sz w:val="27"/>
          <w:szCs w:val="27"/>
        </w:rPr>
      </w:pPr>
    </w:p>
    <w:p w:rsidR="00464839" w:rsidRDefault="00545698" w:rsidP="000C6D65">
      <w:pPr>
        <w:pStyle w:val="Heading2"/>
        <w:shd w:val="clear" w:color="auto" w:fill="FFFFFF"/>
        <w:spacing w:before="300" w:after="150"/>
        <w:rPr>
          <w:rFonts w:ascii="Helvetica" w:hAnsi="Helvetica" w:cs="Helvetica"/>
          <w:color w:val="666666"/>
          <w:sz w:val="27"/>
          <w:szCs w:val="27"/>
        </w:rPr>
      </w:pPr>
      <w:r>
        <w:rPr>
          <w:rFonts w:ascii="Helvetica" w:hAnsi="Helvetica" w:cs="Helvetica"/>
          <w:color w:val="666666"/>
          <w:sz w:val="27"/>
          <w:szCs w:val="27"/>
        </w:rPr>
        <w:t xml:space="preserve"> </w:t>
      </w:r>
      <w:bookmarkStart w:id="7" w:name="_Toc476656717"/>
      <w:r w:rsidR="000C6D65" w:rsidRPr="000C6D65">
        <w:rPr>
          <w:rFonts w:asciiTheme="minorHAnsi" w:hAnsiTheme="minorHAnsi" w:cstheme="minorHAnsi"/>
          <w:b/>
          <w:color w:val="333333"/>
          <w:spacing w:val="-5"/>
          <w:sz w:val="24"/>
          <w:szCs w:val="22"/>
        </w:rPr>
        <w:t>Database Level Encryption</w:t>
      </w:r>
      <w:bookmarkEnd w:id="7"/>
    </w:p>
    <w:p w:rsidR="000C6D65" w:rsidRPr="000C6D65" w:rsidRDefault="000C6D65" w:rsidP="000C6D65">
      <w:pPr>
        <w:pStyle w:val="ListParagraph"/>
        <w:numPr>
          <w:ilvl w:val="0"/>
          <w:numId w:val="10"/>
        </w:numPr>
      </w:pPr>
      <w:r w:rsidRPr="000C6D65">
        <w:t>Simplest to implement</w:t>
      </w:r>
      <w:r w:rsidRPr="000C6D65">
        <w:t> </w:t>
      </w:r>
      <w:r w:rsidRPr="000C6D65">
        <w:t>– a few clicks and it is done.</w:t>
      </w:r>
    </w:p>
    <w:p w:rsidR="000C6D65" w:rsidRPr="000C6D65" w:rsidRDefault="000C6D65" w:rsidP="000C6D65">
      <w:pPr>
        <w:pStyle w:val="ListParagraph"/>
        <w:numPr>
          <w:ilvl w:val="0"/>
          <w:numId w:val="10"/>
        </w:numPr>
      </w:pPr>
      <w:r w:rsidRPr="000C6D65">
        <w:t>No code changes necessary to applications</w:t>
      </w:r>
    </w:p>
    <w:p w:rsidR="000C6D65" w:rsidRPr="000C6D65" w:rsidRDefault="000C6D65" w:rsidP="000C6D65">
      <w:pPr>
        <w:pStyle w:val="ListParagraph"/>
        <w:numPr>
          <w:ilvl w:val="0"/>
          <w:numId w:val="10"/>
        </w:numPr>
      </w:pPr>
      <w:r w:rsidRPr="000C6D65">
        <w:t>Negligible performance impact on typical transactions on a multi-processor server. More efficient and less impact than Column Encryption.</w:t>
      </w:r>
    </w:p>
    <w:p w:rsidR="000C6D65" w:rsidRPr="000C6D65" w:rsidRDefault="000C6D65" w:rsidP="000C6D65">
      <w:pPr>
        <w:pStyle w:val="ListParagraph"/>
        <w:numPr>
          <w:ilvl w:val="0"/>
          <w:numId w:val="10"/>
        </w:numPr>
      </w:pPr>
      <w:r w:rsidRPr="000C6D65">
        <w:t xml:space="preserve">Prevents the database from being attached to an unauthorized instance of SQL </w:t>
      </w:r>
      <w:proofErr w:type="gramStart"/>
      <w:r w:rsidRPr="000C6D65">
        <w:t>Server .</w:t>
      </w:r>
      <w:proofErr w:type="gramEnd"/>
    </w:p>
    <w:p w:rsidR="000C6D65" w:rsidRPr="000C6D65" w:rsidRDefault="000C6D65" w:rsidP="000C6D65">
      <w:pPr>
        <w:pStyle w:val="ListParagraph"/>
        <w:numPr>
          <w:ilvl w:val="0"/>
          <w:numId w:val="10"/>
        </w:numPr>
      </w:pPr>
      <w:r w:rsidRPr="000C6D65">
        <w:t>Can protect databases on backup media</w:t>
      </w:r>
    </w:p>
    <w:p w:rsidR="000C6D65" w:rsidRPr="000C6D65" w:rsidRDefault="000C6D65" w:rsidP="000C6D65">
      <w:pPr>
        <w:pStyle w:val="ListParagraph"/>
        <w:numPr>
          <w:ilvl w:val="0"/>
          <w:numId w:val="10"/>
        </w:numPr>
      </w:pPr>
      <w:r w:rsidRPr="000C6D65">
        <w:t>Can protect databases from the network, domain, or Windows administrators</w:t>
      </w:r>
    </w:p>
    <w:p w:rsidR="000C6D65" w:rsidRPr="000C6D65" w:rsidRDefault="000C6D65" w:rsidP="000C6D65">
      <w:pPr>
        <w:pStyle w:val="ListParagraph"/>
        <w:numPr>
          <w:ilvl w:val="0"/>
          <w:numId w:val="10"/>
        </w:numPr>
      </w:pPr>
      <w:r w:rsidRPr="000C6D65">
        <w:lastRenderedPageBreak/>
        <w:t>Can protect databases from the SQL sysadmin in certain cases (requires a dedicated SQL instance for the database).</w:t>
      </w:r>
      <w:r w:rsidRPr="000C6D65">
        <w:t xml:space="preserve"> </w:t>
      </w:r>
    </w:p>
    <w:p w:rsidR="000C6D65" w:rsidRPr="000C6D65" w:rsidRDefault="000C6D65" w:rsidP="000C6D65">
      <w:pPr>
        <w:pStyle w:val="Heading2"/>
        <w:shd w:val="clear" w:color="auto" w:fill="FFFFFF"/>
        <w:spacing w:before="300" w:after="150"/>
        <w:rPr>
          <w:rFonts w:asciiTheme="minorHAnsi" w:hAnsiTheme="minorHAnsi" w:cstheme="minorHAnsi"/>
          <w:b/>
          <w:color w:val="333333"/>
          <w:spacing w:val="-5"/>
          <w:sz w:val="24"/>
          <w:szCs w:val="22"/>
        </w:rPr>
      </w:pPr>
      <w:bookmarkStart w:id="8" w:name="_Toc476656718"/>
      <w:r w:rsidRPr="000C6D65">
        <w:rPr>
          <w:rFonts w:asciiTheme="minorHAnsi" w:hAnsiTheme="minorHAnsi" w:cstheme="minorHAnsi"/>
          <w:b/>
          <w:color w:val="333333"/>
          <w:spacing w:val="-5"/>
          <w:sz w:val="24"/>
          <w:szCs w:val="22"/>
        </w:rPr>
        <w:t>Database Encryption Limitations</w:t>
      </w:r>
      <w:bookmarkEnd w:id="8"/>
    </w:p>
    <w:p w:rsidR="000C6D65" w:rsidRPr="000C6D65" w:rsidRDefault="000C6D65" w:rsidP="000C6D65">
      <w:pPr>
        <w:pStyle w:val="ListParagraph"/>
        <w:numPr>
          <w:ilvl w:val="0"/>
          <w:numId w:val="11"/>
        </w:numPr>
      </w:pPr>
      <w:r w:rsidRPr="000C6D65">
        <w:t>Single key for the entire database</w:t>
      </w:r>
    </w:p>
    <w:p w:rsidR="000C6D65" w:rsidRPr="000C6D65" w:rsidRDefault="000C6D65" w:rsidP="000C6D65">
      <w:pPr>
        <w:pStyle w:val="ListParagraph"/>
        <w:numPr>
          <w:ilvl w:val="0"/>
          <w:numId w:val="11"/>
        </w:numPr>
      </w:pPr>
      <w:r w:rsidRPr="000C6D65">
        <w:t>Cannot protect against the SQL sysadmin in a SQL instance shared with other databases.</w:t>
      </w:r>
    </w:p>
    <w:p w:rsidR="000C6D65" w:rsidRPr="000C6D65" w:rsidRDefault="000C6D65" w:rsidP="000C6D65">
      <w:pPr>
        <w:pStyle w:val="ListParagraph"/>
        <w:numPr>
          <w:ilvl w:val="0"/>
          <w:numId w:val="11"/>
        </w:numPr>
      </w:pPr>
      <w:r w:rsidRPr="000C6D65">
        <w:t>Does not encrypt data travelling over a network.</w:t>
      </w:r>
    </w:p>
    <w:p w:rsidR="000C6D65" w:rsidRPr="000C6D65" w:rsidRDefault="000C6D65" w:rsidP="000C6D65">
      <w:pPr>
        <w:pStyle w:val="Heading2"/>
        <w:shd w:val="clear" w:color="auto" w:fill="FFFFFF"/>
        <w:spacing w:before="300" w:after="150"/>
        <w:rPr>
          <w:rFonts w:asciiTheme="minorHAnsi" w:hAnsiTheme="minorHAnsi" w:cstheme="minorHAnsi"/>
          <w:b/>
          <w:color w:val="333333"/>
          <w:spacing w:val="-5"/>
          <w:sz w:val="24"/>
          <w:szCs w:val="22"/>
        </w:rPr>
      </w:pPr>
      <w:bookmarkStart w:id="9" w:name="_Toc476656719"/>
      <w:r w:rsidRPr="000C6D65">
        <w:rPr>
          <w:rFonts w:asciiTheme="minorHAnsi" w:hAnsiTheme="minorHAnsi" w:cstheme="minorHAnsi"/>
          <w:b/>
          <w:color w:val="333333"/>
          <w:spacing w:val="-5"/>
          <w:sz w:val="24"/>
          <w:szCs w:val="22"/>
        </w:rPr>
        <w:t>Column</w:t>
      </w:r>
      <w:r w:rsidRPr="000C6D65">
        <w:rPr>
          <w:rFonts w:asciiTheme="minorHAnsi" w:hAnsiTheme="minorHAnsi" w:cstheme="minorHAnsi"/>
          <w:b/>
          <w:color w:val="333333"/>
          <w:spacing w:val="-5"/>
          <w:sz w:val="24"/>
          <w:szCs w:val="22"/>
        </w:rPr>
        <w:t xml:space="preserve"> Level</w:t>
      </w:r>
      <w:r w:rsidRPr="000C6D65">
        <w:rPr>
          <w:rFonts w:asciiTheme="minorHAnsi" w:hAnsiTheme="minorHAnsi" w:cstheme="minorHAnsi"/>
          <w:b/>
          <w:color w:val="333333"/>
          <w:spacing w:val="-5"/>
          <w:sz w:val="24"/>
          <w:szCs w:val="22"/>
        </w:rPr>
        <w:t xml:space="preserve"> Encryption</w:t>
      </w:r>
      <w:bookmarkEnd w:id="9"/>
      <w:r w:rsidRPr="000C6D65">
        <w:rPr>
          <w:rFonts w:asciiTheme="minorHAnsi" w:hAnsiTheme="minorHAnsi" w:cstheme="minorHAnsi"/>
          <w:b/>
          <w:color w:val="333333"/>
          <w:spacing w:val="-5"/>
          <w:sz w:val="24"/>
          <w:szCs w:val="22"/>
        </w:rPr>
        <w:t xml:space="preserve"> </w:t>
      </w:r>
    </w:p>
    <w:p w:rsidR="000C6D65" w:rsidRPr="000C6D65" w:rsidRDefault="000C6D65" w:rsidP="000C6D65">
      <w:pPr>
        <w:pStyle w:val="ListParagraph"/>
        <w:numPr>
          <w:ilvl w:val="0"/>
          <w:numId w:val="12"/>
        </w:numPr>
      </w:pPr>
      <w:r w:rsidRPr="000C6D65">
        <w:t>More flexible in choosing which pieces of data to encrypt. Applications can be written to ultimately control when, where, by whom, and how data is viewed.</w:t>
      </w:r>
    </w:p>
    <w:p w:rsidR="000C6D65" w:rsidRPr="000C6D65" w:rsidRDefault="000C6D65" w:rsidP="000C6D65">
      <w:pPr>
        <w:pStyle w:val="ListParagraph"/>
        <w:numPr>
          <w:ilvl w:val="0"/>
          <w:numId w:val="12"/>
        </w:numPr>
      </w:pPr>
      <w:r w:rsidRPr="000C6D65">
        <w:t>Can protect data from the SQL sysadmin even where there is no dedicated SQL instance.</w:t>
      </w:r>
    </w:p>
    <w:p w:rsidR="000C6D65" w:rsidRPr="000C6D65" w:rsidRDefault="000C6D65" w:rsidP="000C6D65">
      <w:pPr>
        <w:pStyle w:val="ListParagraph"/>
        <w:numPr>
          <w:ilvl w:val="0"/>
          <w:numId w:val="12"/>
        </w:numPr>
      </w:pPr>
      <w:r w:rsidRPr="000C6D65">
        <w:t>Contains both an API interface for maximum power and flexibility, and a seamless point-and-click interface for maximum ease of deployment.</w:t>
      </w:r>
    </w:p>
    <w:p w:rsidR="000C6D65" w:rsidRPr="000C6D65" w:rsidRDefault="000C6D65" w:rsidP="000C6D65">
      <w:pPr>
        <w:pStyle w:val="ListParagraph"/>
        <w:numPr>
          <w:ilvl w:val="0"/>
          <w:numId w:val="12"/>
        </w:numPr>
      </w:pPr>
      <w:r w:rsidRPr="000C6D65">
        <w:t>Different columns (and even different rows) can be encrypted with different keys.</w:t>
      </w:r>
    </w:p>
    <w:p w:rsidR="000C6D65" w:rsidRPr="000C6D65" w:rsidRDefault="000C6D65" w:rsidP="000C6D65">
      <w:pPr>
        <w:pStyle w:val="ListParagraph"/>
        <w:numPr>
          <w:ilvl w:val="0"/>
          <w:numId w:val="12"/>
        </w:numPr>
      </w:pPr>
      <w:r w:rsidRPr="000C6D65">
        <w:t xml:space="preserve">Can be combined with </w:t>
      </w:r>
      <w:proofErr w:type="spellStart"/>
      <w:r w:rsidRPr="000C6D65">
        <w:t>Encryptionizer</w:t>
      </w:r>
      <w:proofErr w:type="spellEnd"/>
      <w:r w:rsidRPr="000C6D65">
        <w:t xml:space="preserve"> DE to encrypt data over the network.</w:t>
      </w:r>
    </w:p>
    <w:p w:rsidR="000C6D65" w:rsidRPr="000C6D65" w:rsidRDefault="000C6D65" w:rsidP="000C6D65">
      <w:pPr>
        <w:pStyle w:val="Heading2"/>
        <w:shd w:val="clear" w:color="auto" w:fill="FFFFFF"/>
        <w:spacing w:before="300" w:after="150"/>
        <w:rPr>
          <w:rFonts w:asciiTheme="minorHAnsi" w:hAnsiTheme="minorHAnsi" w:cstheme="minorHAnsi"/>
          <w:b/>
          <w:color w:val="333333"/>
          <w:spacing w:val="-5"/>
          <w:sz w:val="24"/>
          <w:szCs w:val="22"/>
        </w:rPr>
      </w:pPr>
      <w:bookmarkStart w:id="10" w:name="_Toc476656720"/>
      <w:r w:rsidRPr="000C6D65">
        <w:rPr>
          <w:rFonts w:asciiTheme="minorHAnsi" w:hAnsiTheme="minorHAnsi" w:cstheme="minorHAnsi"/>
          <w:b/>
          <w:color w:val="333333"/>
          <w:spacing w:val="-5"/>
          <w:sz w:val="24"/>
          <w:szCs w:val="22"/>
        </w:rPr>
        <w:t>Column Encryption Limitations</w:t>
      </w:r>
      <w:bookmarkEnd w:id="10"/>
    </w:p>
    <w:p w:rsidR="000C6D65" w:rsidRPr="000C6D65" w:rsidRDefault="000C6D65" w:rsidP="000C6D65">
      <w:pPr>
        <w:pStyle w:val="ListParagraph"/>
        <w:numPr>
          <w:ilvl w:val="0"/>
          <w:numId w:val="13"/>
        </w:numPr>
      </w:pPr>
      <w:r w:rsidRPr="000C6D65">
        <w:t>Small but present impact on performance in typical transactions – 5-6 percent on average- slower on accessing/updating an encrypted column versus plaintext column in typical transactions. The greater the number of columns encrypted, the greater potential for performance impact.</w:t>
      </w:r>
    </w:p>
    <w:p w:rsidR="000C6D65" w:rsidRPr="000C6D65" w:rsidRDefault="000C6D65" w:rsidP="000C6D65">
      <w:pPr>
        <w:pStyle w:val="ListParagraph"/>
        <w:numPr>
          <w:ilvl w:val="0"/>
          <w:numId w:val="13"/>
        </w:numPr>
      </w:pPr>
      <w:r w:rsidRPr="000C6D65">
        <w:t xml:space="preserve">Limitations on types of database searches that can be performed. For example, comparison searches on an encrypted column (e.g., </w:t>
      </w:r>
      <w:r w:rsidRPr="000C6D65">
        <w:t>Last Name</w:t>
      </w:r>
      <w:r w:rsidRPr="000C6D65">
        <w:t xml:space="preserve"> begins with “S”, Salary between $50,000 and $60,000) can be slow in a large database.</w:t>
      </w:r>
    </w:p>
    <w:p w:rsidR="000C6D65" w:rsidRPr="000C6D65" w:rsidRDefault="000C6D65" w:rsidP="000C6D65">
      <w:pPr>
        <w:pStyle w:val="ListParagraph"/>
        <w:numPr>
          <w:ilvl w:val="0"/>
          <w:numId w:val="13"/>
        </w:numPr>
      </w:pPr>
      <w:r w:rsidRPr="000C6D65">
        <w:t>Cannot protect the intellectual property of the database (e.g., schema, views).</w:t>
      </w:r>
    </w:p>
    <w:p w:rsidR="00545A0D" w:rsidRDefault="000C6D65" w:rsidP="00851194">
      <w:pPr>
        <w:pStyle w:val="ListParagraph"/>
        <w:rPr>
          <w:b/>
        </w:rPr>
      </w:pPr>
      <w:r>
        <w:rPr>
          <w:b/>
        </w:rPr>
        <w:t xml:space="preserve"> </w:t>
      </w:r>
    </w:p>
    <w:p w:rsidR="00545A0D" w:rsidRDefault="00450241" w:rsidP="005613FC">
      <w:pPr>
        <w:pStyle w:val="Heading1"/>
      </w:pPr>
      <w:bookmarkStart w:id="11" w:name="_Toc476656721"/>
      <w:r>
        <w:t>4</w:t>
      </w:r>
      <w:r w:rsidR="005613FC">
        <w:t>)</w:t>
      </w:r>
      <w:r w:rsidR="005613FC">
        <w:tab/>
      </w:r>
      <w:r w:rsidR="00D2043F">
        <w:t xml:space="preserve">IRDB </w:t>
      </w:r>
      <w:r w:rsidR="00545A0D">
        <w:t xml:space="preserve">Application </w:t>
      </w:r>
      <w:r w:rsidR="00545A0D" w:rsidRPr="00545A0D">
        <w:t>Architecture</w:t>
      </w:r>
      <w:bookmarkEnd w:id="11"/>
      <w:r w:rsidR="00B7447F">
        <w:t xml:space="preserve"> </w:t>
      </w:r>
    </w:p>
    <w:p w:rsidR="006128E4" w:rsidRPr="006128E4" w:rsidRDefault="006128E4" w:rsidP="006128E4"/>
    <w:p w:rsidR="00545A0D" w:rsidRDefault="00545A0D" w:rsidP="00545A0D">
      <w:pPr>
        <w:pStyle w:val="ListParagraph"/>
        <w:numPr>
          <w:ilvl w:val="0"/>
          <w:numId w:val="4"/>
        </w:numPr>
      </w:pPr>
      <w:r>
        <w:t>ASP.NET MVC 5.0</w:t>
      </w:r>
    </w:p>
    <w:p w:rsidR="00545A0D" w:rsidRDefault="00545A0D" w:rsidP="00545A0D">
      <w:pPr>
        <w:pStyle w:val="ListParagraph"/>
        <w:numPr>
          <w:ilvl w:val="0"/>
          <w:numId w:val="4"/>
        </w:numPr>
      </w:pPr>
      <w:r>
        <w:t>Entity Framework 6.0 (ORM)</w:t>
      </w:r>
    </w:p>
    <w:p w:rsidR="00545A0D" w:rsidRDefault="00545A0D" w:rsidP="00545A0D">
      <w:pPr>
        <w:pStyle w:val="ListParagraph"/>
        <w:numPr>
          <w:ilvl w:val="0"/>
          <w:numId w:val="4"/>
        </w:numPr>
      </w:pPr>
      <w:r>
        <w:t>Design Patterns (</w:t>
      </w:r>
      <w:r w:rsidR="00D2043F" w:rsidRPr="00D2043F">
        <w:t>Generi</w:t>
      </w:r>
      <w:r w:rsidR="000A637F">
        <w:t xml:space="preserve">c </w:t>
      </w:r>
      <w:r>
        <w:t xml:space="preserve">Repository , Inversion of Control (Dependency Injection) , Unit of Work </w:t>
      </w:r>
      <w:r w:rsidR="00D2043F">
        <w:t xml:space="preserve"> </w:t>
      </w:r>
    </w:p>
    <w:p w:rsidR="00545A0D" w:rsidRDefault="00545A0D" w:rsidP="00545A0D">
      <w:pPr>
        <w:pStyle w:val="ListParagraph"/>
        <w:numPr>
          <w:ilvl w:val="0"/>
          <w:numId w:val="4"/>
        </w:numPr>
      </w:pPr>
      <w:r>
        <w:t>RDLC Reports</w:t>
      </w:r>
    </w:p>
    <w:p w:rsidR="00D2043F" w:rsidRDefault="00D2043F" w:rsidP="00545A0D">
      <w:pPr>
        <w:pStyle w:val="ListParagraph"/>
        <w:numPr>
          <w:ilvl w:val="0"/>
          <w:numId w:val="4"/>
        </w:numPr>
      </w:pPr>
      <w:r>
        <w:t>Client side frameworks (JQuery, Bootstrap, JQuery Datatable</w:t>
      </w:r>
      <w:r w:rsidR="00C2697F">
        <w:t>.NET</w:t>
      </w:r>
      <w:r>
        <w:t>, High Charts)</w:t>
      </w:r>
    </w:p>
    <w:p w:rsidR="00545A0D" w:rsidRDefault="00BA4059" w:rsidP="00545A0D">
      <w:pPr>
        <w:pStyle w:val="ListParagraph"/>
        <w:numPr>
          <w:ilvl w:val="0"/>
          <w:numId w:val="4"/>
        </w:numPr>
      </w:pPr>
      <w:r>
        <w:t xml:space="preserve">Microsoft </w:t>
      </w:r>
      <w:r w:rsidR="00D2043F">
        <w:t>SQL Server 2008 R2 Database</w:t>
      </w:r>
    </w:p>
    <w:p w:rsidR="00D2043F" w:rsidRDefault="0045718D" w:rsidP="00D2043F">
      <w:r>
        <w:t xml:space="preserve"> </w:t>
      </w:r>
    </w:p>
    <w:p w:rsidR="00D2043F" w:rsidRDefault="00450241" w:rsidP="005613FC">
      <w:pPr>
        <w:pStyle w:val="Heading1"/>
      </w:pPr>
      <w:bookmarkStart w:id="12" w:name="_Toc476656722"/>
      <w:r>
        <w:t>5</w:t>
      </w:r>
      <w:r w:rsidR="005613FC">
        <w:t>)</w:t>
      </w:r>
      <w:r w:rsidR="005613FC">
        <w:tab/>
      </w:r>
      <w:r w:rsidR="00D2043F" w:rsidRPr="00D2043F">
        <w:t>UAT Server Details</w:t>
      </w:r>
      <w:bookmarkEnd w:id="12"/>
    </w:p>
    <w:p w:rsidR="005613FC" w:rsidRPr="005613FC" w:rsidRDefault="005613FC" w:rsidP="005613FC"/>
    <w:p w:rsidR="00E0385C" w:rsidRPr="00E0385C" w:rsidRDefault="00E0385C" w:rsidP="00D2043F">
      <w:pPr>
        <w:pStyle w:val="ListParagraph"/>
        <w:numPr>
          <w:ilvl w:val="0"/>
          <w:numId w:val="5"/>
        </w:numPr>
      </w:pPr>
      <w:r w:rsidRPr="00E0385C">
        <w:rPr>
          <w:b/>
        </w:rPr>
        <w:lastRenderedPageBreak/>
        <w:t>Machine</w:t>
      </w:r>
      <w:r>
        <w:t>:</w:t>
      </w:r>
      <w:r>
        <w:tab/>
      </w:r>
      <w:r>
        <w:tab/>
        <w:t>Microsoft Azure A3 – 4 Cores</w:t>
      </w:r>
    </w:p>
    <w:p w:rsidR="00D2043F" w:rsidRDefault="00D2043F" w:rsidP="00D2043F">
      <w:pPr>
        <w:pStyle w:val="ListParagraph"/>
        <w:numPr>
          <w:ilvl w:val="0"/>
          <w:numId w:val="5"/>
        </w:numPr>
      </w:pPr>
      <w:r w:rsidRPr="00D2043F">
        <w:rPr>
          <w:b/>
        </w:rPr>
        <w:t>Operating System</w:t>
      </w:r>
      <w:r>
        <w:t xml:space="preserve">: </w:t>
      </w:r>
      <w:r w:rsidR="00E57C22">
        <w:tab/>
      </w:r>
      <w:r>
        <w:t>Windows Server 2008 R2  Datacenter</w:t>
      </w:r>
      <w:r w:rsidR="00E57C22">
        <w:t xml:space="preserve"> 64-Bit</w:t>
      </w:r>
    </w:p>
    <w:p w:rsidR="00E57C22" w:rsidRDefault="00E57C22" w:rsidP="00D2043F">
      <w:pPr>
        <w:pStyle w:val="ListParagraph"/>
        <w:numPr>
          <w:ilvl w:val="0"/>
          <w:numId w:val="5"/>
        </w:numPr>
      </w:pPr>
      <w:r>
        <w:rPr>
          <w:b/>
        </w:rPr>
        <w:t>Memory</w:t>
      </w:r>
      <w:r w:rsidRPr="00E57C22">
        <w:t>:</w:t>
      </w:r>
      <w:r>
        <w:tab/>
      </w:r>
      <w:r>
        <w:tab/>
        <w:t>7.0 GB</w:t>
      </w:r>
    </w:p>
    <w:p w:rsidR="00E57C22" w:rsidRDefault="00E57C22" w:rsidP="00D2043F">
      <w:pPr>
        <w:pStyle w:val="ListParagraph"/>
        <w:numPr>
          <w:ilvl w:val="0"/>
          <w:numId w:val="5"/>
        </w:numPr>
      </w:pPr>
      <w:r>
        <w:rPr>
          <w:b/>
        </w:rPr>
        <w:t>Hard Disk</w:t>
      </w:r>
      <w:r w:rsidRPr="00E57C22">
        <w:t>:</w:t>
      </w:r>
      <w:r>
        <w:tab/>
      </w:r>
      <w:r>
        <w:tab/>
      </w:r>
      <w:r w:rsidR="00E26668">
        <w:t xml:space="preserve">First </w:t>
      </w:r>
      <w:r w:rsidR="00E0385C">
        <w:t xml:space="preserve">HDD 285 GB   ,      </w:t>
      </w:r>
      <w:r w:rsidR="00E26668">
        <w:t>Second</w:t>
      </w:r>
      <w:r w:rsidR="00E0385C">
        <w:t xml:space="preserve"> HDD 127 </w:t>
      </w:r>
      <w:r>
        <w:t>GB</w:t>
      </w:r>
    </w:p>
    <w:p w:rsidR="00D2043F" w:rsidRDefault="00E57C22" w:rsidP="00D2043F">
      <w:pPr>
        <w:pStyle w:val="ListParagraph"/>
        <w:numPr>
          <w:ilvl w:val="0"/>
          <w:numId w:val="5"/>
        </w:numPr>
        <w:rPr>
          <w:b/>
        </w:rPr>
      </w:pPr>
      <w:r w:rsidRPr="00E57C22">
        <w:rPr>
          <w:b/>
        </w:rPr>
        <w:t xml:space="preserve">Internet Information Services </w:t>
      </w:r>
      <w:r>
        <w:rPr>
          <w:b/>
        </w:rPr>
        <w:t>7.5.7600</w:t>
      </w:r>
    </w:p>
    <w:p w:rsidR="00E57C22" w:rsidRPr="00E57C22" w:rsidRDefault="00BA4059" w:rsidP="00D2043F">
      <w:pPr>
        <w:pStyle w:val="ListParagraph"/>
        <w:numPr>
          <w:ilvl w:val="0"/>
          <w:numId w:val="5"/>
        </w:numPr>
        <w:rPr>
          <w:b/>
        </w:rPr>
      </w:pPr>
      <w:r>
        <w:rPr>
          <w:b/>
        </w:rPr>
        <w:t xml:space="preserve">Microsoft </w:t>
      </w:r>
      <w:r w:rsidR="00E57C22">
        <w:rPr>
          <w:b/>
        </w:rPr>
        <w:t>SQL Server 2008 R2</w:t>
      </w:r>
    </w:p>
    <w:p w:rsidR="00D2043F" w:rsidRDefault="00D2043F" w:rsidP="00D2043F"/>
    <w:p w:rsidR="00E0385C" w:rsidRDefault="00450241" w:rsidP="005613FC">
      <w:pPr>
        <w:pStyle w:val="Heading1"/>
      </w:pPr>
      <w:bookmarkStart w:id="13" w:name="_Toc476656723"/>
      <w:r>
        <w:t>6</w:t>
      </w:r>
      <w:r w:rsidR="005613FC">
        <w:t>)</w:t>
      </w:r>
      <w:r w:rsidR="005613FC">
        <w:tab/>
      </w:r>
      <w:r w:rsidR="00E0385C" w:rsidRPr="00E0385C">
        <w:t>ZT SEVER Detail</w:t>
      </w:r>
      <w:bookmarkEnd w:id="13"/>
      <w:r w:rsidR="00E0385C" w:rsidRPr="00E0385C">
        <w:t xml:space="preserve"> </w:t>
      </w:r>
    </w:p>
    <w:p w:rsidR="006A7AFB" w:rsidRDefault="006A7AFB" w:rsidP="00D2043F">
      <w:pPr>
        <w:rPr>
          <w:b/>
          <w:sz w:val="28"/>
          <w:szCs w:val="28"/>
        </w:rPr>
      </w:pPr>
    </w:p>
    <w:p w:rsidR="00547EED" w:rsidRPr="00E0385C" w:rsidRDefault="00547EED" w:rsidP="00D2043F">
      <w:pPr>
        <w:rPr>
          <w:b/>
          <w:sz w:val="28"/>
          <w:szCs w:val="28"/>
        </w:rPr>
      </w:pPr>
    </w:p>
    <w:p w:rsidR="00D2043F" w:rsidRPr="00657243" w:rsidRDefault="00D2043F" w:rsidP="00D2043F"/>
    <w:p w:rsidR="00545A0D" w:rsidRDefault="00545A0D" w:rsidP="00545A0D">
      <w:pPr>
        <w:rPr>
          <w:b/>
          <w:sz w:val="28"/>
          <w:szCs w:val="28"/>
        </w:rPr>
      </w:pPr>
    </w:p>
    <w:p w:rsidR="00044C73" w:rsidRDefault="00450241" w:rsidP="00044C73">
      <w:pPr>
        <w:pStyle w:val="Heading1"/>
      </w:pPr>
      <w:bookmarkStart w:id="14" w:name="_Toc476656724"/>
      <w:r>
        <w:t>7</w:t>
      </w:r>
      <w:r w:rsidR="00044C73">
        <w:t>)</w:t>
      </w:r>
      <w:r w:rsidR="00044C73">
        <w:tab/>
        <w:t>Microsoft Azure</w:t>
      </w:r>
      <w:r w:rsidR="00044C73" w:rsidRPr="00044C73">
        <w:t xml:space="preserve"> cloud-based</w:t>
      </w:r>
      <w:bookmarkEnd w:id="14"/>
    </w:p>
    <w:p w:rsidR="00044C73" w:rsidRPr="00044C73" w:rsidRDefault="00044C73" w:rsidP="00044C73"/>
    <w:p w:rsidR="00044C73" w:rsidRPr="00F4367E" w:rsidRDefault="00044C73" w:rsidP="00545A0D">
      <w:pPr>
        <w:rPr>
          <w:rStyle w:val="apple-converted-space"/>
          <w:rFonts w:cstheme="minorHAnsi"/>
          <w:color w:val="333333"/>
          <w:shd w:val="clear" w:color="auto" w:fill="FFFFFF"/>
        </w:rPr>
      </w:pPr>
      <w:r w:rsidRPr="00F4367E">
        <w:rPr>
          <w:rFonts w:cstheme="minorHAnsi"/>
          <w:color w:val="333333"/>
          <w:shd w:val="clear" w:color="auto" w:fill="FFFFFF"/>
        </w:rPr>
        <w:t>Windows Azure is Microsoft's cloud-based application platform for developing, managing, and hosting applications off-site. Azure consists of several components: the cloud operating system itself; SQL Azure, which provides database services in the cloud; and .NET services. Azure runs on computers that are physically located in Microsoft data centers.</w:t>
      </w:r>
      <w:r w:rsidRPr="00F4367E">
        <w:rPr>
          <w:rStyle w:val="apple-converted-space"/>
          <w:rFonts w:cstheme="minorHAnsi"/>
          <w:color w:val="333333"/>
          <w:shd w:val="clear" w:color="auto" w:fill="FFFFFF"/>
        </w:rPr>
        <w:t> </w:t>
      </w:r>
    </w:p>
    <w:p w:rsidR="00461E79" w:rsidRPr="00F4367E" w:rsidRDefault="00461E79" w:rsidP="00461E79">
      <w:pPr>
        <w:pStyle w:val="Heading2"/>
        <w:shd w:val="clear" w:color="auto" w:fill="FFFFFF"/>
        <w:spacing w:before="300" w:after="150"/>
        <w:rPr>
          <w:rFonts w:asciiTheme="minorHAnsi" w:hAnsiTheme="minorHAnsi" w:cstheme="minorHAnsi"/>
          <w:b/>
          <w:color w:val="333333"/>
          <w:spacing w:val="-5"/>
          <w:sz w:val="24"/>
          <w:szCs w:val="22"/>
        </w:rPr>
      </w:pPr>
      <w:r w:rsidRPr="00F4367E">
        <w:rPr>
          <w:rFonts w:asciiTheme="minorHAnsi" w:hAnsiTheme="minorHAnsi" w:cstheme="minorHAnsi"/>
          <w:color w:val="333333"/>
          <w:spacing w:val="-5"/>
          <w:sz w:val="24"/>
          <w:szCs w:val="22"/>
        </w:rPr>
        <w:t xml:space="preserve"> </w:t>
      </w:r>
      <w:bookmarkStart w:id="15" w:name="_Toc476656725"/>
      <w:r w:rsidRPr="00F4367E">
        <w:rPr>
          <w:rFonts w:asciiTheme="minorHAnsi" w:hAnsiTheme="minorHAnsi" w:cstheme="minorHAnsi"/>
          <w:b/>
          <w:color w:val="333333"/>
          <w:spacing w:val="-5"/>
          <w:sz w:val="24"/>
          <w:szCs w:val="22"/>
        </w:rPr>
        <w:t>Familiarity of Windows</w:t>
      </w:r>
      <w:bookmarkEnd w:id="15"/>
    </w:p>
    <w:p w:rsidR="00461E79" w:rsidRPr="00F4367E" w:rsidRDefault="00461E79" w:rsidP="00461E79">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Azure is based on Windows, so you can write applications in the same programming languages you've used for Windows apps: Visual Basic, C++, C#, etc. You can also use familiar tools such as Visual Studio, along with ASP.NET and other familiar Windows technologies. This makes it easy for organizations to find developers who already have the skills to create applications for the Azure platform</w:t>
      </w:r>
    </w:p>
    <w:p w:rsidR="00461E79" w:rsidRPr="00F4367E" w:rsidRDefault="00461E79" w:rsidP="00461E79">
      <w:pPr>
        <w:pStyle w:val="Heading2"/>
        <w:shd w:val="clear" w:color="auto" w:fill="FFFFFF"/>
        <w:spacing w:before="300" w:after="150"/>
        <w:rPr>
          <w:rFonts w:asciiTheme="minorHAnsi" w:hAnsiTheme="minorHAnsi" w:cstheme="minorHAnsi"/>
          <w:b/>
          <w:color w:val="333333"/>
          <w:spacing w:val="-5"/>
          <w:sz w:val="22"/>
          <w:szCs w:val="22"/>
        </w:rPr>
      </w:pPr>
      <w:r w:rsidRPr="00F4367E">
        <w:rPr>
          <w:rStyle w:val="apple-converted-space"/>
          <w:rFonts w:asciiTheme="minorHAnsi" w:hAnsiTheme="minorHAnsi" w:cstheme="minorHAnsi"/>
          <w:color w:val="333333"/>
          <w:spacing w:val="-5"/>
          <w:sz w:val="22"/>
          <w:szCs w:val="22"/>
        </w:rPr>
        <w:t> </w:t>
      </w:r>
      <w:bookmarkStart w:id="16" w:name="_Toc476656726"/>
      <w:r w:rsidRPr="00F4367E">
        <w:rPr>
          <w:rFonts w:asciiTheme="minorHAnsi" w:hAnsiTheme="minorHAnsi" w:cstheme="minorHAnsi"/>
          <w:b/>
          <w:color w:val="333333"/>
          <w:spacing w:val="-5"/>
          <w:sz w:val="24"/>
          <w:szCs w:val="22"/>
        </w:rPr>
        <w:t>64-bit Windows VMs</w:t>
      </w:r>
      <w:bookmarkEnd w:id="16"/>
    </w:p>
    <w:p w:rsidR="00461E79" w:rsidRPr="00F4367E" w:rsidRDefault="00461E79" w:rsidP="00461E79">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Applications running on Azure run in virtual machines, with each instance of the app running in its own VM on the 64-bit Windows Server 2008 operating system. The hypervisor on which they run is designed specifically for the cloud. You don't have to supply your own VMs or deal with managing and maintaining the OS because apps are developed using Web role instances or worker role instances that run in their own VMs. The apps interoperate with other Azure components through a Windows Azure agent that runs in each VM.</w:t>
      </w:r>
      <w:r w:rsidRPr="00F4367E">
        <w:rPr>
          <w:rStyle w:val="apple-converted-space"/>
          <w:rFonts w:asciiTheme="minorHAnsi" w:hAnsiTheme="minorHAnsi" w:cstheme="minorHAnsi"/>
          <w:color w:val="333333"/>
          <w:sz w:val="22"/>
          <w:szCs w:val="22"/>
        </w:rPr>
        <w:t> </w:t>
      </w:r>
    </w:p>
    <w:p w:rsidR="00461E79" w:rsidRPr="00F4367E" w:rsidRDefault="00461E79" w:rsidP="00461E79">
      <w:pPr>
        <w:pStyle w:val="Heading2"/>
        <w:shd w:val="clear" w:color="auto" w:fill="FFFFFF"/>
        <w:spacing w:before="300" w:after="150"/>
        <w:rPr>
          <w:rFonts w:asciiTheme="minorHAnsi" w:hAnsiTheme="minorHAnsi" w:cstheme="minorHAnsi"/>
          <w:b/>
          <w:color w:val="333333"/>
          <w:spacing w:val="-5"/>
          <w:sz w:val="24"/>
          <w:szCs w:val="22"/>
        </w:rPr>
      </w:pPr>
      <w:bookmarkStart w:id="17" w:name="_Toc476656727"/>
      <w:r w:rsidRPr="00F4367E">
        <w:rPr>
          <w:rFonts w:asciiTheme="minorHAnsi" w:hAnsiTheme="minorHAnsi" w:cstheme="minorHAnsi"/>
          <w:b/>
          <w:color w:val="333333"/>
          <w:spacing w:val="-5"/>
          <w:sz w:val="24"/>
          <w:szCs w:val="22"/>
        </w:rPr>
        <w:t>Scalability and flexibility</w:t>
      </w:r>
      <w:bookmarkEnd w:id="17"/>
    </w:p>
    <w:p w:rsidR="00461E79" w:rsidRPr="00F4367E" w:rsidRDefault="00461E79" w:rsidP="00461E79">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Using Azure, you can easily create applications that run reliably and scale from 10 to 10 thousand or even 10 million users — without any additional coding. Azure Storage provides scalable, secure, performance-efficient storage services in the cloud.</w:t>
      </w:r>
    </w:p>
    <w:p w:rsidR="00461E79" w:rsidRPr="00F4367E" w:rsidRDefault="00461E79" w:rsidP="00461E79">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lastRenderedPageBreak/>
        <w:t xml:space="preserve"> </w:t>
      </w:r>
      <w:r w:rsidRPr="00F4367E">
        <w:rPr>
          <w:rFonts w:asciiTheme="minorHAnsi" w:hAnsiTheme="minorHAnsi" w:cstheme="minorHAnsi"/>
          <w:color w:val="333333"/>
          <w:sz w:val="22"/>
          <w:szCs w:val="22"/>
          <w:shd w:val="clear" w:color="auto" w:fill="FFFFFF"/>
        </w:rPr>
        <w:t>After you create a Web app, you can specify the number of processors for the application to use. If the application needs to scale up to meet growing demand, it's easy to change the settings to use more processors. The "pay as you go/pay as you grow" approach lets you bring your new apps to market sooner and respond more quickly to changes in your customers' needs.</w:t>
      </w:r>
    </w:p>
    <w:p w:rsidR="00461E79" w:rsidRPr="00F4367E" w:rsidRDefault="00461E79" w:rsidP="00461E79">
      <w:pPr>
        <w:pStyle w:val="Heading2"/>
        <w:shd w:val="clear" w:color="auto" w:fill="FFFFFF"/>
        <w:spacing w:before="300" w:after="150"/>
        <w:rPr>
          <w:rFonts w:asciiTheme="minorHAnsi" w:hAnsiTheme="minorHAnsi" w:cstheme="minorHAnsi"/>
          <w:b/>
          <w:color w:val="333333"/>
          <w:spacing w:val="-5"/>
          <w:sz w:val="24"/>
          <w:szCs w:val="22"/>
        </w:rPr>
      </w:pPr>
      <w:bookmarkStart w:id="18" w:name="_Toc476656728"/>
      <w:r w:rsidRPr="00F4367E">
        <w:rPr>
          <w:rFonts w:asciiTheme="minorHAnsi" w:hAnsiTheme="minorHAnsi" w:cstheme="minorHAnsi"/>
          <w:b/>
          <w:color w:val="333333"/>
          <w:spacing w:val="-5"/>
          <w:sz w:val="24"/>
          <w:szCs w:val="22"/>
        </w:rPr>
        <w:t>Cost benefits and pricing model</w:t>
      </w:r>
      <w:bookmarkEnd w:id="18"/>
    </w:p>
    <w:p w:rsidR="00461E79" w:rsidRPr="00F4367E" w:rsidRDefault="00461E79" w:rsidP="00461E79">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Taking advantage of resources in the cloud allows you to decrease your costs for building and expanding your on-premises resources. You can also reduce the cost of IT administration because the hardware is being taken care of for you, off-premises. The cost of creating, testing, debugging, and distributing Web-based applications goes down because you have to pay only for the computer processing time and storage space you need at a given time.</w:t>
      </w:r>
    </w:p>
    <w:p w:rsidR="00461E79" w:rsidRPr="00F4367E" w:rsidRDefault="00461E79" w:rsidP="00461E79">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Windows Azure pricing will be based on consumption, with a per-hour fee that's dependent on the size of the instance for Azure computing services and per-month or per-transaction fees for Azure storage services based on data size.</w:t>
      </w:r>
    </w:p>
    <w:p w:rsidR="00461E79" w:rsidRPr="00F4367E" w:rsidRDefault="00461E79" w:rsidP="00461E79">
      <w:pPr>
        <w:pStyle w:val="Heading2"/>
        <w:shd w:val="clear" w:color="auto" w:fill="FFFFFF"/>
        <w:spacing w:before="300" w:after="150"/>
        <w:rPr>
          <w:rFonts w:asciiTheme="minorHAnsi" w:hAnsiTheme="minorHAnsi" w:cstheme="minorHAnsi"/>
          <w:b/>
          <w:color w:val="333333"/>
          <w:spacing w:val="-5"/>
          <w:sz w:val="24"/>
          <w:szCs w:val="22"/>
        </w:rPr>
      </w:pPr>
      <w:bookmarkStart w:id="19" w:name="_Toc476656729"/>
      <w:r w:rsidRPr="00F4367E">
        <w:rPr>
          <w:rFonts w:asciiTheme="minorHAnsi" w:hAnsiTheme="minorHAnsi" w:cstheme="minorHAnsi"/>
          <w:b/>
          <w:color w:val="333333"/>
          <w:spacing w:val="-5"/>
          <w:sz w:val="24"/>
          <w:szCs w:val="22"/>
        </w:rPr>
        <w:t>Data center in the cloud</w:t>
      </w:r>
      <w:bookmarkEnd w:id="19"/>
    </w:p>
    <w:p w:rsidR="00461E79" w:rsidRPr="00F4367E" w:rsidRDefault="00461E79" w:rsidP="00461E79">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SQL Azure provides organizations with all the benefits of an enterprise-class data center without the hassle, headaches, and cost of maintaining such an entity. You get high availability and reliability with redundant copies of your data and automatic failover. No more worries about backing up data yourself.</w:t>
      </w:r>
    </w:p>
    <w:p w:rsidR="00F4367E" w:rsidRPr="00F4367E" w:rsidRDefault="00F4367E" w:rsidP="00F4367E">
      <w:pPr>
        <w:pStyle w:val="Heading2"/>
        <w:shd w:val="clear" w:color="auto" w:fill="FFFFFF"/>
        <w:spacing w:before="300" w:after="150"/>
        <w:rPr>
          <w:rFonts w:asciiTheme="minorHAnsi" w:hAnsiTheme="minorHAnsi" w:cstheme="minorHAnsi"/>
          <w:b/>
          <w:color w:val="333333"/>
          <w:spacing w:val="-5"/>
          <w:sz w:val="24"/>
          <w:szCs w:val="24"/>
        </w:rPr>
      </w:pPr>
      <w:r w:rsidRPr="00F4367E">
        <w:rPr>
          <w:rStyle w:val="apple-converted-space"/>
          <w:rFonts w:asciiTheme="minorHAnsi" w:hAnsiTheme="minorHAnsi" w:cstheme="minorHAnsi"/>
          <w:color w:val="333333"/>
          <w:spacing w:val="-5"/>
          <w:sz w:val="22"/>
          <w:szCs w:val="22"/>
        </w:rPr>
        <w:t> </w:t>
      </w:r>
      <w:bookmarkStart w:id="20" w:name="_Toc476656730"/>
      <w:r w:rsidRPr="00F4367E">
        <w:rPr>
          <w:rFonts w:asciiTheme="minorHAnsi" w:hAnsiTheme="minorHAnsi" w:cstheme="minorHAnsi"/>
          <w:b/>
          <w:color w:val="333333"/>
          <w:spacing w:val="-5"/>
          <w:sz w:val="24"/>
          <w:szCs w:val="24"/>
        </w:rPr>
        <w:t>Interoperability</w:t>
      </w:r>
      <w:bookmarkEnd w:id="20"/>
    </w:p>
    <w:p w:rsidR="00F4367E" w:rsidRPr="00F4367E" w:rsidRDefault="00F4367E" w:rsidP="00F4367E">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With Azure, you can develop hybrid applications that allow your on-premises applications to use cloud services, such as the cloud database and storage services. Communications services work between on-premises applications and the cloud, as well as mobile devices.</w:t>
      </w:r>
    </w:p>
    <w:p w:rsidR="00F4367E" w:rsidRPr="00F4367E" w:rsidRDefault="00F4367E" w:rsidP="00F4367E">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Azure supports open standards and Internet protocols, such as HTTP, XML, SOAP, and REST. There are SDKs for Java, PHP, and Ruby, for applications written in those languages, and Azure tools for Eclipse.</w:t>
      </w:r>
    </w:p>
    <w:p w:rsidR="00F4367E" w:rsidRPr="00F4367E" w:rsidRDefault="00F4367E" w:rsidP="00F4367E">
      <w:pPr>
        <w:pStyle w:val="Heading2"/>
        <w:shd w:val="clear" w:color="auto" w:fill="FFFFFF"/>
        <w:spacing w:before="300" w:after="150"/>
        <w:rPr>
          <w:rFonts w:asciiTheme="minorHAnsi" w:hAnsiTheme="minorHAnsi" w:cstheme="minorHAnsi"/>
          <w:b/>
          <w:color w:val="333333"/>
          <w:spacing w:val="-5"/>
          <w:sz w:val="24"/>
          <w:szCs w:val="24"/>
        </w:rPr>
      </w:pPr>
      <w:bookmarkStart w:id="21" w:name="_Toc476656731"/>
      <w:r w:rsidRPr="00F4367E">
        <w:rPr>
          <w:rFonts w:asciiTheme="minorHAnsi" w:hAnsiTheme="minorHAnsi" w:cstheme="minorHAnsi"/>
          <w:b/>
          <w:color w:val="333333"/>
          <w:spacing w:val="-5"/>
          <w:sz w:val="24"/>
          <w:szCs w:val="24"/>
        </w:rPr>
        <w:t>Security</w:t>
      </w:r>
      <w:bookmarkEnd w:id="21"/>
    </w:p>
    <w:p w:rsidR="00F4367E" w:rsidRPr="00F4367E" w:rsidRDefault="00F4367E" w:rsidP="00F4367E">
      <w:pPr>
        <w:pStyle w:val="NormalWeb"/>
        <w:shd w:val="clear" w:color="auto" w:fill="FFFFFF"/>
        <w:spacing w:before="0" w:beforeAutospacing="0" w:after="300" w:afterAutospacing="0"/>
        <w:rPr>
          <w:rFonts w:asciiTheme="minorHAnsi" w:hAnsiTheme="minorHAnsi" w:cstheme="minorHAnsi"/>
          <w:color w:val="333333"/>
          <w:sz w:val="22"/>
          <w:szCs w:val="22"/>
        </w:rPr>
      </w:pPr>
      <w:r w:rsidRPr="00F4367E">
        <w:rPr>
          <w:rFonts w:asciiTheme="minorHAnsi" w:hAnsiTheme="minorHAnsi" w:cstheme="minorHAnsi"/>
          <w:color w:val="333333"/>
          <w:sz w:val="22"/>
          <w:szCs w:val="22"/>
        </w:rPr>
        <w:t>Knowing that security is one of the biggest concerns for companies considering a move to the cloud, Microsoft designed Azure with security in mind. The .NET Access Control Service provides a way to integrate identities, and Security Assertion Markup Language (SAML) tokens are used by applications to determine whether a user is allowed access.</w:t>
      </w:r>
      <w:r w:rsidRPr="00F4367E">
        <w:rPr>
          <w:rStyle w:val="apple-converted-space"/>
          <w:rFonts w:asciiTheme="minorHAnsi" w:hAnsiTheme="minorHAnsi" w:cstheme="minorHAnsi"/>
          <w:color w:val="333333"/>
          <w:sz w:val="22"/>
          <w:szCs w:val="22"/>
        </w:rPr>
        <w:t> </w:t>
      </w:r>
    </w:p>
    <w:p w:rsidR="00461E79" w:rsidRPr="00F4367E" w:rsidRDefault="00461E79" w:rsidP="00545A0D">
      <w:pPr>
        <w:rPr>
          <w:rFonts w:cstheme="minorHAnsi"/>
          <w:b/>
        </w:rPr>
      </w:pPr>
    </w:p>
    <w:p w:rsidR="00545A0D" w:rsidRPr="00F4367E" w:rsidRDefault="00545A0D" w:rsidP="00851194">
      <w:pPr>
        <w:pStyle w:val="ListParagraph"/>
        <w:rPr>
          <w:rFonts w:cstheme="minorHAnsi"/>
          <w:b/>
        </w:rPr>
      </w:pPr>
    </w:p>
    <w:p w:rsidR="005D6BFA" w:rsidRPr="00F4367E" w:rsidRDefault="005D6BFA">
      <w:pPr>
        <w:rPr>
          <w:rFonts w:cstheme="minorHAnsi"/>
        </w:rPr>
      </w:pPr>
    </w:p>
    <w:sectPr w:rsidR="005D6BFA" w:rsidRPr="00F4367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423" w:rsidRDefault="00DF0423" w:rsidP="00B116EB">
      <w:pPr>
        <w:spacing w:after="0" w:line="240" w:lineRule="auto"/>
      </w:pPr>
      <w:r>
        <w:separator/>
      </w:r>
    </w:p>
  </w:endnote>
  <w:endnote w:type="continuationSeparator" w:id="0">
    <w:p w:rsidR="00DF0423" w:rsidRDefault="00DF0423" w:rsidP="00B1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239025"/>
      <w:docPartObj>
        <w:docPartGallery w:val="Page Numbers (Bottom of Page)"/>
        <w:docPartUnique/>
      </w:docPartObj>
    </w:sdtPr>
    <w:sdtEndPr>
      <w:rPr>
        <w:noProof/>
      </w:rPr>
    </w:sdtEndPr>
    <w:sdtContent>
      <w:p w:rsidR="00B116EB" w:rsidRDefault="00B116EB">
        <w:pPr>
          <w:pStyle w:val="Footer"/>
          <w:jc w:val="right"/>
        </w:pPr>
        <w:r>
          <w:fldChar w:fldCharType="begin"/>
        </w:r>
        <w:r>
          <w:instrText xml:space="preserve"> PAGE   \* MERGEFORMAT </w:instrText>
        </w:r>
        <w:r>
          <w:fldChar w:fldCharType="separate"/>
        </w:r>
        <w:r w:rsidR="00187CEA">
          <w:rPr>
            <w:noProof/>
          </w:rPr>
          <w:t>1</w:t>
        </w:r>
        <w:r>
          <w:rPr>
            <w:noProof/>
          </w:rPr>
          <w:fldChar w:fldCharType="end"/>
        </w:r>
      </w:p>
    </w:sdtContent>
  </w:sdt>
  <w:p w:rsidR="00B116EB" w:rsidRDefault="00B116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423" w:rsidRDefault="00DF0423" w:rsidP="00B116EB">
      <w:pPr>
        <w:spacing w:after="0" w:line="240" w:lineRule="auto"/>
      </w:pPr>
      <w:r>
        <w:separator/>
      </w:r>
    </w:p>
  </w:footnote>
  <w:footnote w:type="continuationSeparator" w:id="0">
    <w:p w:rsidR="00DF0423" w:rsidRDefault="00DF0423" w:rsidP="00B11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4E64"/>
    <w:multiLevelType w:val="multilevel"/>
    <w:tmpl w:val="3CC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85711"/>
    <w:multiLevelType w:val="hybridMultilevel"/>
    <w:tmpl w:val="A11C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F5745"/>
    <w:multiLevelType w:val="multilevel"/>
    <w:tmpl w:val="7BE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664C"/>
    <w:multiLevelType w:val="hybridMultilevel"/>
    <w:tmpl w:val="B2727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13827"/>
    <w:multiLevelType w:val="hybridMultilevel"/>
    <w:tmpl w:val="2E10A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F75CD"/>
    <w:multiLevelType w:val="hybridMultilevel"/>
    <w:tmpl w:val="99E22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30F61"/>
    <w:multiLevelType w:val="multilevel"/>
    <w:tmpl w:val="72EE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D0895"/>
    <w:multiLevelType w:val="hybridMultilevel"/>
    <w:tmpl w:val="BEDA5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F47D5"/>
    <w:multiLevelType w:val="hybridMultilevel"/>
    <w:tmpl w:val="F4E82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F4F95"/>
    <w:multiLevelType w:val="hybridMultilevel"/>
    <w:tmpl w:val="F4E82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B664A"/>
    <w:multiLevelType w:val="hybridMultilevel"/>
    <w:tmpl w:val="4D960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856713"/>
    <w:multiLevelType w:val="multilevel"/>
    <w:tmpl w:val="1AB0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7C72"/>
    <w:multiLevelType w:val="hybridMultilevel"/>
    <w:tmpl w:val="E4EE0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9"/>
  </w:num>
  <w:num w:numId="5">
    <w:abstractNumId w:val="10"/>
  </w:num>
  <w:num w:numId="6">
    <w:abstractNumId w:val="11"/>
  </w:num>
  <w:num w:numId="7">
    <w:abstractNumId w:val="6"/>
  </w:num>
  <w:num w:numId="8">
    <w:abstractNumId w:val="2"/>
  </w:num>
  <w:num w:numId="9">
    <w:abstractNumId w:val="0"/>
  </w:num>
  <w:num w:numId="10">
    <w:abstractNumId w:val="12"/>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FA"/>
    <w:rsid w:val="0001018F"/>
    <w:rsid w:val="00044C73"/>
    <w:rsid w:val="000A637F"/>
    <w:rsid w:val="000C6D65"/>
    <w:rsid w:val="000D3F53"/>
    <w:rsid w:val="000D5D94"/>
    <w:rsid w:val="001829CF"/>
    <w:rsid w:val="00187CEA"/>
    <w:rsid w:val="002556F5"/>
    <w:rsid w:val="00334BE4"/>
    <w:rsid w:val="003627E6"/>
    <w:rsid w:val="00450241"/>
    <w:rsid w:val="0045718D"/>
    <w:rsid w:val="00461E79"/>
    <w:rsid w:val="00464839"/>
    <w:rsid w:val="00527F4F"/>
    <w:rsid w:val="00545698"/>
    <w:rsid w:val="00545A0D"/>
    <w:rsid w:val="00547EED"/>
    <w:rsid w:val="005613FC"/>
    <w:rsid w:val="00592B73"/>
    <w:rsid w:val="005D6BFA"/>
    <w:rsid w:val="006128E4"/>
    <w:rsid w:val="00637C2B"/>
    <w:rsid w:val="00657243"/>
    <w:rsid w:val="00662134"/>
    <w:rsid w:val="006A7AFB"/>
    <w:rsid w:val="007E3E1B"/>
    <w:rsid w:val="00851194"/>
    <w:rsid w:val="008F77B8"/>
    <w:rsid w:val="00B116EB"/>
    <w:rsid w:val="00B7447F"/>
    <w:rsid w:val="00BA4059"/>
    <w:rsid w:val="00C2697F"/>
    <w:rsid w:val="00D2043F"/>
    <w:rsid w:val="00D60022"/>
    <w:rsid w:val="00DB3672"/>
    <w:rsid w:val="00DF0423"/>
    <w:rsid w:val="00E0385C"/>
    <w:rsid w:val="00E26668"/>
    <w:rsid w:val="00E56571"/>
    <w:rsid w:val="00E57C22"/>
    <w:rsid w:val="00E87F99"/>
    <w:rsid w:val="00EB0A82"/>
    <w:rsid w:val="00F413E9"/>
    <w:rsid w:val="00F4367E"/>
    <w:rsid w:val="00FE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94BF7-C509-46F0-B9E6-4051EEEC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1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02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BFA"/>
    <w:pPr>
      <w:ind w:left="720"/>
      <w:contextualSpacing/>
    </w:pPr>
  </w:style>
  <w:style w:type="character" w:customStyle="1" w:styleId="apple-converted-space">
    <w:name w:val="apple-converted-space"/>
    <w:basedOn w:val="DefaultParagraphFont"/>
    <w:rsid w:val="00527F4F"/>
  </w:style>
  <w:style w:type="character" w:styleId="Strong">
    <w:name w:val="Strong"/>
    <w:basedOn w:val="DefaultParagraphFont"/>
    <w:uiPriority w:val="22"/>
    <w:qFormat/>
    <w:rsid w:val="000D3F53"/>
    <w:rPr>
      <w:b/>
      <w:bCs/>
    </w:rPr>
  </w:style>
  <w:style w:type="character" w:styleId="Hyperlink">
    <w:name w:val="Hyperlink"/>
    <w:basedOn w:val="DefaultParagraphFont"/>
    <w:uiPriority w:val="99"/>
    <w:unhideWhenUsed/>
    <w:rsid w:val="000D3F53"/>
    <w:rPr>
      <w:color w:val="0000FF"/>
      <w:u w:val="single"/>
    </w:rPr>
  </w:style>
  <w:style w:type="character" w:customStyle="1" w:styleId="Heading1Char">
    <w:name w:val="Heading 1 Char"/>
    <w:basedOn w:val="DefaultParagraphFont"/>
    <w:link w:val="Heading1"/>
    <w:uiPriority w:val="9"/>
    <w:rsid w:val="005613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13FC"/>
    <w:pPr>
      <w:outlineLvl w:val="9"/>
    </w:pPr>
  </w:style>
  <w:style w:type="paragraph" w:styleId="TOC2">
    <w:name w:val="toc 2"/>
    <w:basedOn w:val="Normal"/>
    <w:next w:val="Normal"/>
    <w:autoRedefine/>
    <w:uiPriority w:val="39"/>
    <w:unhideWhenUsed/>
    <w:rsid w:val="005613FC"/>
    <w:pPr>
      <w:spacing w:after="100"/>
      <w:ind w:left="220"/>
    </w:pPr>
    <w:rPr>
      <w:rFonts w:eastAsiaTheme="minorEastAsia" w:cs="Times New Roman"/>
    </w:rPr>
  </w:style>
  <w:style w:type="paragraph" w:styleId="TOC1">
    <w:name w:val="toc 1"/>
    <w:basedOn w:val="Normal"/>
    <w:next w:val="Normal"/>
    <w:autoRedefine/>
    <w:uiPriority w:val="39"/>
    <w:unhideWhenUsed/>
    <w:rsid w:val="005613FC"/>
    <w:pPr>
      <w:spacing w:after="100"/>
    </w:pPr>
    <w:rPr>
      <w:rFonts w:eastAsiaTheme="minorEastAsia" w:cs="Times New Roman"/>
    </w:rPr>
  </w:style>
  <w:style w:type="paragraph" w:styleId="TOC3">
    <w:name w:val="toc 3"/>
    <w:basedOn w:val="Normal"/>
    <w:next w:val="Normal"/>
    <w:autoRedefine/>
    <w:uiPriority w:val="39"/>
    <w:unhideWhenUsed/>
    <w:rsid w:val="005613F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461E7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1E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1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6EB"/>
  </w:style>
  <w:style w:type="paragraph" w:styleId="Footer">
    <w:name w:val="footer"/>
    <w:basedOn w:val="Normal"/>
    <w:link w:val="FooterChar"/>
    <w:uiPriority w:val="99"/>
    <w:unhideWhenUsed/>
    <w:rsid w:val="00B1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6EB"/>
  </w:style>
  <w:style w:type="character" w:customStyle="1" w:styleId="Heading3Char">
    <w:name w:val="Heading 3 Char"/>
    <w:basedOn w:val="DefaultParagraphFont"/>
    <w:link w:val="Heading3"/>
    <w:uiPriority w:val="9"/>
    <w:semiHidden/>
    <w:rsid w:val="00450241"/>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4502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046">
      <w:bodyDiv w:val="1"/>
      <w:marLeft w:val="0"/>
      <w:marRight w:val="0"/>
      <w:marTop w:val="0"/>
      <w:marBottom w:val="0"/>
      <w:divBdr>
        <w:top w:val="none" w:sz="0" w:space="0" w:color="auto"/>
        <w:left w:val="none" w:sz="0" w:space="0" w:color="auto"/>
        <w:bottom w:val="none" w:sz="0" w:space="0" w:color="auto"/>
        <w:right w:val="none" w:sz="0" w:space="0" w:color="auto"/>
      </w:divBdr>
    </w:div>
    <w:div w:id="415791361">
      <w:bodyDiv w:val="1"/>
      <w:marLeft w:val="0"/>
      <w:marRight w:val="0"/>
      <w:marTop w:val="0"/>
      <w:marBottom w:val="0"/>
      <w:divBdr>
        <w:top w:val="none" w:sz="0" w:space="0" w:color="auto"/>
        <w:left w:val="none" w:sz="0" w:space="0" w:color="auto"/>
        <w:bottom w:val="none" w:sz="0" w:space="0" w:color="auto"/>
        <w:right w:val="none" w:sz="0" w:space="0" w:color="auto"/>
      </w:divBdr>
    </w:div>
    <w:div w:id="765686185">
      <w:bodyDiv w:val="1"/>
      <w:marLeft w:val="0"/>
      <w:marRight w:val="0"/>
      <w:marTop w:val="0"/>
      <w:marBottom w:val="0"/>
      <w:divBdr>
        <w:top w:val="none" w:sz="0" w:space="0" w:color="auto"/>
        <w:left w:val="none" w:sz="0" w:space="0" w:color="auto"/>
        <w:bottom w:val="none" w:sz="0" w:space="0" w:color="auto"/>
        <w:right w:val="none" w:sz="0" w:space="0" w:color="auto"/>
      </w:divBdr>
    </w:div>
    <w:div w:id="968046050">
      <w:bodyDiv w:val="1"/>
      <w:marLeft w:val="0"/>
      <w:marRight w:val="0"/>
      <w:marTop w:val="0"/>
      <w:marBottom w:val="0"/>
      <w:divBdr>
        <w:top w:val="none" w:sz="0" w:space="0" w:color="auto"/>
        <w:left w:val="none" w:sz="0" w:space="0" w:color="auto"/>
        <w:bottom w:val="none" w:sz="0" w:space="0" w:color="auto"/>
        <w:right w:val="none" w:sz="0" w:space="0" w:color="auto"/>
      </w:divBdr>
    </w:div>
    <w:div w:id="984429118">
      <w:bodyDiv w:val="1"/>
      <w:marLeft w:val="0"/>
      <w:marRight w:val="0"/>
      <w:marTop w:val="0"/>
      <w:marBottom w:val="0"/>
      <w:divBdr>
        <w:top w:val="none" w:sz="0" w:space="0" w:color="auto"/>
        <w:left w:val="none" w:sz="0" w:space="0" w:color="auto"/>
        <w:bottom w:val="none" w:sz="0" w:space="0" w:color="auto"/>
        <w:right w:val="none" w:sz="0" w:space="0" w:color="auto"/>
      </w:divBdr>
    </w:div>
    <w:div w:id="989601302">
      <w:bodyDiv w:val="1"/>
      <w:marLeft w:val="0"/>
      <w:marRight w:val="0"/>
      <w:marTop w:val="0"/>
      <w:marBottom w:val="0"/>
      <w:divBdr>
        <w:top w:val="none" w:sz="0" w:space="0" w:color="auto"/>
        <w:left w:val="none" w:sz="0" w:space="0" w:color="auto"/>
        <w:bottom w:val="none" w:sz="0" w:space="0" w:color="auto"/>
        <w:right w:val="none" w:sz="0" w:space="0" w:color="auto"/>
      </w:divBdr>
    </w:div>
    <w:div w:id="1013844646">
      <w:bodyDiv w:val="1"/>
      <w:marLeft w:val="0"/>
      <w:marRight w:val="0"/>
      <w:marTop w:val="0"/>
      <w:marBottom w:val="0"/>
      <w:divBdr>
        <w:top w:val="none" w:sz="0" w:space="0" w:color="auto"/>
        <w:left w:val="none" w:sz="0" w:space="0" w:color="auto"/>
        <w:bottom w:val="none" w:sz="0" w:space="0" w:color="auto"/>
        <w:right w:val="none" w:sz="0" w:space="0" w:color="auto"/>
      </w:divBdr>
    </w:div>
    <w:div w:id="1045759032">
      <w:bodyDiv w:val="1"/>
      <w:marLeft w:val="0"/>
      <w:marRight w:val="0"/>
      <w:marTop w:val="0"/>
      <w:marBottom w:val="0"/>
      <w:divBdr>
        <w:top w:val="none" w:sz="0" w:space="0" w:color="auto"/>
        <w:left w:val="none" w:sz="0" w:space="0" w:color="auto"/>
        <w:bottom w:val="none" w:sz="0" w:space="0" w:color="auto"/>
        <w:right w:val="none" w:sz="0" w:space="0" w:color="auto"/>
      </w:divBdr>
    </w:div>
    <w:div w:id="1065109780">
      <w:bodyDiv w:val="1"/>
      <w:marLeft w:val="0"/>
      <w:marRight w:val="0"/>
      <w:marTop w:val="0"/>
      <w:marBottom w:val="0"/>
      <w:divBdr>
        <w:top w:val="none" w:sz="0" w:space="0" w:color="auto"/>
        <w:left w:val="none" w:sz="0" w:space="0" w:color="auto"/>
        <w:bottom w:val="none" w:sz="0" w:space="0" w:color="auto"/>
        <w:right w:val="none" w:sz="0" w:space="0" w:color="auto"/>
      </w:divBdr>
    </w:div>
    <w:div w:id="1238705422">
      <w:bodyDiv w:val="1"/>
      <w:marLeft w:val="0"/>
      <w:marRight w:val="0"/>
      <w:marTop w:val="0"/>
      <w:marBottom w:val="0"/>
      <w:divBdr>
        <w:top w:val="none" w:sz="0" w:space="0" w:color="auto"/>
        <w:left w:val="none" w:sz="0" w:space="0" w:color="auto"/>
        <w:bottom w:val="none" w:sz="0" w:space="0" w:color="auto"/>
        <w:right w:val="none" w:sz="0" w:space="0" w:color="auto"/>
      </w:divBdr>
    </w:div>
    <w:div w:id="1279723832">
      <w:bodyDiv w:val="1"/>
      <w:marLeft w:val="0"/>
      <w:marRight w:val="0"/>
      <w:marTop w:val="0"/>
      <w:marBottom w:val="0"/>
      <w:divBdr>
        <w:top w:val="none" w:sz="0" w:space="0" w:color="auto"/>
        <w:left w:val="none" w:sz="0" w:space="0" w:color="auto"/>
        <w:bottom w:val="none" w:sz="0" w:space="0" w:color="auto"/>
        <w:right w:val="none" w:sz="0" w:space="0" w:color="auto"/>
      </w:divBdr>
    </w:div>
    <w:div w:id="1321885113">
      <w:bodyDiv w:val="1"/>
      <w:marLeft w:val="0"/>
      <w:marRight w:val="0"/>
      <w:marTop w:val="0"/>
      <w:marBottom w:val="0"/>
      <w:divBdr>
        <w:top w:val="none" w:sz="0" w:space="0" w:color="auto"/>
        <w:left w:val="none" w:sz="0" w:space="0" w:color="auto"/>
        <w:bottom w:val="none" w:sz="0" w:space="0" w:color="auto"/>
        <w:right w:val="none" w:sz="0" w:space="0" w:color="auto"/>
      </w:divBdr>
    </w:div>
    <w:div w:id="1381827928">
      <w:bodyDiv w:val="1"/>
      <w:marLeft w:val="0"/>
      <w:marRight w:val="0"/>
      <w:marTop w:val="0"/>
      <w:marBottom w:val="0"/>
      <w:divBdr>
        <w:top w:val="none" w:sz="0" w:space="0" w:color="auto"/>
        <w:left w:val="none" w:sz="0" w:space="0" w:color="auto"/>
        <w:bottom w:val="none" w:sz="0" w:space="0" w:color="auto"/>
        <w:right w:val="none" w:sz="0" w:space="0" w:color="auto"/>
      </w:divBdr>
    </w:div>
    <w:div w:id="1440182599">
      <w:bodyDiv w:val="1"/>
      <w:marLeft w:val="0"/>
      <w:marRight w:val="0"/>
      <w:marTop w:val="0"/>
      <w:marBottom w:val="0"/>
      <w:divBdr>
        <w:top w:val="none" w:sz="0" w:space="0" w:color="auto"/>
        <w:left w:val="none" w:sz="0" w:space="0" w:color="auto"/>
        <w:bottom w:val="none" w:sz="0" w:space="0" w:color="auto"/>
        <w:right w:val="none" w:sz="0" w:space="0" w:color="auto"/>
      </w:divBdr>
    </w:div>
    <w:div w:id="1763455690">
      <w:bodyDiv w:val="1"/>
      <w:marLeft w:val="0"/>
      <w:marRight w:val="0"/>
      <w:marTop w:val="0"/>
      <w:marBottom w:val="0"/>
      <w:divBdr>
        <w:top w:val="none" w:sz="0" w:space="0" w:color="auto"/>
        <w:left w:val="none" w:sz="0" w:space="0" w:color="auto"/>
        <w:bottom w:val="none" w:sz="0" w:space="0" w:color="auto"/>
        <w:right w:val="none" w:sz="0" w:space="0" w:color="auto"/>
      </w:divBdr>
    </w:div>
    <w:div w:id="1828130380">
      <w:bodyDiv w:val="1"/>
      <w:marLeft w:val="0"/>
      <w:marRight w:val="0"/>
      <w:marTop w:val="0"/>
      <w:marBottom w:val="0"/>
      <w:divBdr>
        <w:top w:val="none" w:sz="0" w:space="0" w:color="auto"/>
        <w:left w:val="none" w:sz="0" w:space="0" w:color="auto"/>
        <w:bottom w:val="none" w:sz="0" w:space="0" w:color="auto"/>
        <w:right w:val="none" w:sz="0" w:space="0" w:color="auto"/>
      </w:divBdr>
    </w:div>
    <w:div w:id="1906187139">
      <w:bodyDiv w:val="1"/>
      <w:marLeft w:val="0"/>
      <w:marRight w:val="0"/>
      <w:marTop w:val="0"/>
      <w:marBottom w:val="0"/>
      <w:divBdr>
        <w:top w:val="none" w:sz="0" w:space="0" w:color="auto"/>
        <w:left w:val="none" w:sz="0" w:space="0" w:color="auto"/>
        <w:bottom w:val="none" w:sz="0" w:space="0" w:color="auto"/>
        <w:right w:val="none" w:sz="0" w:space="0" w:color="auto"/>
      </w:divBdr>
    </w:div>
    <w:div w:id="205731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archdatabackup.techtarget.com/tip/Top-three-SQL-Server-database-backup-tips" TargetMode="External"/><Relationship Id="rId4" Type="http://schemas.openxmlformats.org/officeDocument/2006/relationships/settings" Target="settings.xml"/><Relationship Id="rId9" Type="http://schemas.openxmlformats.org/officeDocument/2006/relationships/hyperlink" Target="https://www.owasp.org/index.php/Cross-Site_Request_Forgery_(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84E86-87E3-4A6A-A010-E207E1A7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6</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Ahmed</dc:creator>
  <cp:keywords/>
  <dc:description/>
  <cp:lastModifiedBy>Sohail Ahmed</cp:lastModifiedBy>
  <cp:revision>43</cp:revision>
  <dcterms:created xsi:type="dcterms:W3CDTF">2017-03-03T07:06:00Z</dcterms:created>
  <dcterms:modified xsi:type="dcterms:W3CDTF">2017-03-07T08:30:00Z</dcterms:modified>
</cp:coreProperties>
</file>