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AE3F3" w14:textId="41E5B54C" w:rsidR="006B3944" w:rsidRPr="006B3944" w:rsidRDefault="006B3944" w:rsidP="006B3944">
      <w:pPr>
        <w:pStyle w:val="Title"/>
        <w:jc w:val="center"/>
        <w:rPr>
          <w:rFonts w:ascii="Times New Roman" w:hAnsi="Times New Roman" w:cs="Times New Roman"/>
          <w:b/>
          <w:bCs/>
          <w:sz w:val="52"/>
          <w:szCs w:val="52"/>
        </w:rPr>
      </w:pPr>
      <w:r w:rsidRPr="006B3944">
        <w:rPr>
          <w:rFonts w:ascii="Times New Roman" w:hAnsi="Times New Roman" w:cs="Times New Roman"/>
          <w:b/>
          <w:bCs/>
          <w:sz w:val="52"/>
          <w:szCs w:val="52"/>
        </w:rPr>
        <w:t>IKEA PROJECT</w:t>
      </w:r>
    </w:p>
    <w:p w14:paraId="4B45B00C" w14:textId="6D2F3CCD" w:rsidR="006B3944" w:rsidRPr="006B3944" w:rsidRDefault="006B3944" w:rsidP="006B3944">
      <w:pPr>
        <w:rPr>
          <w:rFonts w:ascii="Times New Roman" w:hAnsi="Times New Roman" w:cs="Times New Roman"/>
          <w:b/>
          <w:bCs/>
          <w:sz w:val="24"/>
          <w:szCs w:val="24"/>
        </w:rPr>
      </w:pPr>
      <w:r w:rsidRPr="006B3944">
        <w:rPr>
          <w:rFonts w:ascii="Times New Roman" w:hAnsi="Times New Roman" w:cs="Times New Roman"/>
          <w:b/>
          <w:bCs/>
          <w:sz w:val="24"/>
          <w:szCs w:val="24"/>
        </w:rPr>
        <w:t>HELPER FUCTIONS</w:t>
      </w:r>
    </w:p>
    <w:p w14:paraId="4B7F8F88" w14:textId="77777777" w:rsidR="006B3944" w:rsidRPr="006B3944" w:rsidRDefault="006B3944" w:rsidP="006B3944">
      <w:pPr>
        <w:pStyle w:val="ListParagraph"/>
        <w:numPr>
          <w:ilvl w:val="0"/>
          <w:numId w:val="1"/>
        </w:numPr>
        <w:rPr>
          <w:rFonts w:ascii="Times New Roman" w:hAnsi="Times New Roman" w:cs="Times New Roman"/>
        </w:rPr>
      </w:pPr>
      <w:r w:rsidRPr="006B3944">
        <w:rPr>
          <w:rFonts w:ascii="Times New Roman" w:hAnsi="Times New Roman" w:cs="Times New Roman"/>
        </w:rPr>
        <w:t>cap_outliers_iqr</w:t>
      </w:r>
    </w:p>
    <w:p w14:paraId="077751A7" w14:textId="09F196CA" w:rsidR="006B3944" w:rsidRPr="006B3944" w:rsidRDefault="006B3944" w:rsidP="006B3944">
      <w:pPr>
        <w:ind w:firstLine="360"/>
        <w:rPr>
          <w:rFonts w:ascii="Times New Roman" w:hAnsi="Times New Roman" w:cs="Times New Roman"/>
        </w:rPr>
      </w:pPr>
      <w:r w:rsidRPr="006B3944">
        <w:rPr>
          <w:rFonts w:ascii="Times New Roman" w:hAnsi="Times New Roman" w:cs="Times New Roman"/>
        </w:rPr>
        <w:t>We detect outliers using the Inter-Quartile Rnage rule and cap them by replacing them withthe min/max.</w:t>
      </w:r>
    </w:p>
    <w:p w14:paraId="0784208E" w14:textId="77777777" w:rsidR="006B3944" w:rsidRPr="006B3944" w:rsidRDefault="006B3944" w:rsidP="006B3944">
      <w:pPr>
        <w:pStyle w:val="ListParagraph"/>
        <w:numPr>
          <w:ilvl w:val="0"/>
          <w:numId w:val="1"/>
        </w:numPr>
        <w:rPr>
          <w:rFonts w:ascii="Times New Roman" w:hAnsi="Times New Roman" w:cs="Times New Roman"/>
        </w:rPr>
      </w:pPr>
      <w:r w:rsidRPr="006B3944">
        <w:rPr>
          <w:rFonts w:ascii="Times New Roman" w:hAnsi="Times New Roman" w:cs="Times New Roman"/>
        </w:rPr>
        <w:t>normalize_online_sellable</w:t>
      </w:r>
    </w:p>
    <w:p w14:paraId="52E4338C" w14:textId="14326A93" w:rsidR="006B3944" w:rsidRPr="006B3944" w:rsidRDefault="006B3944" w:rsidP="006B3944">
      <w:pPr>
        <w:ind w:firstLine="360"/>
        <w:rPr>
          <w:rFonts w:ascii="Times New Roman" w:hAnsi="Times New Roman" w:cs="Times New Roman"/>
        </w:rPr>
      </w:pPr>
      <w:r w:rsidRPr="006B3944">
        <w:rPr>
          <w:rFonts w:ascii="Times New Roman" w:hAnsi="Times New Roman" w:cs="Times New Roman"/>
        </w:rPr>
        <w:t>We turn positive statements into 1 and negative starements into 0</w:t>
      </w:r>
    </w:p>
    <w:p w14:paraId="179A558F" w14:textId="77777777" w:rsidR="006B3944" w:rsidRPr="006B3944" w:rsidRDefault="006B3944" w:rsidP="006B3944">
      <w:pPr>
        <w:pStyle w:val="ListParagraph"/>
        <w:numPr>
          <w:ilvl w:val="0"/>
          <w:numId w:val="1"/>
        </w:numPr>
        <w:rPr>
          <w:rFonts w:ascii="Times New Roman" w:hAnsi="Times New Roman" w:cs="Times New Roman"/>
        </w:rPr>
      </w:pPr>
      <w:r w:rsidRPr="006B3944">
        <w:rPr>
          <w:rFonts w:ascii="Times New Roman" w:hAnsi="Times New Roman" w:cs="Times New Roman"/>
        </w:rPr>
        <w:t>create_market_features</w:t>
      </w:r>
    </w:p>
    <w:p w14:paraId="16D0FE4F" w14:textId="77777777" w:rsidR="006B3944" w:rsidRPr="006B3944" w:rsidRDefault="006B3944" w:rsidP="006B3944">
      <w:pPr>
        <w:ind w:firstLine="360"/>
        <w:rPr>
          <w:rFonts w:ascii="Times New Roman" w:hAnsi="Times New Roman" w:cs="Times New Roman"/>
        </w:rPr>
      </w:pPr>
      <w:r w:rsidRPr="006B3944">
        <w:rPr>
          <w:rFonts w:ascii="Times New Roman" w:hAnsi="Times New Roman" w:cs="Times New Roman"/>
        </w:rPr>
        <w:t xml:space="preserve">We create new data based on the base dataset, in which we derive different indicators for each country. </w:t>
      </w:r>
    </w:p>
    <w:p w14:paraId="4DEC2D78" w14:textId="77777777" w:rsidR="006B3944" w:rsidRPr="006B3944" w:rsidRDefault="006B3944" w:rsidP="006B3944">
      <w:pPr>
        <w:pStyle w:val="ListParagraph"/>
        <w:numPr>
          <w:ilvl w:val="0"/>
          <w:numId w:val="1"/>
        </w:numPr>
        <w:rPr>
          <w:rFonts w:ascii="Times New Roman" w:hAnsi="Times New Roman" w:cs="Times New Roman"/>
        </w:rPr>
      </w:pPr>
      <w:r w:rsidRPr="006B3944">
        <w:rPr>
          <w:rFonts w:ascii="Times New Roman" w:hAnsi="Times New Roman" w:cs="Times New Roman"/>
        </w:rPr>
        <w:t>expansion_score</w:t>
      </w:r>
    </w:p>
    <w:p w14:paraId="78993493" w14:textId="6264E2A4" w:rsidR="006B3944" w:rsidRPr="006B3944" w:rsidRDefault="006B3944" w:rsidP="006B3944">
      <w:pPr>
        <w:ind w:firstLine="360"/>
        <w:rPr>
          <w:rFonts w:ascii="Times New Roman" w:hAnsi="Times New Roman" w:cs="Times New Roman"/>
        </w:rPr>
      </w:pPr>
      <w:r w:rsidRPr="006B3944">
        <w:rPr>
          <w:rFonts w:ascii="Times New Roman" w:hAnsi="Times New Roman" w:cs="Times New Roman"/>
        </w:rPr>
        <w:t>We create a new variable, determining an artificial score to measure how attractive each county is for expansion. we give some attributes</w:t>
      </w:r>
      <w:r w:rsidR="00AA7614">
        <w:rPr>
          <w:rFonts w:ascii="Times New Roman" w:hAnsi="Times New Roman" w:cs="Times New Roman"/>
        </w:rPr>
        <w:t xml:space="preserve"> </w:t>
      </w:r>
      <w:r w:rsidRPr="006B3944">
        <w:rPr>
          <w:rFonts w:ascii="Times New Roman" w:hAnsi="Times New Roman" w:cs="Times New Roman"/>
        </w:rPr>
        <w:t>(rating, number of products, number of ratings/reviews, online saleability, average price, discounts) what we considered appropriate weights, some negative, in order to calculate an attractiveness variable. We then create dummy variable high_potential_market based on the expansion score.</w:t>
      </w:r>
    </w:p>
    <w:p w14:paraId="2882DF65" w14:textId="77777777" w:rsidR="006B3944" w:rsidRPr="006B3944" w:rsidRDefault="006B3944" w:rsidP="006B3944">
      <w:pPr>
        <w:rPr>
          <w:rFonts w:ascii="Times New Roman" w:hAnsi="Times New Roman" w:cs="Times New Roman"/>
        </w:rPr>
      </w:pPr>
    </w:p>
    <w:p w14:paraId="3FC0E010" w14:textId="77777777" w:rsidR="006B3944" w:rsidRPr="006B3944" w:rsidRDefault="006B3944" w:rsidP="006B3944">
      <w:pPr>
        <w:rPr>
          <w:rFonts w:ascii="Times New Roman" w:hAnsi="Times New Roman" w:cs="Times New Roman"/>
          <w:b/>
          <w:bCs/>
          <w:sz w:val="24"/>
          <w:szCs w:val="24"/>
        </w:rPr>
      </w:pPr>
      <w:r w:rsidRPr="006B3944">
        <w:rPr>
          <w:rFonts w:ascii="Times New Roman" w:hAnsi="Times New Roman" w:cs="Times New Roman"/>
          <w:b/>
          <w:bCs/>
          <w:sz w:val="24"/>
          <w:szCs w:val="24"/>
        </w:rPr>
        <w:t>DATA CLEANING</w:t>
      </w:r>
    </w:p>
    <w:p w14:paraId="65608C65" w14:textId="1DDB856A" w:rsidR="006B3944" w:rsidRPr="006B3944" w:rsidRDefault="006B3944" w:rsidP="006B3944">
      <w:pPr>
        <w:pStyle w:val="ListParagraph"/>
        <w:numPr>
          <w:ilvl w:val="0"/>
          <w:numId w:val="2"/>
        </w:numPr>
        <w:rPr>
          <w:rFonts w:ascii="Times New Roman" w:hAnsi="Times New Roman" w:cs="Times New Roman"/>
        </w:rPr>
      </w:pPr>
      <w:r w:rsidRPr="006B3944">
        <w:rPr>
          <w:rFonts w:ascii="Times New Roman" w:hAnsi="Times New Roman" w:cs="Times New Roman"/>
        </w:rPr>
        <w:t>We make the online_sellable variable binary.</w:t>
      </w:r>
    </w:p>
    <w:p w14:paraId="43F6DC94" w14:textId="61AABA4C" w:rsidR="006B3944" w:rsidRPr="006B3944" w:rsidRDefault="006B3944" w:rsidP="006B3944">
      <w:pPr>
        <w:pStyle w:val="ListParagraph"/>
        <w:numPr>
          <w:ilvl w:val="0"/>
          <w:numId w:val="2"/>
        </w:numPr>
        <w:rPr>
          <w:rFonts w:ascii="Times New Roman" w:hAnsi="Times New Roman" w:cs="Times New Roman"/>
        </w:rPr>
      </w:pPr>
      <w:r w:rsidRPr="006B3944">
        <w:rPr>
          <w:rFonts w:ascii="Times New Roman" w:hAnsi="Times New Roman" w:cs="Times New Roman"/>
        </w:rPr>
        <w:t>We show how many missing values each column has before we apply data cleaning.</w:t>
      </w:r>
    </w:p>
    <w:p w14:paraId="7078E418" w14:textId="481A3E5E" w:rsidR="006B3944" w:rsidRPr="006B3944" w:rsidRDefault="006B3944" w:rsidP="006B3944">
      <w:pPr>
        <w:pStyle w:val="ListParagraph"/>
        <w:numPr>
          <w:ilvl w:val="0"/>
          <w:numId w:val="2"/>
        </w:numPr>
        <w:rPr>
          <w:rFonts w:ascii="Times New Roman" w:hAnsi="Times New Roman" w:cs="Times New Roman"/>
        </w:rPr>
      </w:pPr>
      <w:r w:rsidRPr="006B3944">
        <w:rPr>
          <w:rFonts w:ascii="Times New Roman" w:hAnsi="Times New Roman" w:cs="Times New Roman"/>
        </w:rPr>
        <w:t>We fill missing va</w:t>
      </w:r>
      <w:r w:rsidR="00F514AB">
        <w:rPr>
          <w:rFonts w:ascii="Times New Roman" w:hAnsi="Times New Roman" w:cs="Times New Roman"/>
        </w:rPr>
        <w:t>l</w:t>
      </w:r>
      <w:r w:rsidRPr="006B3944">
        <w:rPr>
          <w:rFonts w:ascii="Times New Roman" w:hAnsi="Times New Roman" w:cs="Times New Roman"/>
        </w:rPr>
        <w:t>ues with either 0 or medians, for numeric variables, and Unknown for String variables.</w:t>
      </w:r>
    </w:p>
    <w:p w14:paraId="68D34DC0" w14:textId="2D910158" w:rsidR="006B3944" w:rsidRPr="006B3944" w:rsidRDefault="006B3944" w:rsidP="006B3944">
      <w:pPr>
        <w:pStyle w:val="ListParagraph"/>
        <w:numPr>
          <w:ilvl w:val="0"/>
          <w:numId w:val="2"/>
        </w:numPr>
        <w:rPr>
          <w:rFonts w:ascii="Times New Roman" w:hAnsi="Times New Roman" w:cs="Times New Roman"/>
        </w:rPr>
      </w:pPr>
      <w:r w:rsidRPr="006B3944">
        <w:rPr>
          <w:rFonts w:ascii="Times New Roman" w:hAnsi="Times New Roman" w:cs="Times New Roman"/>
        </w:rPr>
        <w:t xml:space="preserve">We show the missing values after data cleaning. </w:t>
      </w:r>
    </w:p>
    <w:p w14:paraId="0D5AA149" w14:textId="77777777" w:rsidR="006B3944" w:rsidRPr="006B3944" w:rsidRDefault="006B3944" w:rsidP="006B3944">
      <w:pPr>
        <w:rPr>
          <w:rFonts w:ascii="Times New Roman" w:hAnsi="Times New Roman" w:cs="Times New Roman"/>
        </w:rPr>
      </w:pPr>
    </w:p>
    <w:p w14:paraId="68EA1B86" w14:textId="2EBFE08A" w:rsidR="006B3944" w:rsidRPr="006B3944" w:rsidRDefault="006B3944" w:rsidP="006B3944">
      <w:pPr>
        <w:rPr>
          <w:rFonts w:ascii="Times New Roman" w:hAnsi="Times New Roman" w:cs="Times New Roman"/>
          <w:b/>
          <w:bCs/>
          <w:sz w:val="24"/>
          <w:szCs w:val="24"/>
        </w:rPr>
      </w:pPr>
      <w:r w:rsidRPr="006B3944">
        <w:rPr>
          <w:rFonts w:ascii="Times New Roman" w:hAnsi="Times New Roman" w:cs="Times New Roman"/>
          <w:b/>
          <w:bCs/>
          <w:sz w:val="24"/>
          <w:szCs w:val="24"/>
        </w:rPr>
        <w:t>GROUPING AND AGGREGATION</w:t>
      </w:r>
    </w:p>
    <w:p w14:paraId="37318612" w14:textId="55E893A8" w:rsidR="006B3944" w:rsidRPr="006B3944" w:rsidRDefault="006B3944" w:rsidP="006B3944">
      <w:pPr>
        <w:ind w:firstLine="720"/>
        <w:rPr>
          <w:rFonts w:ascii="Times New Roman" w:hAnsi="Times New Roman" w:cs="Times New Roman"/>
        </w:rPr>
      </w:pPr>
      <w:r w:rsidRPr="006B3944">
        <w:rPr>
          <w:rFonts w:ascii="Times New Roman" w:hAnsi="Times New Roman" w:cs="Times New Roman"/>
        </w:rPr>
        <w:t>Country summary shows the general statistics for each country: average number of products, median price, average rating for products</w:t>
      </w:r>
      <w:r>
        <w:rPr>
          <w:rFonts w:ascii="Times New Roman" w:hAnsi="Times New Roman" w:cs="Times New Roman"/>
        </w:rPr>
        <w:t xml:space="preserve"> </w:t>
      </w:r>
      <w:r w:rsidRPr="006B3944">
        <w:rPr>
          <w:rFonts w:ascii="Times New Roman" w:hAnsi="Times New Roman" w:cs="Times New Roman"/>
        </w:rPr>
        <w:t>(customer satisfaction), size of the catalogue, average customer engagement per product, total level of discount activity.</w:t>
      </w:r>
    </w:p>
    <w:p w14:paraId="01F139C8" w14:textId="77777777" w:rsidR="006B3944" w:rsidRPr="006B3944" w:rsidRDefault="006B3944" w:rsidP="006B3944">
      <w:pPr>
        <w:ind w:firstLine="720"/>
        <w:rPr>
          <w:rFonts w:ascii="Times New Roman" w:hAnsi="Times New Roman" w:cs="Times New Roman"/>
        </w:rPr>
      </w:pPr>
      <w:r w:rsidRPr="006B3944">
        <w:rPr>
          <w:rFonts w:ascii="Times New Roman" w:hAnsi="Times New Roman" w:cs="Times New Roman"/>
        </w:rPr>
        <w:t>Category summary summarizes the data set by product category.</w:t>
      </w:r>
    </w:p>
    <w:p w14:paraId="1E426DF2" w14:textId="77777777" w:rsidR="006B3944" w:rsidRPr="006B3944" w:rsidRDefault="006B3944" w:rsidP="006B3944">
      <w:pPr>
        <w:rPr>
          <w:rFonts w:ascii="Times New Roman" w:hAnsi="Times New Roman" w:cs="Times New Roman"/>
        </w:rPr>
      </w:pPr>
    </w:p>
    <w:p w14:paraId="7580B0E8" w14:textId="77777777" w:rsidR="006B3944" w:rsidRPr="006B3944" w:rsidRDefault="006B3944" w:rsidP="006B3944">
      <w:pPr>
        <w:rPr>
          <w:rFonts w:ascii="Times New Roman" w:hAnsi="Times New Roman" w:cs="Times New Roman"/>
          <w:b/>
          <w:bCs/>
          <w:sz w:val="24"/>
          <w:szCs w:val="24"/>
        </w:rPr>
      </w:pPr>
      <w:r w:rsidRPr="006B3944">
        <w:rPr>
          <w:rFonts w:ascii="Times New Roman" w:hAnsi="Times New Roman" w:cs="Times New Roman"/>
          <w:b/>
          <w:bCs/>
          <w:sz w:val="24"/>
          <w:szCs w:val="24"/>
        </w:rPr>
        <w:t>MERGE AND JOIN</w:t>
      </w:r>
    </w:p>
    <w:p w14:paraId="650FBCE0" w14:textId="67CA5ACD" w:rsidR="006B3944" w:rsidRPr="006B3944" w:rsidRDefault="006B3944" w:rsidP="006B3944">
      <w:pPr>
        <w:ind w:firstLine="720"/>
        <w:rPr>
          <w:rFonts w:ascii="Times New Roman" w:hAnsi="Times New Roman" w:cs="Times New Roman"/>
        </w:rPr>
      </w:pPr>
      <w:r w:rsidRPr="006B3944">
        <w:rPr>
          <w:rFonts w:ascii="Times New Roman" w:hAnsi="Times New Roman" w:cs="Times New Roman"/>
        </w:rPr>
        <w:t xml:space="preserve">We manufactured two tables, one showing the average price and number of products, for each main category of products in each country, while the other, for the same observations, shows the average product rating. </w:t>
      </w:r>
      <w:r>
        <w:rPr>
          <w:rFonts w:ascii="Times New Roman" w:hAnsi="Times New Roman" w:cs="Times New Roman"/>
        </w:rPr>
        <w:t>W</w:t>
      </w:r>
      <w:r w:rsidRPr="006B3944">
        <w:rPr>
          <w:rFonts w:ascii="Times New Roman" w:hAnsi="Times New Roman" w:cs="Times New Roman"/>
        </w:rPr>
        <w:t>e merge them on country and main category and display, for each category in each country, the average price, number of products and average ratings.</w:t>
      </w:r>
    </w:p>
    <w:p w14:paraId="27CDBC50" w14:textId="77777777" w:rsidR="006B3944" w:rsidRPr="006B3944" w:rsidRDefault="006B3944" w:rsidP="006B3944">
      <w:pPr>
        <w:rPr>
          <w:rFonts w:ascii="Times New Roman" w:hAnsi="Times New Roman" w:cs="Times New Roman"/>
        </w:rPr>
      </w:pPr>
    </w:p>
    <w:p w14:paraId="1ABE01DC" w14:textId="77777777" w:rsidR="006B3944" w:rsidRPr="006B3944" w:rsidRDefault="006B3944" w:rsidP="006B3944">
      <w:pPr>
        <w:rPr>
          <w:rFonts w:ascii="Times New Roman" w:hAnsi="Times New Roman" w:cs="Times New Roman"/>
          <w:b/>
          <w:bCs/>
          <w:sz w:val="24"/>
          <w:szCs w:val="24"/>
        </w:rPr>
      </w:pPr>
      <w:r w:rsidRPr="006B3944">
        <w:rPr>
          <w:rFonts w:ascii="Times New Roman" w:hAnsi="Times New Roman" w:cs="Times New Roman"/>
          <w:b/>
          <w:bCs/>
          <w:sz w:val="24"/>
          <w:szCs w:val="24"/>
        </w:rPr>
        <w:t>MATPLOTLIB VISUALIZATIONS</w:t>
      </w:r>
    </w:p>
    <w:p w14:paraId="4AEF1576" w14:textId="636C8E66" w:rsidR="006B3944" w:rsidRPr="006B3944" w:rsidRDefault="006B3944" w:rsidP="006B3944">
      <w:pPr>
        <w:ind w:firstLine="720"/>
        <w:rPr>
          <w:rFonts w:ascii="Times New Roman" w:hAnsi="Times New Roman" w:cs="Times New Roman"/>
        </w:rPr>
      </w:pPr>
      <w:r w:rsidRPr="006B3944">
        <w:rPr>
          <w:rFonts w:ascii="Times New Roman" w:hAnsi="Times New Roman" w:cs="Times New Roman"/>
        </w:rPr>
        <w:lastRenderedPageBreak/>
        <w:t>We show the top 10 countries by number of product</w:t>
      </w:r>
      <w:r>
        <w:rPr>
          <w:rFonts w:ascii="Times New Roman" w:hAnsi="Times New Roman" w:cs="Times New Roman"/>
        </w:rPr>
        <w:t xml:space="preserve"> and</w:t>
      </w:r>
      <w:r w:rsidRPr="006B3944">
        <w:rPr>
          <w:rFonts w:ascii="Times New Roman" w:hAnsi="Times New Roman" w:cs="Times New Roman"/>
        </w:rPr>
        <w:t xml:space="preserve"> the top categories by average price, identifying the premium product segments.</w:t>
      </w:r>
    </w:p>
    <w:p w14:paraId="511738B1" w14:textId="56860349" w:rsidR="006B3944" w:rsidRPr="006B3944" w:rsidRDefault="006B3944" w:rsidP="006B3944">
      <w:pPr>
        <w:ind w:firstLine="720"/>
        <w:rPr>
          <w:rFonts w:ascii="Times New Roman" w:hAnsi="Times New Roman" w:cs="Times New Roman"/>
        </w:rPr>
      </w:pPr>
      <w:r>
        <w:rPr>
          <w:rFonts w:ascii="Times New Roman" w:hAnsi="Times New Roman" w:cs="Times New Roman"/>
        </w:rPr>
        <w:t>W</w:t>
      </w:r>
      <w:r w:rsidRPr="006B3944">
        <w:rPr>
          <w:rFonts w:ascii="Times New Roman" w:hAnsi="Times New Roman" w:cs="Times New Roman"/>
        </w:rPr>
        <w:t>e show a scatter plot displaying the relationship between price and rating for individual products to visually inspect whether more expensive products tend to receive better ratings.</w:t>
      </w:r>
    </w:p>
    <w:p w14:paraId="02E6BC91" w14:textId="77777777" w:rsidR="006B3944" w:rsidRPr="006B3944" w:rsidRDefault="006B3944" w:rsidP="006B3944">
      <w:pPr>
        <w:rPr>
          <w:rFonts w:ascii="Times New Roman" w:hAnsi="Times New Roman" w:cs="Times New Roman"/>
        </w:rPr>
      </w:pPr>
    </w:p>
    <w:p w14:paraId="68DCA71E" w14:textId="77777777" w:rsidR="006B3944" w:rsidRPr="006B3944" w:rsidRDefault="006B3944" w:rsidP="006B3944">
      <w:pPr>
        <w:rPr>
          <w:rFonts w:ascii="Times New Roman" w:hAnsi="Times New Roman" w:cs="Times New Roman"/>
          <w:b/>
          <w:bCs/>
          <w:sz w:val="24"/>
          <w:szCs w:val="24"/>
        </w:rPr>
      </w:pPr>
      <w:r w:rsidRPr="006B3944">
        <w:rPr>
          <w:rFonts w:ascii="Times New Roman" w:hAnsi="Times New Roman" w:cs="Times New Roman"/>
          <w:b/>
          <w:bCs/>
          <w:sz w:val="24"/>
          <w:szCs w:val="24"/>
        </w:rPr>
        <w:t>ENCODING SCALING AND CLUSTERING</w:t>
      </w:r>
    </w:p>
    <w:p w14:paraId="74041CB0" w14:textId="77777777" w:rsidR="006B3944" w:rsidRPr="006B3944" w:rsidRDefault="006B3944" w:rsidP="006B3944">
      <w:pPr>
        <w:ind w:firstLine="720"/>
        <w:rPr>
          <w:rFonts w:ascii="Times New Roman" w:hAnsi="Times New Roman" w:cs="Times New Roman"/>
        </w:rPr>
      </w:pPr>
      <w:r w:rsidRPr="006B3944">
        <w:rPr>
          <w:rFonts w:ascii="Times New Roman" w:hAnsi="Times New Roman" w:cs="Times New Roman"/>
        </w:rPr>
        <w:t>We create the market_df, with county-level data.</w:t>
      </w:r>
    </w:p>
    <w:p w14:paraId="5CCD8745" w14:textId="77777777" w:rsidR="006B3944" w:rsidRPr="006B3944" w:rsidRDefault="006B3944" w:rsidP="006B3944">
      <w:pPr>
        <w:ind w:firstLine="720"/>
        <w:rPr>
          <w:rFonts w:ascii="Times New Roman" w:hAnsi="Times New Roman" w:cs="Times New Roman"/>
        </w:rPr>
      </w:pPr>
      <w:r w:rsidRPr="006B3944">
        <w:rPr>
          <w:rFonts w:ascii="Times New Roman" w:hAnsi="Times New Roman" w:cs="Times New Roman"/>
        </w:rPr>
        <w:t xml:space="preserve">We select the cluster_features, that we will use for clustering. </w:t>
      </w:r>
    </w:p>
    <w:p w14:paraId="53CB3B4E" w14:textId="77777777" w:rsidR="006B3944" w:rsidRPr="006B3944" w:rsidRDefault="006B3944" w:rsidP="006B3944">
      <w:pPr>
        <w:ind w:firstLine="720"/>
        <w:rPr>
          <w:rFonts w:ascii="Times New Roman" w:hAnsi="Times New Roman" w:cs="Times New Roman"/>
        </w:rPr>
      </w:pPr>
      <w:r w:rsidRPr="006B3944">
        <w:rPr>
          <w:rFonts w:ascii="Times New Roman" w:hAnsi="Times New Roman" w:cs="Times New Roman"/>
        </w:rPr>
        <w:t>We standardize variables.</w:t>
      </w:r>
    </w:p>
    <w:p w14:paraId="36AF05FD" w14:textId="569FCA6D" w:rsidR="006B3944" w:rsidRPr="006B3944" w:rsidRDefault="006B3944" w:rsidP="006B3944">
      <w:pPr>
        <w:ind w:firstLine="720"/>
        <w:rPr>
          <w:rFonts w:ascii="Times New Roman" w:hAnsi="Times New Roman" w:cs="Times New Roman"/>
        </w:rPr>
      </w:pPr>
      <w:r w:rsidRPr="006B3944">
        <w:rPr>
          <w:rFonts w:ascii="Times New Roman" w:hAnsi="Times New Roman" w:cs="Times New Roman"/>
        </w:rPr>
        <w:t>We use KMeans to divide the countries into 3 groups.</w:t>
      </w:r>
    </w:p>
    <w:p w14:paraId="73858EE7" w14:textId="77777777" w:rsidR="006B3944" w:rsidRPr="006B3944" w:rsidRDefault="006B3944" w:rsidP="006B3944">
      <w:pPr>
        <w:rPr>
          <w:rFonts w:ascii="Times New Roman" w:hAnsi="Times New Roman" w:cs="Times New Roman"/>
        </w:rPr>
      </w:pPr>
    </w:p>
    <w:p w14:paraId="65C82582" w14:textId="77777777" w:rsidR="006B3944" w:rsidRPr="006B3944" w:rsidRDefault="006B3944" w:rsidP="006B3944">
      <w:pPr>
        <w:rPr>
          <w:rFonts w:ascii="Times New Roman" w:hAnsi="Times New Roman" w:cs="Times New Roman"/>
          <w:b/>
          <w:bCs/>
          <w:sz w:val="24"/>
          <w:szCs w:val="24"/>
        </w:rPr>
      </w:pPr>
      <w:r w:rsidRPr="006B3944">
        <w:rPr>
          <w:rFonts w:ascii="Times New Roman" w:hAnsi="Times New Roman" w:cs="Times New Roman"/>
          <w:b/>
          <w:bCs/>
          <w:sz w:val="24"/>
          <w:szCs w:val="24"/>
        </w:rPr>
        <w:t>LOGISTIC REGRESSION</w:t>
      </w:r>
    </w:p>
    <w:p w14:paraId="4A53D427" w14:textId="743F0F84" w:rsidR="006B3944" w:rsidRPr="006B3944" w:rsidRDefault="006B3944" w:rsidP="006B3944">
      <w:pPr>
        <w:ind w:firstLine="720"/>
        <w:rPr>
          <w:rFonts w:ascii="Times New Roman" w:hAnsi="Times New Roman" w:cs="Times New Roman"/>
        </w:rPr>
      </w:pPr>
      <w:r w:rsidRPr="006B3944">
        <w:rPr>
          <w:rFonts w:ascii="Times New Roman" w:hAnsi="Times New Roman" w:cs="Times New Roman"/>
        </w:rPr>
        <w:t>We try to predict, using the cluster features, whether a county is a high potential market or not.</w:t>
      </w:r>
    </w:p>
    <w:p w14:paraId="0CFEB38A" w14:textId="77777777" w:rsidR="006B3944" w:rsidRPr="006B3944" w:rsidRDefault="006B3944" w:rsidP="006B3944">
      <w:pPr>
        <w:ind w:firstLine="720"/>
        <w:rPr>
          <w:rFonts w:ascii="Times New Roman" w:hAnsi="Times New Roman" w:cs="Times New Roman"/>
        </w:rPr>
      </w:pPr>
      <w:r w:rsidRPr="006B3944">
        <w:rPr>
          <w:rFonts w:ascii="Times New Roman" w:hAnsi="Times New Roman" w:cs="Times New Roman"/>
        </w:rPr>
        <w:t>We prepare the model and fit it.</w:t>
      </w:r>
    </w:p>
    <w:p w14:paraId="223A60AB" w14:textId="77777777" w:rsidR="006B3944" w:rsidRPr="006B3944" w:rsidRDefault="006B3944" w:rsidP="006B3944">
      <w:pPr>
        <w:ind w:firstLine="720"/>
        <w:rPr>
          <w:rFonts w:ascii="Times New Roman" w:hAnsi="Times New Roman" w:cs="Times New Roman"/>
        </w:rPr>
      </w:pPr>
      <w:r w:rsidRPr="006B3944">
        <w:rPr>
          <w:rFonts w:ascii="Times New Roman" w:hAnsi="Times New Roman" w:cs="Times New Roman"/>
        </w:rPr>
        <w:t>We show accuracy and classification report:</w:t>
      </w:r>
    </w:p>
    <w:p w14:paraId="349B480E" w14:textId="153C3555" w:rsidR="006B3944" w:rsidRPr="006B3944" w:rsidRDefault="006B3944" w:rsidP="006B3944">
      <w:pPr>
        <w:pStyle w:val="ListParagraph"/>
        <w:numPr>
          <w:ilvl w:val="0"/>
          <w:numId w:val="1"/>
        </w:numPr>
        <w:rPr>
          <w:rFonts w:ascii="Times New Roman" w:hAnsi="Times New Roman" w:cs="Times New Roman"/>
        </w:rPr>
      </w:pPr>
      <w:r w:rsidRPr="006B3944">
        <w:rPr>
          <w:rFonts w:ascii="Times New Roman" w:hAnsi="Times New Roman" w:cs="Times New Roman"/>
        </w:rPr>
        <w:t>precision = when the model predicts that class, how often is it right</w:t>
      </w:r>
    </w:p>
    <w:p w14:paraId="442802F3" w14:textId="420A7662" w:rsidR="006B3944" w:rsidRPr="006B3944" w:rsidRDefault="006B3944" w:rsidP="006B3944">
      <w:pPr>
        <w:pStyle w:val="ListParagraph"/>
        <w:numPr>
          <w:ilvl w:val="0"/>
          <w:numId w:val="1"/>
        </w:numPr>
        <w:rPr>
          <w:rFonts w:ascii="Times New Roman" w:hAnsi="Times New Roman" w:cs="Times New Roman"/>
        </w:rPr>
      </w:pPr>
      <w:r w:rsidRPr="006B3944">
        <w:rPr>
          <w:rFonts w:ascii="Times New Roman" w:hAnsi="Times New Roman" w:cs="Times New Roman"/>
        </w:rPr>
        <w:t>recall = how much of that real class it manages to detect</w:t>
      </w:r>
    </w:p>
    <w:p w14:paraId="4E05F127" w14:textId="2831CD97" w:rsidR="006B3944" w:rsidRPr="006B3944" w:rsidRDefault="006B3944" w:rsidP="006B3944">
      <w:pPr>
        <w:pStyle w:val="ListParagraph"/>
        <w:numPr>
          <w:ilvl w:val="0"/>
          <w:numId w:val="1"/>
        </w:numPr>
        <w:rPr>
          <w:rFonts w:ascii="Times New Roman" w:hAnsi="Times New Roman" w:cs="Times New Roman"/>
        </w:rPr>
      </w:pPr>
      <w:r w:rsidRPr="006B3944">
        <w:rPr>
          <w:rFonts w:ascii="Times New Roman" w:hAnsi="Times New Roman" w:cs="Times New Roman"/>
        </w:rPr>
        <w:t>f1-score = balance between precision and recall</w:t>
      </w:r>
    </w:p>
    <w:p w14:paraId="55014CF1" w14:textId="104D1C7E" w:rsidR="006B3944" w:rsidRPr="006B3944" w:rsidRDefault="006B3944" w:rsidP="006B3944">
      <w:pPr>
        <w:pStyle w:val="ListParagraph"/>
        <w:numPr>
          <w:ilvl w:val="0"/>
          <w:numId w:val="1"/>
        </w:numPr>
        <w:rPr>
          <w:rFonts w:ascii="Times New Roman" w:hAnsi="Times New Roman" w:cs="Times New Roman"/>
        </w:rPr>
      </w:pPr>
      <w:r w:rsidRPr="006B3944">
        <w:rPr>
          <w:rFonts w:ascii="Times New Roman" w:hAnsi="Times New Roman" w:cs="Times New Roman"/>
        </w:rPr>
        <w:t>support = number of cases in that class</w:t>
      </w:r>
    </w:p>
    <w:p w14:paraId="64854C5A" w14:textId="1EDC8B66" w:rsidR="006B3944" w:rsidRPr="006B3944" w:rsidRDefault="006B3944" w:rsidP="006B3944">
      <w:pPr>
        <w:ind w:firstLine="360"/>
        <w:rPr>
          <w:rFonts w:ascii="Times New Roman" w:hAnsi="Times New Roman" w:cs="Times New Roman"/>
        </w:rPr>
      </w:pPr>
      <w:r w:rsidRPr="006B3944">
        <w:rPr>
          <w:rFonts w:ascii="Times New Roman" w:hAnsi="Times New Roman" w:cs="Times New Roman"/>
        </w:rPr>
        <w:t>We show the coefficients for each feature</w:t>
      </w:r>
      <w:r>
        <w:rPr>
          <w:rFonts w:ascii="Times New Roman" w:hAnsi="Times New Roman" w:cs="Times New Roman"/>
        </w:rPr>
        <w:t xml:space="preserve"> and </w:t>
      </w:r>
      <w:r w:rsidRPr="006B3944">
        <w:rPr>
          <w:rFonts w:ascii="Times New Roman" w:hAnsi="Times New Roman" w:cs="Times New Roman"/>
        </w:rPr>
        <w:t>the market potential ranking; how attractive the market is for expansion</w:t>
      </w:r>
      <w:r>
        <w:rPr>
          <w:rFonts w:ascii="Times New Roman" w:hAnsi="Times New Roman" w:cs="Times New Roman"/>
        </w:rPr>
        <w:t>.</w:t>
      </w:r>
    </w:p>
    <w:p w14:paraId="68CF07F6" w14:textId="77777777" w:rsidR="006B3944" w:rsidRPr="006B3944" w:rsidRDefault="006B3944" w:rsidP="006B3944">
      <w:pPr>
        <w:rPr>
          <w:rFonts w:ascii="Times New Roman" w:hAnsi="Times New Roman" w:cs="Times New Roman"/>
        </w:rPr>
      </w:pPr>
    </w:p>
    <w:p w14:paraId="69715E74" w14:textId="77777777" w:rsidR="006B3944" w:rsidRPr="006B3944" w:rsidRDefault="006B3944" w:rsidP="006B3944">
      <w:pPr>
        <w:rPr>
          <w:rFonts w:ascii="Times New Roman" w:hAnsi="Times New Roman" w:cs="Times New Roman"/>
          <w:b/>
          <w:bCs/>
          <w:sz w:val="24"/>
          <w:szCs w:val="24"/>
        </w:rPr>
      </w:pPr>
      <w:r w:rsidRPr="006B3944">
        <w:rPr>
          <w:rFonts w:ascii="Times New Roman" w:hAnsi="Times New Roman" w:cs="Times New Roman"/>
          <w:b/>
          <w:bCs/>
          <w:sz w:val="24"/>
          <w:szCs w:val="24"/>
        </w:rPr>
        <w:t>MULTIPLE REGRESSION</w:t>
      </w:r>
    </w:p>
    <w:p w14:paraId="3D416C2C" w14:textId="07428089" w:rsidR="006B3944" w:rsidRPr="006B3944" w:rsidRDefault="006B3944" w:rsidP="006B3944">
      <w:pPr>
        <w:ind w:firstLine="720"/>
        <w:rPr>
          <w:rFonts w:ascii="Times New Roman" w:hAnsi="Times New Roman" w:cs="Times New Roman"/>
        </w:rPr>
      </w:pPr>
      <w:r w:rsidRPr="006B3944">
        <w:rPr>
          <w:rFonts w:ascii="Times New Roman" w:hAnsi="Times New Roman" w:cs="Times New Roman"/>
        </w:rPr>
        <w:t>We prepare the regression data building a dataset that explains the price using the rating, rating count, discount, online s</w:t>
      </w:r>
      <w:r>
        <w:rPr>
          <w:rFonts w:ascii="Times New Roman" w:hAnsi="Times New Roman" w:cs="Times New Roman"/>
        </w:rPr>
        <w:t>a</w:t>
      </w:r>
      <w:r w:rsidRPr="006B3944">
        <w:rPr>
          <w:rFonts w:ascii="Times New Roman" w:hAnsi="Times New Roman" w:cs="Times New Roman"/>
        </w:rPr>
        <w:t>l</w:t>
      </w:r>
      <w:r>
        <w:rPr>
          <w:rFonts w:ascii="Times New Roman" w:hAnsi="Times New Roman" w:cs="Times New Roman"/>
        </w:rPr>
        <w:t>e</w:t>
      </w:r>
      <w:r w:rsidRPr="006B3944">
        <w:rPr>
          <w:rFonts w:ascii="Times New Roman" w:hAnsi="Times New Roman" w:cs="Times New Roman"/>
        </w:rPr>
        <w:t>ability and category</w:t>
      </w:r>
      <w:r>
        <w:rPr>
          <w:rFonts w:ascii="Times New Roman" w:hAnsi="Times New Roman" w:cs="Times New Roman"/>
        </w:rPr>
        <w:t xml:space="preserve"> </w:t>
      </w:r>
      <w:r w:rsidRPr="006B3944">
        <w:rPr>
          <w:rFonts w:ascii="Times New Roman" w:hAnsi="Times New Roman" w:cs="Times New Roman"/>
        </w:rPr>
        <w:t>(converted into dummies)</w:t>
      </w:r>
      <w:r>
        <w:rPr>
          <w:rFonts w:ascii="Times New Roman" w:hAnsi="Times New Roman" w:cs="Times New Roman"/>
        </w:rPr>
        <w:t>.</w:t>
      </w:r>
    </w:p>
    <w:p w14:paraId="11DF9A45" w14:textId="1D49B481" w:rsidR="006B3944" w:rsidRPr="006B3944" w:rsidRDefault="006B3944" w:rsidP="006B3944">
      <w:pPr>
        <w:ind w:firstLine="720"/>
        <w:rPr>
          <w:rFonts w:ascii="Times New Roman" w:hAnsi="Times New Roman" w:cs="Times New Roman"/>
        </w:rPr>
      </w:pPr>
      <w:r w:rsidRPr="006B3944">
        <w:rPr>
          <w:rFonts w:ascii="Times New Roman" w:hAnsi="Times New Roman" w:cs="Times New Roman"/>
        </w:rPr>
        <w:t>We fit the OLS model using price as the dependent variable</w:t>
      </w:r>
      <w:r>
        <w:rPr>
          <w:rFonts w:ascii="Times New Roman" w:hAnsi="Times New Roman" w:cs="Times New Roman"/>
        </w:rPr>
        <w:t>.</w:t>
      </w:r>
    </w:p>
    <w:p w14:paraId="4A2E0B14" w14:textId="77777777" w:rsidR="006B3944" w:rsidRPr="006B3944" w:rsidRDefault="006B3944" w:rsidP="006B3944">
      <w:pPr>
        <w:ind w:firstLine="720"/>
        <w:rPr>
          <w:rFonts w:ascii="Times New Roman" w:hAnsi="Times New Roman" w:cs="Times New Roman"/>
        </w:rPr>
      </w:pPr>
      <w:r w:rsidRPr="006B3944">
        <w:rPr>
          <w:rFonts w:ascii="Times New Roman" w:hAnsi="Times New Roman" w:cs="Times New Roman"/>
        </w:rPr>
        <w:t>We show the regression output.</w:t>
      </w:r>
    </w:p>
    <w:p w14:paraId="636BD914" w14:textId="77777777" w:rsidR="006B3944" w:rsidRPr="006B3944" w:rsidRDefault="006B3944" w:rsidP="006B3944">
      <w:pPr>
        <w:rPr>
          <w:rFonts w:ascii="Times New Roman" w:hAnsi="Times New Roman" w:cs="Times New Roman"/>
        </w:rPr>
      </w:pPr>
    </w:p>
    <w:p w14:paraId="3B73B3CD" w14:textId="77777777" w:rsidR="006B3944" w:rsidRPr="006B3944" w:rsidRDefault="006B3944" w:rsidP="006B3944">
      <w:pPr>
        <w:rPr>
          <w:rFonts w:ascii="Times New Roman" w:hAnsi="Times New Roman" w:cs="Times New Roman"/>
          <w:b/>
          <w:bCs/>
          <w:sz w:val="24"/>
          <w:szCs w:val="24"/>
        </w:rPr>
      </w:pPr>
      <w:r w:rsidRPr="006B3944">
        <w:rPr>
          <w:rFonts w:ascii="Times New Roman" w:hAnsi="Times New Roman" w:cs="Times New Roman"/>
          <w:b/>
          <w:bCs/>
          <w:sz w:val="24"/>
          <w:szCs w:val="24"/>
        </w:rPr>
        <w:t>GEOPANDAS MAP</w:t>
      </w:r>
    </w:p>
    <w:p w14:paraId="60C589A6" w14:textId="77777777" w:rsidR="006B3944" w:rsidRPr="006B3944" w:rsidRDefault="006B3944" w:rsidP="006B3944">
      <w:pPr>
        <w:ind w:firstLine="720"/>
        <w:rPr>
          <w:rFonts w:ascii="Times New Roman" w:hAnsi="Times New Roman" w:cs="Times New Roman"/>
        </w:rPr>
      </w:pPr>
      <w:r w:rsidRPr="006B3944">
        <w:rPr>
          <w:rFonts w:ascii="Times New Roman" w:hAnsi="Times New Roman" w:cs="Times New Roman"/>
        </w:rPr>
        <w:t>We show each country ranked by different variables.</w:t>
      </w:r>
    </w:p>
    <w:p w14:paraId="153E9EC4" w14:textId="77777777" w:rsidR="006B3944" w:rsidRPr="006B3944" w:rsidRDefault="006B3944" w:rsidP="006B3944">
      <w:pPr>
        <w:rPr>
          <w:rFonts w:ascii="Times New Roman" w:hAnsi="Times New Roman" w:cs="Times New Roman"/>
        </w:rPr>
      </w:pPr>
    </w:p>
    <w:p w14:paraId="1E5D898A" w14:textId="0697C2EC" w:rsidR="006B3944" w:rsidRPr="006B3944" w:rsidRDefault="006B3944" w:rsidP="006B3944">
      <w:pPr>
        <w:rPr>
          <w:rFonts w:ascii="Times New Roman" w:hAnsi="Times New Roman" w:cs="Times New Roman"/>
        </w:rPr>
      </w:pPr>
      <w:r w:rsidRPr="006B3944">
        <w:rPr>
          <w:rFonts w:ascii="Times New Roman" w:hAnsi="Times New Roman" w:cs="Times New Roman"/>
          <w:b/>
          <w:bCs/>
          <w:sz w:val="24"/>
          <w:szCs w:val="24"/>
        </w:rPr>
        <w:t>INTERPRETATIONS</w:t>
      </w:r>
    </w:p>
    <w:p w14:paraId="05723FCA" w14:textId="7788E765" w:rsidR="006B3944" w:rsidRPr="006B3944" w:rsidRDefault="006B3944" w:rsidP="006B3944">
      <w:pPr>
        <w:ind w:firstLine="720"/>
        <w:rPr>
          <w:rFonts w:ascii="Times New Roman" w:hAnsi="Times New Roman" w:cs="Times New Roman"/>
        </w:rPr>
      </w:pPr>
      <w:r w:rsidRPr="006B3944">
        <w:rPr>
          <w:rFonts w:ascii="Times New Roman" w:hAnsi="Times New Roman" w:cs="Times New Roman"/>
        </w:rPr>
        <w:t xml:space="preserve">From our graphical representations, we can conclude that the most prolific countries, by catalogue size, are northern and western European countries, and the USA, and the most profitable </w:t>
      </w:r>
      <w:r w:rsidRPr="006B3944">
        <w:rPr>
          <w:rFonts w:ascii="Times New Roman" w:hAnsi="Times New Roman" w:cs="Times New Roman"/>
        </w:rPr>
        <w:lastRenderedPageBreak/>
        <w:t>categories by average price are beds-and-mattresses, garden-terrace-and-balcony and desks-and-office-chairs. From this analysis we can pre-emptively assume some baseline expansion strategies into easter</w:t>
      </w:r>
      <w:r>
        <w:rPr>
          <w:rFonts w:ascii="Times New Roman" w:hAnsi="Times New Roman" w:cs="Times New Roman"/>
        </w:rPr>
        <w:t>n</w:t>
      </w:r>
      <w:r w:rsidRPr="006B3944">
        <w:rPr>
          <w:rFonts w:ascii="Times New Roman" w:hAnsi="Times New Roman" w:cs="Times New Roman"/>
        </w:rPr>
        <w:t xml:space="preserve"> Europe, </w:t>
      </w:r>
      <w:r>
        <w:rPr>
          <w:rFonts w:ascii="Times New Roman" w:hAnsi="Times New Roman" w:cs="Times New Roman"/>
        </w:rPr>
        <w:t>A</w:t>
      </w:r>
      <w:r w:rsidRPr="006B3944">
        <w:rPr>
          <w:rFonts w:ascii="Times New Roman" w:hAnsi="Times New Roman" w:cs="Times New Roman"/>
        </w:rPr>
        <w:t xml:space="preserve">sia, </w:t>
      </w:r>
      <w:r>
        <w:rPr>
          <w:rFonts w:ascii="Times New Roman" w:hAnsi="Times New Roman" w:cs="Times New Roman"/>
        </w:rPr>
        <w:t>S</w:t>
      </w:r>
      <w:r w:rsidRPr="006B3944">
        <w:rPr>
          <w:rFonts w:ascii="Times New Roman" w:hAnsi="Times New Roman" w:cs="Times New Roman"/>
        </w:rPr>
        <w:t>outh America and Africa, into the most profitable product categories.</w:t>
      </w:r>
    </w:p>
    <w:p w14:paraId="0B05D4E5" w14:textId="77777777" w:rsidR="006B3944" w:rsidRPr="006B3944" w:rsidRDefault="006B3944" w:rsidP="006B3944">
      <w:pPr>
        <w:rPr>
          <w:rFonts w:ascii="Times New Roman" w:hAnsi="Times New Roman" w:cs="Times New Roman"/>
        </w:rPr>
      </w:pPr>
    </w:p>
    <w:p w14:paraId="46802434" w14:textId="36934E6F" w:rsidR="006B3944" w:rsidRDefault="006B3944" w:rsidP="006B3944">
      <w:pPr>
        <w:rPr>
          <w:rFonts w:ascii="Times New Roman" w:hAnsi="Times New Roman" w:cs="Times New Roman"/>
        </w:rPr>
      </w:pPr>
      <w:r w:rsidRPr="006B3944">
        <w:rPr>
          <w:rFonts w:ascii="Times New Roman" w:hAnsi="Times New Roman" w:cs="Times New Roman"/>
          <w:b/>
          <w:bCs/>
          <w:sz w:val="24"/>
          <w:szCs w:val="24"/>
        </w:rPr>
        <w:t>CLUSTERING</w:t>
      </w:r>
    </w:p>
    <w:p w14:paraId="79C5049E" w14:textId="304447B8" w:rsidR="006B3944" w:rsidRPr="006B3944" w:rsidRDefault="006B3944" w:rsidP="006B3944">
      <w:pPr>
        <w:ind w:firstLine="720"/>
        <w:rPr>
          <w:rFonts w:ascii="Times New Roman" w:hAnsi="Times New Roman" w:cs="Times New Roman"/>
        </w:rPr>
      </w:pPr>
      <w:r w:rsidRPr="006B3944">
        <w:rPr>
          <w:rFonts w:ascii="Times New Roman" w:hAnsi="Times New Roman" w:cs="Times New Roman"/>
        </w:rPr>
        <w:t>Our data was split into 3 clusters:</w:t>
      </w:r>
    </w:p>
    <w:p w14:paraId="164F20C8" w14:textId="436E1201" w:rsidR="006B3944" w:rsidRPr="006B3944" w:rsidRDefault="006B3944" w:rsidP="006B3944">
      <w:pPr>
        <w:pStyle w:val="ListParagraph"/>
        <w:numPr>
          <w:ilvl w:val="0"/>
          <w:numId w:val="3"/>
        </w:numPr>
        <w:rPr>
          <w:rFonts w:ascii="Times New Roman" w:hAnsi="Times New Roman" w:cs="Times New Roman"/>
        </w:rPr>
      </w:pPr>
      <w:r w:rsidRPr="006B3944">
        <w:rPr>
          <w:rFonts w:ascii="Times New Roman" w:hAnsi="Times New Roman" w:cs="Times New Roman"/>
          <w:i/>
          <w:iCs/>
        </w:rPr>
        <w:t>cluster 0</w:t>
      </w:r>
      <w:r w:rsidRPr="006B3944">
        <w:rPr>
          <w:rFonts w:ascii="Times New Roman" w:hAnsi="Times New Roman" w:cs="Times New Roman"/>
        </w:rPr>
        <w:t xml:space="preserve"> - standard mature markets with a solid product availability, a standard price structure, strong online presence and good customer feedback. Ikea is well established in these markets and operates normally</w:t>
      </w:r>
    </w:p>
    <w:p w14:paraId="74A94409" w14:textId="77777777" w:rsidR="006B3944" w:rsidRPr="006B3944" w:rsidRDefault="006B3944" w:rsidP="006B3944">
      <w:pPr>
        <w:pStyle w:val="ListParagraph"/>
        <w:numPr>
          <w:ilvl w:val="0"/>
          <w:numId w:val="3"/>
        </w:numPr>
        <w:rPr>
          <w:rFonts w:ascii="Times New Roman" w:hAnsi="Times New Roman" w:cs="Times New Roman"/>
        </w:rPr>
      </w:pPr>
      <w:r w:rsidRPr="006B3944">
        <w:rPr>
          <w:rFonts w:ascii="Times New Roman" w:hAnsi="Times New Roman" w:cs="Times New Roman"/>
          <w:i/>
          <w:iCs/>
        </w:rPr>
        <w:t>cluster 1</w:t>
      </w:r>
      <w:r w:rsidRPr="006B3944">
        <w:rPr>
          <w:rFonts w:ascii="Times New Roman" w:hAnsi="Times New Roman" w:cs="Times New Roman"/>
        </w:rPr>
        <w:t xml:space="preserve"> - high-price markets with good ratings and slightly smaller product catalogues, these are the high-value, prime positioning markets.</w:t>
      </w:r>
    </w:p>
    <w:p w14:paraId="1CA413FE" w14:textId="064C97F4" w:rsidR="006B3944" w:rsidRPr="006B3944" w:rsidRDefault="006B3944" w:rsidP="006B3944">
      <w:pPr>
        <w:pStyle w:val="ListParagraph"/>
        <w:numPr>
          <w:ilvl w:val="0"/>
          <w:numId w:val="3"/>
        </w:numPr>
        <w:rPr>
          <w:rFonts w:ascii="Times New Roman" w:hAnsi="Times New Roman" w:cs="Times New Roman"/>
        </w:rPr>
      </w:pPr>
      <w:r w:rsidRPr="006B3944">
        <w:rPr>
          <w:rFonts w:ascii="Times New Roman" w:hAnsi="Times New Roman" w:cs="Times New Roman"/>
          <w:i/>
          <w:iCs/>
        </w:rPr>
        <w:t>cluster 2</w:t>
      </w:r>
      <w:r w:rsidRPr="006B3944">
        <w:rPr>
          <w:rFonts w:ascii="Times New Roman" w:hAnsi="Times New Roman" w:cs="Times New Roman"/>
        </w:rPr>
        <w:t xml:space="preserve"> - markets with a wide product availability and competitive pricing. they have extremely strong online presences and a high sales volume. Ikea has a strong e-commerce performance in these countries.</w:t>
      </w:r>
    </w:p>
    <w:p w14:paraId="5D9FC187" w14:textId="77777777" w:rsidR="006B3944" w:rsidRPr="006B3944" w:rsidRDefault="006B3944" w:rsidP="006B3944">
      <w:pPr>
        <w:rPr>
          <w:rFonts w:ascii="Times New Roman" w:hAnsi="Times New Roman" w:cs="Times New Roman"/>
        </w:rPr>
      </w:pPr>
    </w:p>
    <w:p w14:paraId="7F83BE8F" w14:textId="77777777" w:rsidR="006B3944" w:rsidRPr="006B3944" w:rsidRDefault="006B3944" w:rsidP="006B3944">
      <w:pPr>
        <w:rPr>
          <w:rFonts w:ascii="Times New Roman" w:hAnsi="Times New Roman" w:cs="Times New Roman"/>
          <w:b/>
          <w:bCs/>
          <w:sz w:val="24"/>
          <w:szCs w:val="24"/>
        </w:rPr>
      </w:pPr>
      <w:r w:rsidRPr="006B3944">
        <w:rPr>
          <w:rFonts w:ascii="Times New Roman" w:hAnsi="Times New Roman" w:cs="Times New Roman"/>
          <w:b/>
          <w:bCs/>
          <w:sz w:val="24"/>
          <w:szCs w:val="24"/>
        </w:rPr>
        <w:t xml:space="preserve">LOGISTIC REGRESSION </w:t>
      </w:r>
    </w:p>
    <w:p w14:paraId="54D0321B" w14:textId="1E752D10" w:rsidR="006B3944" w:rsidRPr="006B3944" w:rsidRDefault="006B3944" w:rsidP="006B3944">
      <w:pPr>
        <w:ind w:firstLine="720"/>
        <w:rPr>
          <w:rFonts w:ascii="Times New Roman" w:hAnsi="Times New Roman" w:cs="Times New Roman"/>
        </w:rPr>
      </w:pPr>
      <w:r w:rsidRPr="006B3944">
        <w:rPr>
          <w:rFonts w:ascii="Times New Roman" w:hAnsi="Times New Roman" w:cs="Times New Roman"/>
        </w:rPr>
        <w:t>We try to predict the expansion score of each country, split into 2 groups, using 8 regression coefficients. We are able to predi</w:t>
      </w:r>
      <w:r>
        <w:rPr>
          <w:rFonts w:ascii="Times New Roman" w:hAnsi="Times New Roman" w:cs="Times New Roman"/>
        </w:rPr>
        <w:t>ct</w:t>
      </w:r>
      <w:r w:rsidRPr="006B3944">
        <w:rPr>
          <w:rFonts w:ascii="Times New Roman" w:hAnsi="Times New Roman" w:cs="Times New Roman"/>
        </w:rPr>
        <w:t xml:space="preserve"> this with a 93% accuracy rate, having the ratings and number of products as the most influent independent variables.</w:t>
      </w:r>
    </w:p>
    <w:p w14:paraId="521F1C62" w14:textId="77777777" w:rsidR="006B3944" w:rsidRPr="006B3944" w:rsidRDefault="006B3944" w:rsidP="006B3944">
      <w:pPr>
        <w:rPr>
          <w:rFonts w:ascii="Times New Roman" w:hAnsi="Times New Roman" w:cs="Times New Roman"/>
        </w:rPr>
      </w:pPr>
    </w:p>
    <w:p w14:paraId="304EE6D8" w14:textId="77777777" w:rsidR="006B3944" w:rsidRPr="006B3944" w:rsidRDefault="006B3944" w:rsidP="006B3944">
      <w:pPr>
        <w:rPr>
          <w:rFonts w:ascii="Times New Roman" w:hAnsi="Times New Roman" w:cs="Times New Roman"/>
          <w:b/>
          <w:bCs/>
          <w:sz w:val="24"/>
          <w:szCs w:val="24"/>
        </w:rPr>
      </w:pPr>
      <w:r w:rsidRPr="006B3944">
        <w:rPr>
          <w:rFonts w:ascii="Times New Roman" w:hAnsi="Times New Roman" w:cs="Times New Roman"/>
          <w:b/>
          <w:bCs/>
          <w:sz w:val="24"/>
          <w:szCs w:val="24"/>
        </w:rPr>
        <w:t xml:space="preserve">MULTIPLE REGRESSION </w:t>
      </w:r>
    </w:p>
    <w:p w14:paraId="00DE063A" w14:textId="288D2528" w:rsidR="00F80F9D" w:rsidRPr="006B3944" w:rsidRDefault="006B3944" w:rsidP="006B3944">
      <w:pPr>
        <w:ind w:firstLine="720"/>
        <w:rPr>
          <w:rFonts w:ascii="Times New Roman" w:hAnsi="Times New Roman" w:cs="Times New Roman"/>
        </w:rPr>
      </w:pPr>
      <w:r w:rsidRPr="006B3944">
        <w:rPr>
          <w:rFonts w:ascii="Times New Roman" w:hAnsi="Times New Roman" w:cs="Times New Roman"/>
        </w:rPr>
        <w:t>We try to predict the price of each product based on ratings, discounts, online sal</w:t>
      </w:r>
      <w:r>
        <w:rPr>
          <w:rFonts w:ascii="Times New Roman" w:hAnsi="Times New Roman" w:cs="Times New Roman"/>
        </w:rPr>
        <w:t>e</w:t>
      </w:r>
      <w:r w:rsidRPr="006B3944">
        <w:rPr>
          <w:rFonts w:ascii="Times New Roman" w:hAnsi="Times New Roman" w:cs="Times New Roman"/>
        </w:rPr>
        <w:t>ability and main category. From our regression model, we are able to assess that around 36% of the price can be predicted using these variables.</w:t>
      </w:r>
    </w:p>
    <w:sectPr w:rsidR="00F80F9D" w:rsidRPr="006B39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55651"/>
    <w:multiLevelType w:val="hybridMultilevel"/>
    <w:tmpl w:val="6BBA37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6374226"/>
    <w:multiLevelType w:val="hybridMultilevel"/>
    <w:tmpl w:val="DEA2A9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7A56E4D"/>
    <w:multiLevelType w:val="hybridMultilevel"/>
    <w:tmpl w:val="1E3C49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15598357">
    <w:abstractNumId w:val="2"/>
  </w:num>
  <w:num w:numId="2" w16cid:durableId="808131596">
    <w:abstractNumId w:val="0"/>
  </w:num>
  <w:num w:numId="3" w16cid:durableId="1851464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348"/>
    <w:rsid w:val="006B3944"/>
    <w:rsid w:val="007C5A24"/>
    <w:rsid w:val="00A03348"/>
    <w:rsid w:val="00AA7614"/>
    <w:rsid w:val="00DE1DC2"/>
    <w:rsid w:val="00F514AB"/>
    <w:rsid w:val="00F80F9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1B59F"/>
  <w15:chartTrackingRefBased/>
  <w15:docId w15:val="{BAC4C5CA-17DB-4144-8565-60963CD96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33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33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33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33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33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33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33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33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33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33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33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33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33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33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33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33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33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3348"/>
    <w:rPr>
      <w:rFonts w:eastAsiaTheme="majorEastAsia" w:cstheme="majorBidi"/>
      <w:color w:val="272727" w:themeColor="text1" w:themeTint="D8"/>
    </w:rPr>
  </w:style>
  <w:style w:type="paragraph" w:styleId="Title">
    <w:name w:val="Title"/>
    <w:basedOn w:val="Normal"/>
    <w:next w:val="Normal"/>
    <w:link w:val="TitleChar"/>
    <w:uiPriority w:val="10"/>
    <w:qFormat/>
    <w:rsid w:val="00A033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33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33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33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3348"/>
    <w:pPr>
      <w:spacing w:before="160"/>
      <w:jc w:val="center"/>
    </w:pPr>
    <w:rPr>
      <w:i/>
      <w:iCs/>
      <w:color w:val="404040" w:themeColor="text1" w:themeTint="BF"/>
    </w:rPr>
  </w:style>
  <w:style w:type="character" w:customStyle="1" w:styleId="QuoteChar">
    <w:name w:val="Quote Char"/>
    <w:basedOn w:val="DefaultParagraphFont"/>
    <w:link w:val="Quote"/>
    <w:uiPriority w:val="29"/>
    <w:rsid w:val="00A03348"/>
    <w:rPr>
      <w:i/>
      <w:iCs/>
      <w:color w:val="404040" w:themeColor="text1" w:themeTint="BF"/>
    </w:rPr>
  </w:style>
  <w:style w:type="paragraph" w:styleId="ListParagraph">
    <w:name w:val="List Paragraph"/>
    <w:basedOn w:val="Normal"/>
    <w:uiPriority w:val="34"/>
    <w:qFormat/>
    <w:rsid w:val="00A03348"/>
    <w:pPr>
      <w:ind w:left="720"/>
      <w:contextualSpacing/>
    </w:pPr>
  </w:style>
  <w:style w:type="character" w:styleId="IntenseEmphasis">
    <w:name w:val="Intense Emphasis"/>
    <w:basedOn w:val="DefaultParagraphFont"/>
    <w:uiPriority w:val="21"/>
    <w:qFormat/>
    <w:rsid w:val="00A03348"/>
    <w:rPr>
      <w:i/>
      <w:iCs/>
      <w:color w:val="2F5496" w:themeColor="accent1" w:themeShade="BF"/>
    </w:rPr>
  </w:style>
  <w:style w:type="paragraph" w:styleId="IntenseQuote">
    <w:name w:val="Intense Quote"/>
    <w:basedOn w:val="Normal"/>
    <w:next w:val="Normal"/>
    <w:link w:val="IntenseQuoteChar"/>
    <w:uiPriority w:val="30"/>
    <w:qFormat/>
    <w:rsid w:val="00A033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3348"/>
    <w:rPr>
      <w:i/>
      <w:iCs/>
      <w:color w:val="2F5496" w:themeColor="accent1" w:themeShade="BF"/>
    </w:rPr>
  </w:style>
  <w:style w:type="character" w:styleId="IntenseReference">
    <w:name w:val="Intense Reference"/>
    <w:basedOn w:val="DefaultParagraphFont"/>
    <w:uiPriority w:val="32"/>
    <w:qFormat/>
    <w:rsid w:val="00A033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733</Words>
  <Characters>4180</Characters>
  <Application>Microsoft Office Word</Application>
  <DocSecurity>0</DocSecurity>
  <Lines>34</Lines>
  <Paragraphs>9</Paragraphs>
  <ScaleCrop>false</ScaleCrop>
  <Company/>
  <LinksUpToDate>false</LinksUpToDate>
  <CharactersWithSpaces>4904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 Florentina</dc:creator>
  <cp:keywords/>
  <dc:description/>
  <cp:lastModifiedBy>Lucia Florentina</cp:lastModifiedBy>
  <cp:revision>4</cp:revision>
  <dcterms:created xsi:type="dcterms:W3CDTF">2026-03-25T12:50:00Z</dcterms:created>
  <dcterms:modified xsi:type="dcterms:W3CDTF">2026-03-25T13:58:00Z</dcterms:modified>
</cp:coreProperties>
</file>