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ED9A78" w14:textId="77777777" w:rsidR="007B2B9F" w:rsidRPr="00EF2FB1" w:rsidRDefault="007B2B9F" w:rsidP="00D976D1">
      <w:pPr>
        <w:pStyle w:val="Heading1"/>
        <w:spacing w:after="240"/>
      </w:pPr>
      <w:r>
        <w:t>Asthma</w:t>
      </w:r>
    </w:p>
    <w:p w14:paraId="5A4CB5AA" w14:textId="77777777" w:rsidR="000C0B4F" w:rsidRPr="00F94418" w:rsidRDefault="000C0B4F" w:rsidP="000C0B4F">
      <w:pPr>
        <w:pStyle w:val="Heading2"/>
        <w:rPr>
          <w:rFonts w:cs="Arial"/>
          <w:i/>
          <w:szCs w:val="22"/>
        </w:rPr>
      </w:pPr>
      <w:r w:rsidRPr="00F94418">
        <w:rPr>
          <w:rFonts w:cs="Arial"/>
          <w:i/>
          <w:szCs w:val="22"/>
        </w:rPr>
        <w:t>Executive summary</w:t>
      </w:r>
    </w:p>
    <w:p w14:paraId="4BE21C8A" w14:textId="77777777" w:rsidR="000C0B4F" w:rsidRDefault="000C0B4F" w:rsidP="000C0B4F">
      <w:pPr>
        <w:pStyle w:val="Heading2"/>
        <w:rPr>
          <w:rFonts w:cs="Arial"/>
          <w:szCs w:val="22"/>
        </w:rPr>
      </w:pPr>
      <w:r w:rsidRPr="00DC590C">
        <w:rPr>
          <w:rFonts w:cs="Arial"/>
          <w:szCs w:val="22"/>
        </w:rPr>
        <w:t>Introduction</w:t>
      </w:r>
    </w:p>
    <w:p w14:paraId="62973B8E" w14:textId="77777777" w:rsidR="00A474D0" w:rsidRPr="007B2B9F" w:rsidRDefault="00A474D0" w:rsidP="00A474D0">
      <w:pPr>
        <w:rPr>
          <w:b/>
          <w:szCs w:val="22"/>
        </w:rPr>
      </w:pPr>
      <w:r w:rsidRPr="007B2B9F">
        <w:rPr>
          <w:bCs/>
          <w:szCs w:val="22"/>
          <w:lang w:val="en"/>
        </w:rPr>
        <w:t>Asthma</w:t>
      </w:r>
      <w:r w:rsidRPr="007B2B9F">
        <w:rPr>
          <w:szCs w:val="22"/>
          <w:lang w:val="en"/>
        </w:rPr>
        <w:t xml:space="preserve"> is a very common, </w:t>
      </w:r>
      <w:hyperlink r:id="rId7" w:tooltip="Chronic (medicine)" w:history="1">
        <w:r w:rsidRPr="007B2B9F">
          <w:rPr>
            <w:rStyle w:val="Hyperlink"/>
            <w:color w:val="auto"/>
            <w:szCs w:val="22"/>
            <w:u w:val="none"/>
            <w:lang w:val="en"/>
          </w:rPr>
          <w:t>long-term</w:t>
        </w:r>
      </w:hyperlink>
      <w:r w:rsidRPr="007B2B9F">
        <w:rPr>
          <w:szCs w:val="22"/>
          <w:lang w:val="en"/>
        </w:rPr>
        <w:t xml:space="preserve">, </w:t>
      </w:r>
      <w:hyperlink r:id="rId8" w:tooltip="Inflammation" w:history="1">
        <w:r w:rsidRPr="007B2B9F">
          <w:rPr>
            <w:rStyle w:val="Hyperlink"/>
            <w:color w:val="auto"/>
            <w:szCs w:val="22"/>
            <w:u w:val="none"/>
            <w:lang w:val="en"/>
          </w:rPr>
          <w:t>inflammatory</w:t>
        </w:r>
      </w:hyperlink>
      <w:r w:rsidRPr="007B2B9F">
        <w:rPr>
          <w:szCs w:val="22"/>
          <w:lang w:val="en"/>
        </w:rPr>
        <w:t xml:space="preserve"> disease of the </w:t>
      </w:r>
      <w:hyperlink r:id="rId9" w:tooltip="Bronchi" w:history="1">
        <w:r w:rsidRPr="007B2B9F">
          <w:rPr>
            <w:rStyle w:val="Hyperlink"/>
            <w:color w:val="auto"/>
            <w:szCs w:val="22"/>
            <w:u w:val="none"/>
            <w:lang w:val="en"/>
          </w:rPr>
          <w:t>airways</w:t>
        </w:r>
      </w:hyperlink>
      <w:r w:rsidRPr="007B2B9F">
        <w:rPr>
          <w:szCs w:val="22"/>
          <w:lang w:val="en"/>
        </w:rPr>
        <w:t xml:space="preserve"> of the lungs, characterized by variable and recurring symptoms, inflammation, reversible </w:t>
      </w:r>
      <w:hyperlink r:id="rId10" w:tooltip="Airway obstruction" w:history="1">
        <w:r w:rsidRPr="007B2B9F">
          <w:rPr>
            <w:rStyle w:val="Hyperlink"/>
            <w:color w:val="auto"/>
            <w:szCs w:val="22"/>
            <w:u w:val="none"/>
            <w:lang w:val="en"/>
          </w:rPr>
          <w:t>airflow obstruction</w:t>
        </w:r>
      </w:hyperlink>
      <w:r w:rsidRPr="007B2B9F">
        <w:rPr>
          <w:szCs w:val="22"/>
          <w:lang w:val="en"/>
        </w:rPr>
        <w:t xml:space="preserve">, and </w:t>
      </w:r>
      <w:hyperlink r:id="rId11" w:tooltip="Bronchospasm" w:history="1">
        <w:r w:rsidRPr="007B2B9F">
          <w:rPr>
            <w:rStyle w:val="Hyperlink"/>
            <w:color w:val="auto"/>
            <w:szCs w:val="22"/>
            <w:u w:val="none"/>
            <w:lang w:val="en"/>
          </w:rPr>
          <w:t>bronchospasm</w:t>
        </w:r>
      </w:hyperlink>
      <w:r w:rsidRPr="007B2B9F">
        <w:rPr>
          <w:szCs w:val="22"/>
          <w:lang w:val="en"/>
        </w:rPr>
        <w:t xml:space="preserve">. Symptoms include episodes of </w:t>
      </w:r>
      <w:hyperlink r:id="rId12" w:tooltip="Wheezing" w:history="1">
        <w:r w:rsidRPr="007B2B9F">
          <w:rPr>
            <w:rStyle w:val="Hyperlink"/>
            <w:color w:val="auto"/>
            <w:szCs w:val="22"/>
            <w:u w:val="none"/>
            <w:lang w:val="en"/>
          </w:rPr>
          <w:t>wheezing</w:t>
        </w:r>
      </w:hyperlink>
      <w:r w:rsidRPr="007B2B9F">
        <w:rPr>
          <w:szCs w:val="22"/>
          <w:lang w:val="en"/>
        </w:rPr>
        <w:t xml:space="preserve">, </w:t>
      </w:r>
      <w:hyperlink r:id="rId13" w:tooltip="Coughing" w:history="1">
        <w:r w:rsidRPr="007B2B9F">
          <w:rPr>
            <w:rStyle w:val="Hyperlink"/>
            <w:color w:val="auto"/>
            <w:szCs w:val="22"/>
            <w:u w:val="none"/>
            <w:lang w:val="en"/>
          </w:rPr>
          <w:t>coughing</w:t>
        </w:r>
      </w:hyperlink>
      <w:r w:rsidRPr="007B2B9F">
        <w:rPr>
          <w:szCs w:val="22"/>
          <w:lang w:val="en"/>
        </w:rPr>
        <w:t xml:space="preserve">, chest tightness, and </w:t>
      </w:r>
      <w:hyperlink r:id="rId14" w:tooltip="Shortness of breath" w:history="1">
        <w:r w:rsidRPr="007B2B9F">
          <w:rPr>
            <w:rStyle w:val="Hyperlink"/>
            <w:color w:val="auto"/>
            <w:szCs w:val="22"/>
            <w:u w:val="none"/>
            <w:lang w:val="en"/>
          </w:rPr>
          <w:t>shortness of breath</w:t>
        </w:r>
      </w:hyperlink>
      <w:r w:rsidRPr="007B2B9F">
        <w:rPr>
          <w:szCs w:val="22"/>
          <w:lang w:val="en"/>
        </w:rPr>
        <w:t>. These episodes may occur a few times a day or a few times per week. Depending on the person, they may become worse at night or with exercise.</w:t>
      </w:r>
      <w:r w:rsidRPr="007B2B9F">
        <w:rPr>
          <w:szCs w:val="22"/>
        </w:rPr>
        <w:t xml:space="preserve"> </w:t>
      </w:r>
    </w:p>
    <w:p w14:paraId="5ED4B42A" w14:textId="77777777" w:rsidR="00A474D0" w:rsidRPr="007B2B9F" w:rsidRDefault="00A474D0" w:rsidP="00A474D0">
      <w:pPr>
        <w:rPr>
          <w:b/>
          <w:szCs w:val="22"/>
          <w:lang w:val="en"/>
        </w:rPr>
      </w:pPr>
      <w:r w:rsidRPr="007B2B9F">
        <w:rPr>
          <w:szCs w:val="22"/>
        </w:rPr>
        <w:t xml:space="preserve">It </w:t>
      </w:r>
      <w:proofErr w:type="spellStart"/>
      <w:r w:rsidRPr="007B2B9F">
        <w:rPr>
          <w:szCs w:val="22"/>
        </w:rPr>
        <w:t>i</w:t>
      </w:r>
      <w:proofErr w:type="spellEnd"/>
      <w:r w:rsidRPr="007B2B9F">
        <w:rPr>
          <w:szCs w:val="22"/>
          <w:lang w:val="en"/>
        </w:rPr>
        <w:t xml:space="preserve">s thought to be caused by a combination of </w:t>
      </w:r>
      <w:hyperlink r:id="rId15" w:tooltip="Genetics" w:history="1">
        <w:r w:rsidRPr="007B2B9F">
          <w:rPr>
            <w:rStyle w:val="Hyperlink"/>
            <w:color w:val="auto"/>
            <w:szCs w:val="22"/>
            <w:u w:val="none"/>
            <w:lang w:val="en"/>
          </w:rPr>
          <w:t>genetic</w:t>
        </w:r>
      </w:hyperlink>
      <w:r w:rsidRPr="007B2B9F">
        <w:rPr>
          <w:szCs w:val="22"/>
          <w:lang w:val="en"/>
        </w:rPr>
        <w:t xml:space="preserve"> and </w:t>
      </w:r>
      <w:hyperlink r:id="rId16" w:history="1">
        <w:r w:rsidRPr="007B2B9F">
          <w:rPr>
            <w:rStyle w:val="Hyperlink"/>
            <w:color w:val="auto"/>
            <w:szCs w:val="22"/>
            <w:u w:val="none"/>
            <w:lang w:val="en"/>
          </w:rPr>
          <w:t>environmental factors</w:t>
        </w:r>
      </w:hyperlink>
      <w:r w:rsidRPr="007B2B9F">
        <w:rPr>
          <w:szCs w:val="22"/>
          <w:lang w:val="en"/>
        </w:rPr>
        <w:t xml:space="preserve"> (e.g. exposure to </w:t>
      </w:r>
      <w:hyperlink r:id="rId17" w:tooltip="Air pollution" w:history="1">
        <w:r w:rsidRPr="007B2B9F">
          <w:rPr>
            <w:rStyle w:val="Hyperlink"/>
            <w:color w:val="auto"/>
            <w:szCs w:val="22"/>
            <w:u w:val="none"/>
            <w:lang w:val="en"/>
          </w:rPr>
          <w:t>air pollution</w:t>
        </w:r>
      </w:hyperlink>
      <w:r w:rsidRPr="007B2B9F">
        <w:rPr>
          <w:szCs w:val="22"/>
          <w:lang w:val="en"/>
        </w:rPr>
        <w:t xml:space="preserve"> and </w:t>
      </w:r>
      <w:hyperlink r:id="rId18" w:tooltip="Allergen" w:history="1">
        <w:r w:rsidRPr="007B2B9F">
          <w:rPr>
            <w:rStyle w:val="Hyperlink"/>
            <w:color w:val="auto"/>
            <w:szCs w:val="22"/>
            <w:u w:val="none"/>
            <w:lang w:val="en"/>
          </w:rPr>
          <w:t>allergens</w:t>
        </w:r>
      </w:hyperlink>
      <w:r w:rsidRPr="007B2B9F">
        <w:rPr>
          <w:szCs w:val="22"/>
          <w:lang w:val="en"/>
        </w:rPr>
        <w:t xml:space="preserve">). Other potential triggers include medications such as </w:t>
      </w:r>
      <w:hyperlink r:id="rId19" w:tooltip="Aspirin" w:history="1">
        <w:r w:rsidRPr="007B2B9F">
          <w:rPr>
            <w:rStyle w:val="Hyperlink"/>
            <w:color w:val="auto"/>
            <w:szCs w:val="22"/>
            <w:u w:val="none"/>
            <w:lang w:val="en"/>
          </w:rPr>
          <w:t>aspirin</w:t>
        </w:r>
      </w:hyperlink>
      <w:r w:rsidRPr="007B2B9F">
        <w:rPr>
          <w:szCs w:val="22"/>
          <w:lang w:val="en"/>
        </w:rPr>
        <w:t xml:space="preserve"> and </w:t>
      </w:r>
      <w:hyperlink r:id="rId20" w:tooltip="Beta blockers" w:history="1">
        <w:r w:rsidRPr="007B2B9F">
          <w:rPr>
            <w:rStyle w:val="Hyperlink"/>
            <w:color w:val="auto"/>
            <w:szCs w:val="22"/>
            <w:u w:val="none"/>
            <w:lang w:val="en"/>
          </w:rPr>
          <w:t>beta blockers</w:t>
        </w:r>
      </w:hyperlink>
      <w:r w:rsidRPr="007B2B9F">
        <w:rPr>
          <w:szCs w:val="22"/>
          <w:lang w:val="en"/>
        </w:rPr>
        <w:t xml:space="preserve">. Diagnosis is usually based on the pattern of symptoms, response to therapy over time, and </w:t>
      </w:r>
      <w:hyperlink r:id="rId21" w:tooltip="Spirometry" w:history="1">
        <w:r w:rsidRPr="007B2B9F">
          <w:rPr>
            <w:rStyle w:val="Hyperlink"/>
            <w:color w:val="auto"/>
            <w:szCs w:val="22"/>
            <w:u w:val="none"/>
            <w:lang w:val="en"/>
          </w:rPr>
          <w:t>spirometry</w:t>
        </w:r>
      </w:hyperlink>
      <w:r w:rsidRPr="007B2B9F">
        <w:rPr>
          <w:szCs w:val="22"/>
          <w:lang w:val="en"/>
        </w:rPr>
        <w:t xml:space="preserve"> or peak flow </w:t>
      </w:r>
    </w:p>
    <w:p w14:paraId="21109995" w14:textId="14E0B94E" w:rsidR="00A474D0" w:rsidRDefault="00A474D0" w:rsidP="00A474D0">
      <w:pPr>
        <w:rPr>
          <w:rStyle w:val="Hyperlink"/>
          <w:color w:val="auto"/>
          <w:szCs w:val="22"/>
          <w:u w:val="none"/>
          <w:lang w:val="en"/>
        </w:rPr>
      </w:pPr>
      <w:r w:rsidRPr="007B2B9F">
        <w:rPr>
          <w:szCs w:val="22"/>
          <w:lang w:val="en"/>
        </w:rPr>
        <w:t xml:space="preserve">There is no cure for asthma. Symptoms can be prevented by avoiding triggers, such as </w:t>
      </w:r>
      <w:hyperlink r:id="rId22" w:tooltip="Allergens" w:history="1">
        <w:r w:rsidRPr="007B2B9F">
          <w:rPr>
            <w:rStyle w:val="Hyperlink"/>
            <w:color w:val="auto"/>
            <w:szCs w:val="22"/>
            <w:u w:val="none"/>
            <w:lang w:val="en"/>
          </w:rPr>
          <w:t>allergens</w:t>
        </w:r>
      </w:hyperlink>
      <w:r w:rsidRPr="007B2B9F">
        <w:rPr>
          <w:szCs w:val="22"/>
          <w:lang w:val="en"/>
        </w:rPr>
        <w:t xml:space="preserve"> and </w:t>
      </w:r>
      <w:hyperlink r:id="rId23" w:tooltip="Irritation" w:history="1">
        <w:r w:rsidRPr="007B2B9F">
          <w:rPr>
            <w:rStyle w:val="Hyperlink"/>
            <w:color w:val="auto"/>
            <w:szCs w:val="22"/>
            <w:u w:val="none"/>
            <w:lang w:val="en"/>
          </w:rPr>
          <w:t>irritants</w:t>
        </w:r>
      </w:hyperlink>
      <w:r w:rsidRPr="007B2B9F">
        <w:rPr>
          <w:szCs w:val="22"/>
          <w:lang w:val="en"/>
        </w:rPr>
        <w:t xml:space="preserve">, and by the use of inhaled </w:t>
      </w:r>
      <w:hyperlink r:id="rId24" w:tooltip="Corticosteroid" w:history="1">
        <w:r w:rsidRPr="007B2B9F">
          <w:rPr>
            <w:rStyle w:val="Hyperlink"/>
            <w:color w:val="auto"/>
            <w:szCs w:val="22"/>
            <w:u w:val="none"/>
            <w:lang w:val="en"/>
          </w:rPr>
          <w:t>corticosteroids</w:t>
        </w:r>
      </w:hyperlink>
      <w:r>
        <w:rPr>
          <w:rStyle w:val="Hyperlink"/>
          <w:color w:val="auto"/>
          <w:szCs w:val="22"/>
          <w:u w:val="none"/>
          <w:lang w:val="en"/>
        </w:rPr>
        <w:t>.</w:t>
      </w:r>
    </w:p>
    <w:p w14:paraId="57DA8669" w14:textId="77777777" w:rsidR="000C0B4F" w:rsidRDefault="000C0B4F" w:rsidP="00A474D0">
      <w:pPr>
        <w:pStyle w:val="Heading2"/>
        <w:rPr>
          <w:bCs/>
        </w:rPr>
      </w:pPr>
      <w:r w:rsidRPr="00612AEE">
        <w:t xml:space="preserve">Target </w:t>
      </w:r>
      <w:r>
        <w:t>u</w:t>
      </w:r>
      <w:r w:rsidRPr="00612AEE">
        <w:t>ser</w:t>
      </w:r>
      <w:r>
        <w:t>s</w:t>
      </w:r>
    </w:p>
    <w:p w14:paraId="75636014" w14:textId="21115694" w:rsidR="000C0B4F" w:rsidRDefault="00A474D0" w:rsidP="008F29D3">
      <w:pPr>
        <w:pStyle w:val="ListParagraph"/>
        <w:numPr>
          <w:ilvl w:val="0"/>
          <w:numId w:val="11"/>
        </w:numPr>
      </w:pPr>
      <w:r>
        <w:t>Doctors</w:t>
      </w:r>
    </w:p>
    <w:p w14:paraId="0069DBBA" w14:textId="2E599463" w:rsidR="000C0B4F" w:rsidRPr="00584E1E" w:rsidRDefault="00A474D0" w:rsidP="008F29D3">
      <w:pPr>
        <w:pStyle w:val="ListParagraph"/>
        <w:numPr>
          <w:ilvl w:val="0"/>
          <w:numId w:val="11"/>
        </w:numPr>
      </w:pPr>
      <w:r>
        <w:t>Nurses</w:t>
      </w:r>
    </w:p>
    <w:p w14:paraId="781F16CE" w14:textId="77777777" w:rsidR="000C0B4F" w:rsidRDefault="000C0B4F" w:rsidP="000C0B4F">
      <w:pPr>
        <w:pStyle w:val="Heading3"/>
        <w:rPr>
          <w:rFonts w:eastAsia="MS Mincho" w:cs="Arial"/>
          <w:bCs w:val="0"/>
          <w:sz w:val="24"/>
          <w:szCs w:val="22"/>
          <w:u w:val="none"/>
        </w:rPr>
      </w:pPr>
      <w:r w:rsidRPr="00612AEE">
        <w:rPr>
          <w:rFonts w:eastAsia="MS Mincho" w:cs="Arial"/>
          <w:bCs w:val="0"/>
          <w:sz w:val="24"/>
          <w:szCs w:val="22"/>
          <w:u w:val="none"/>
        </w:rPr>
        <w:t xml:space="preserve">Target area of use </w:t>
      </w:r>
    </w:p>
    <w:p w14:paraId="5BBACB6E" w14:textId="67B8B8E8" w:rsidR="000C0B4F" w:rsidRDefault="002831F4" w:rsidP="008F29D3">
      <w:pPr>
        <w:pStyle w:val="ListParagraph"/>
        <w:numPr>
          <w:ilvl w:val="0"/>
          <w:numId w:val="11"/>
        </w:numPr>
      </w:pPr>
      <w:r>
        <w:t>Gate clinic</w:t>
      </w:r>
    </w:p>
    <w:p w14:paraId="281B2716" w14:textId="2D6917F1" w:rsidR="000C0B4F" w:rsidRDefault="002831F4" w:rsidP="008F29D3">
      <w:pPr>
        <w:pStyle w:val="ListParagraph"/>
        <w:numPr>
          <w:ilvl w:val="0"/>
          <w:numId w:val="11"/>
        </w:numPr>
      </w:pPr>
      <w:r>
        <w:t>Outpatients</w:t>
      </w:r>
    </w:p>
    <w:p w14:paraId="33C833AC" w14:textId="40ECE10D" w:rsidR="002831F4" w:rsidRPr="00584E1E" w:rsidRDefault="002831F4" w:rsidP="008F29D3">
      <w:pPr>
        <w:pStyle w:val="ListParagraph"/>
        <w:numPr>
          <w:ilvl w:val="0"/>
          <w:numId w:val="11"/>
        </w:numPr>
      </w:pPr>
      <w:r>
        <w:t>Ward</w:t>
      </w:r>
    </w:p>
    <w:p w14:paraId="34B72E97" w14:textId="77777777" w:rsidR="000C0B4F" w:rsidRDefault="000C0B4F" w:rsidP="000C0B4F">
      <w:pPr>
        <w:pStyle w:val="Heading3"/>
        <w:rPr>
          <w:rFonts w:eastAsia="MS Mincho" w:cs="Arial"/>
          <w:bCs w:val="0"/>
          <w:sz w:val="24"/>
          <w:szCs w:val="22"/>
          <w:u w:val="none"/>
        </w:rPr>
      </w:pPr>
      <w:r>
        <w:rPr>
          <w:rFonts w:eastAsia="MS Mincho" w:cs="Arial"/>
          <w:bCs w:val="0"/>
          <w:sz w:val="24"/>
          <w:szCs w:val="22"/>
          <w:u w:val="none"/>
        </w:rPr>
        <w:t xml:space="preserve">Key areas of focus / </w:t>
      </w:r>
      <w:r w:rsidRPr="00612AEE">
        <w:rPr>
          <w:rFonts w:eastAsia="MS Mincho" w:cs="Arial"/>
          <w:bCs w:val="0"/>
          <w:sz w:val="24"/>
          <w:szCs w:val="22"/>
          <w:u w:val="none"/>
        </w:rPr>
        <w:t xml:space="preserve">New additions / </w:t>
      </w:r>
      <w:r>
        <w:rPr>
          <w:rFonts w:eastAsia="MS Mincho" w:cs="Arial"/>
          <w:bCs w:val="0"/>
          <w:sz w:val="24"/>
          <w:szCs w:val="22"/>
          <w:u w:val="none"/>
        </w:rPr>
        <w:t>C</w:t>
      </w:r>
      <w:r w:rsidRPr="00612AEE">
        <w:rPr>
          <w:rFonts w:eastAsia="MS Mincho" w:cs="Arial"/>
          <w:bCs w:val="0"/>
          <w:sz w:val="24"/>
          <w:szCs w:val="22"/>
          <w:u w:val="none"/>
        </w:rPr>
        <w:t xml:space="preserve">hanges </w:t>
      </w:r>
    </w:p>
    <w:p w14:paraId="72832826" w14:textId="44133AF1" w:rsidR="000C0B4F" w:rsidRDefault="000C0B4F" w:rsidP="000C0B4F">
      <w:r>
        <w:t>T</w:t>
      </w:r>
      <w:r w:rsidR="002B20EB">
        <w:t xml:space="preserve">his guideline addresses the management of both acute and chronic asthma. It </w:t>
      </w:r>
      <w:r w:rsidR="009954F7">
        <w:t>gives guidance on the immediate management of the acutely ill patient in gate clinic</w:t>
      </w:r>
      <w:r w:rsidR="00535756">
        <w:t xml:space="preserve"> and the ongoing management of such patients on the ward. </w:t>
      </w:r>
    </w:p>
    <w:p w14:paraId="30C8FBE7" w14:textId="08B16A90" w:rsidR="00535756" w:rsidRDefault="00535756" w:rsidP="000C0B4F">
      <w:r>
        <w:t xml:space="preserve">It provides an asthma management plan to </w:t>
      </w:r>
      <w:r w:rsidR="009F1B4B">
        <w:t xml:space="preserve">encourage literate patients to self-manage their asthma. </w:t>
      </w:r>
    </w:p>
    <w:p w14:paraId="1951DAE0" w14:textId="27A91270" w:rsidR="009F1B4B" w:rsidRPr="00584E1E" w:rsidRDefault="009F1B4B" w:rsidP="000C0B4F">
      <w:pPr>
        <w:rPr>
          <w:b/>
        </w:rPr>
      </w:pPr>
      <w:r>
        <w:t xml:space="preserve">It advocates the use of inhalers rather than oral medications – given the increased effectiveness and reduced side-effects associated with this treatment. </w:t>
      </w:r>
    </w:p>
    <w:p w14:paraId="4D3C0B18" w14:textId="086200A9" w:rsidR="000C0B4F" w:rsidRDefault="000C0B4F" w:rsidP="009F1B4B">
      <w:pPr>
        <w:pStyle w:val="Heading2"/>
        <w:rPr>
          <w:rFonts w:cs="Arial"/>
          <w:szCs w:val="22"/>
        </w:rPr>
      </w:pPr>
      <w:r w:rsidRPr="00612AEE">
        <w:rPr>
          <w:rFonts w:cs="Arial"/>
          <w:szCs w:val="22"/>
        </w:rPr>
        <w:t>Limitations</w:t>
      </w:r>
    </w:p>
    <w:p w14:paraId="32BFFC9B" w14:textId="64A33C03" w:rsidR="009F1B4B" w:rsidRPr="009F1B4B" w:rsidRDefault="009F1B4B" w:rsidP="009F1B4B">
      <w:r>
        <w:t>There is no access to arterial blood gases or to intubation for severely ill patients with asthma.</w:t>
      </w:r>
    </w:p>
    <w:p w14:paraId="138287F7" w14:textId="77777777" w:rsidR="000C0B4F" w:rsidRDefault="000C0B4F" w:rsidP="000C0B4F">
      <w:pPr>
        <w:spacing w:after="0"/>
        <w:outlineLvl w:val="9"/>
        <w:rPr>
          <w:b/>
          <w:sz w:val="24"/>
          <w:szCs w:val="22"/>
        </w:rPr>
      </w:pPr>
      <w:r>
        <w:rPr>
          <w:szCs w:val="22"/>
        </w:rPr>
        <w:br w:type="page"/>
      </w:r>
    </w:p>
    <w:p w14:paraId="4628A83B" w14:textId="2FC9B399" w:rsidR="007B2B9F" w:rsidRDefault="007B2B9F" w:rsidP="00D976D1">
      <w:pPr>
        <w:pStyle w:val="Heading2"/>
        <w:spacing w:after="120"/>
      </w:pPr>
      <w:r w:rsidRPr="007B2B9F">
        <w:lastRenderedPageBreak/>
        <w:t>Presenting symptoms and signs</w:t>
      </w:r>
    </w:p>
    <w:tbl>
      <w:tblPr>
        <w:tblStyle w:val="TableGrid"/>
        <w:tblW w:w="8926" w:type="dxa"/>
        <w:tblLook w:val="04A0" w:firstRow="1" w:lastRow="0" w:firstColumn="1" w:lastColumn="0" w:noHBand="0" w:noVBand="1"/>
      </w:tblPr>
      <w:tblGrid>
        <w:gridCol w:w="1726"/>
        <w:gridCol w:w="1800"/>
        <w:gridCol w:w="1800"/>
        <w:gridCol w:w="1800"/>
        <w:gridCol w:w="1800"/>
      </w:tblGrid>
      <w:tr w:rsidR="00D976D1" w:rsidRPr="00D877C0" w14:paraId="664DBF22" w14:textId="77777777" w:rsidTr="000153CF">
        <w:tc>
          <w:tcPr>
            <w:tcW w:w="1726" w:type="dxa"/>
          </w:tcPr>
          <w:p w14:paraId="4A1D0FB2" w14:textId="77777777" w:rsidR="00D976D1" w:rsidRPr="00D877C0" w:rsidRDefault="00D976D1" w:rsidP="00D877C0">
            <w:pPr>
              <w:spacing w:after="0"/>
              <w:rPr>
                <w:szCs w:val="22"/>
              </w:rPr>
            </w:pPr>
          </w:p>
        </w:tc>
        <w:tc>
          <w:tcPr>
            <w:tcW w:w="1800" w:type="dxa"/>
          </w:tcPr>
          <w:p w14:paraId="57EFF4DB" w14:textId="2DBE2757" w:rsidR="00D976D1" w:rsidRPr="00D877C0" w:rsidRDefault="00D976D1" w:rsidP="00D877C0">
            <w:pPr>
              <w:spacing w:after="0"/>
              <w:rPr>
                <w:szCs w:val="22"/>
              </w:rPr>
            </w:pPr>
            <w:r w:rsidRPr="00D877C0">
              <w:rPr>
                <w:b/>
                <w:szCs w:val="22"/>
              </w:rPr>
              <w:t>Life threatening</w:t>
            </w:r>
          </w:p>
        </w:tc>
        <w:tc>
          <w:tcPr>
            <w:tcW w:w="1800" w:type="dxa"/>
          </w:tcPr>
          <w:p w14:paraId="2B91638E" w14:textId="2CBD11B9" w:rsidR="00D976D1" w:rsidRPr="00D877C0" w:rsidRDefault="00D877C0" w:rsidP="00D877C0">
            <w:pPr>
              <w:spacing w:after="0"/>
              <w:rPr>
                <w:szCs w:val="22"/>
              </w:rPr>
            </w:pPr>
            <w:r w:rsidRPr="00D877C0">
              <w:rPr>
                <w:b/>
                <w:szCs w:val="22"/>
              </w:rPr>
              <w:t xml:space="preserve">Acute severe </w:t>
            </w:r>
          </w:p>
        </w:tc>
        <w:tc>
          <w:tcPr>
            <w:tcW w:w="1800" w:type="dxa"/>
          </w:tcPr>
          <w:p w14:paraId="03A50AF1" w14:textId="6C5DB4F4" w:rsidR="00D976D1" w:rsidRPr="00D877C0" w:rsidRDefault="00D877C0" w:rsidP="00D877C0">
            <w:pPr>
              <w:rPr>
                <w:b/>
                <w:szCs w:val="22"/>
              </w:rPr>
            </w:pPr>
            <w:r w:rsidRPr="00D877C0">
              <w:rPr>
                <w:b/>
                <w:szCs w:val="22"/>
              </w:rPr>
              <w:t xml:space="preserve">Moderately exacerbated </w:t>
            </w:r>
          </w:p>
        </w:tc>
        <w:tc>
          <w:tcPr>
            <w:tcW w:w="1800" w:type="dxa"/>
          </w:tcPr>
          <w:p w14:paraId="6DA1768C" w14:textId="7DCABF51" w:rsidR="00D976D1" w:rsidRPr="00D877C0" w:rsidRDefault="00D877C0" w:rsidP="00D877C0">
            <w:pPr>
              <w:rPr>
                <w:b/>
                <w:szCs w:val="22"/>
              </w:rPr>
            </w:pPr>
            <w:r w:rsidRPr="00D877C0">
              <w:rPr>
                <w:b/>
              </w:rPr>
              <w:t>Mild</w:t>
            </w:r>
          </w:p>
        </w:tc>
      </w:tr>
      <w:tr w:rsidR="00D976D1" w:rsidRPr="00D877C0" w14:paraId="5D74C845" w14:textId="77777777" w:rsidTr="000153CF">
        <w:tc>
          <w:tcPr>
            <w:tcW w:w="1726" w:type="dxa"/>
          </w:tcPr>
          <w:p w14:paraId="4FAA794E" w14:textId="51B92D69" w:rsidR="00D976D1" w:rsidRPr="00D877C0" w:rsidRDefault="00D976D1" w:rsidP="00D877C0">
            <w:pPr>
              <w:spacing w:after="0"/>
              <w:rPr>
                <w:b/>
                <w:szCs w:val="22"/>
              </w:rPr>
            </w:pPr>
            <w:proofErr w:type="spellStart"/>
            <w:r w:rsidRPr="00D877C0">
              <w:rPr>
                <w:b/>
                <w:szCs w:val="22"/>
              </w:rPr>
              <w:t>Dyspnoea</w:t>
            </w:r>
            <w:proofErr w:type="spellEnd"/>
          </w:p>
        </w:tc>
        <w:tc>
          <w:tcPr>
            <w:tcW w:w="1800" w:type="dxa"/>
          </w:tcPr>
          <w:p w14:paraId="59FC8C23" w14:textId="3B5D85FC" w:rsidR="00D976D1" w:rsidRPr="00D877C0" w:rsidRDefault="00D877C0" w:rsidP="00D877C0">
            <w:pPr>
              <w:spacing w:after="0"/>
              <w:rPr>
                <w:sz w:val="20"/>
                <w:szCs w:val="20"/>
              </w:rPr>
            </w:pPr>
            <w:r w:rsidRPr="00D877C0">
              <w:rPr>
                <w:sz w:val="20"/>
                <w:szCs w:val="20"/>
              </w:rPr>
              <w:t>A</w:t>
            </w:r>
            <w:r w:rsidR="00D976D1" w:rsidRPr="00D877C0">
              <w:rPr>
                <w:sz w:val="20"/>
                <w:szCs w:val="20"/>
              </w:rPr>
              <w:t>t rest</w:t>
            </w:r>
          </w:p>
        </w:tc>
        <w:tc>
          <w:tcPr>
            <w:tcW w:w="1800" w:type="dxa"/>
          </w:tcPr>
          <w:p w14:paraId="4898FCA5" w14:textId="4BD27DF1" w:rsidR="00D976D1" w:rsidRPr="00D877C0" w:rsidRDefault="00D877C0" w:rsidP="00D877C0">
            <w:pPr>
              <w:spacing w:after="0"/>
              <w:rPr>
                <w:sz w:val="20"/>
                <w:szCs w:val="20"/>
              </w:rPr>
            </w:pPr>
            <w:r w:rsidRPr="00D877C0">
              <w:rPr>
                <w:sz w:val="20"/>
                <w:szCs w:val="20"/>
              </w:rPr>
              <w:t>At res</w:t>
            </w:r>
            <w:r>
              <w:rPr>
                <w:sz w:val="20"/>
                <w:szCs w:val="20"/>
              </w:rPr>
              <w:t>t</w:t>
            </w:r>
          </w:p>
        </w:tc>
        <w:tc>
          <w:tcPr>
            <w:tcW w:w="1800" w:type="dxa"/>
          </w:tcPr>
          <w:p w14:paraId="30212F4B" w14:textId="3A503093" w:rsidR="00D976D1" w:rsidRPr="00D877C0" w:rsidRDefault="00D877C0" w:rsidP="00D877C0">
            <w:pPr>
              <w:spacing w:after="0"/>
              <w:rPr>
                <w:sz w:val="20"/>
                <w:szCs w:val="20"/>
              </w:rPr>
            </w:pPr>
            <w:r w:rsidRPr="00D877C0">
              <w:rPr>
                <w:sz w:val="20"/>
                <w:szCs w:val="20"/>
              </w:rPr>
              <w:t>When talking</w:t>
            </w:r>
          </w:p>
        </w:tc>
        <w:tc>
          <w:tcPr>
            <w:tcW w:w="1800" w:type="dxa"/>
          </w:tcPr>
          <w:p w14:paraId="04201290" w14:textId="714876A6" w:rsidR="00D976D1" w:rsidRPr="00D877C0" w:rsidRDefault="00D877C0" w:rsidP="00D877C0">
            <w:pPr>
              <w:spacing w:after="0"/>
              <w:rPr>
                <w:sz w:val="20"/>
                <w:szCs w:val="20"/>
              </w:rPr>
            </w:pPr>
            <w:r w:rsidRPr="00D877C0">
              <w:rPr>
                <w:sz w:val="20"/>
                <w:szCs w:val="20"/>
              </w:rPr>
              <w:t>With activity</w:t>
            </w:r>
          </w:p>
        </w:tc>
      </w:tr>
      <w:tr w:rsidR="00D976D1" w:rsidRPr="00D877C0" w14:paraId="1D56515C" w14:textId="77777777" w:rsidTr="000153CF">
        <w:tc>
          <w:tcPr>
            <w:tcW w:w="1726" w:type="dxa"/>
          </w:tcPr>
          <w:p w14:paraId="6433F47A" w14:textId="2DF454D5" w:rsidR="00D976D1" w:rsidRPr="00D877C0" w:rsidRDefault="00D976D1" w:rsidP="00D877C0">
            <w:pPr>
              <w:spacing w:after="0"/>
              <w:rPr>
                <w:b/>
                <w:szCs w:val="22"/>
              </w:rPr>
            </w:pPr>
            <w:r w:rsidRPr="00D877C0">
              <w:rPr>
                <w:b/>
                <w:szCs w:val="22"/>
              </w:rPr>
              <w:t>Speech</w:t>
            </w:r>
          </w:p>
        </w:tc>
        <w:tc>
          <w:tcPr>
            <w:tcW w:w="1800" w:type="dxa"/>
          </w:tcPr>
          <w:p w14:paraId="3836DE5D" w14:textId="6BE1FF55" w:rsidR="00D976D1" w:rsidRPr="00D877C0" w:rsidRDefault="00D877C0" w:rsidP="00D877C0">
            <w:pPr>
              <w:spacing w:after="0"/>
              <w:rPr>
                <w:sz w:val="20"/>
                <w:szCs w:val="20"/>
              </w:rPr>
            </w:pPr>
            <w:r w:rsidRPr="00D877C0">
              <w:rPr>
                <w:sz w:val="20"/>
                <w:szCs w:val="20"/>
              </w:rPr>
              <w:t>M</w:t>
            </w:r>
            <w:r w:rsidR="00D976D1" w:rsidRPr="00D877C0">
              <w:rPr>
                <w:sz w:val="20"/>
                <w:szCs w:val="20"/>
              </w:rPr>
              <w:t>ute</w:t>
            </w:r>
            <w:r>
              <w:rPr>
                <w:sz w:val="20"/>
                <w:szCs w:val="20"/>
              </w:rPr>
              <w:t xml:space="preserve"> </w:t>
            </w:r>
          </w:p>
        </w:tc>
        <w:tc>
          <w:tcPr>
            <w:tcW w:w="1800" w:type="dxa"/>
          </w:tcPr>
          <w:p w14:paraId="2BFD5ACC" w14:textId="4778B259" w:rsidR="00D976D1" w:rsidRPr="00D877C0" w:rsidRDefault="00D877C0" w:rsidP="00D877C0">
            <w:pPr>
              <w:spacing w:after="0"/>
              <w:rPr>
                <w:sz w:val="20"/>
                <w:szCs w:val="20"/>
              </w:rPr>
            </w:pPr>
            <w:r w:rsidRPr="00D877C0">
              <w:rPr>
                <w:sz w:val="20"/>
                <w:szCs w:val="20"/>
              </w:rPr>
              <w:t>Difficult</w:t>
            </w:r>
          </w:p>
        </w:tc>
        <w:tc>
          <w:tcPr>
            <w:tcW w:w="1800" w:type="dxa"/>
          </w:tcPr>
          <w:p w14:paraId="319102C0" w14:textId="1605DAE7" w:rsidR="00D976D1" w:rsidRPr="00D877C0" w:rsidRDefault="00D877C0" w:rsidP="00D877C0">
            <w:pPr>
              <w:spacing w:after="0"/>
              <w:rPr>
                <w:sz w:val="20"/>
                <w:szCs w:val="20"/>
              </w:rPr>
            </w:pPr>
            <w:r w:rsidRPr="00D877C0">
              <w:rPr>
                <w:sz w:val="20"/>
                <w:szCs w:val="20"/>
              </w:rPr>
              <w:t>Difficulty completing sentences</w:t>
            </w:r>
          </w:p>
        </w:tc>
        <w:tc>
          <w:tcPr>
            <w:tcW w:w="1800" w:type="dxa"/>
          </w:tcPr>
          <w:p w14:paraId="232353E6" w14:textId="721BD93D" w:rsidR="00D976D1" w:rsidRPr="00D877C0" w:rsidRDefault="00D877C0" w:rsidP="00D877C0">
            <w:pPr>
              <w:spacing w:after="0"/>
              <w:rPr>
                <w:sz w:val="20"/>
                <w:szCs w:val="20"/>
              </w:rPr>
            </w:pPr>
            <w:r w:rsidRPr="00D877C0">
              <w:rPr>
                <w:sz w:val="20"/>
                <w:szCs w:val="20"/>
              </w:rPr>
              <w:t>Ca</w:t>
            </w:r>
            <w:r>
              <w:rPr>
                <w:sz w:val="20"/>
                <w:szCs w:val="20"/>
              </w:rPr>
              <w:t>n</w:t>
            </w:r>
            <w:r w:rsidRPr="00D877C0">
              <w:rPr>
                <w:sz w:val="20"/>
                <w:szCs w:val="20"/>
              </w:rPr>
              <w:t xml:space="preserve"> complete sentences</w:t>
            </w:r>
          </w:p>
        </w:tc>
      </w:tr>
      <w:tr w:rsidR="00D976D1" w:rsidRPr="00D877C0" w14:paraId="5654C9A3" w14:textId="77777777" w:rsidTr="000153CF">
        <w:tc>
          <w:tcPr>
            <w:tcW w:w="1726" w:type="dxa"/>
          </w:tcPr>
          <w:p w14:paraId="137BEFBF" w14:textId="262C404D" w:rsidR="00D976D1" w:rsidRPr="00D877C0" w:rsidRDefault="00D976D1" w:rsidP="00D877C0">
            <w:pPr>
              <w:spacing w:after="0"/>
              <w:rPr>
                <w:b/>
                <w:szCs w:val="22"/>
              </w:rPr>
            </w:pPr>
            <w:r w:rsidRPr="00D877C0">
              <w:rPr>
                <w:b/>
                <w:szCs w:val="22"/>
              </w:rPr>
              <w:t>Body position</w:t>
            </w:r>
          </w:p>
        </w:tc>
        <w:tc>
          <w:tcPr>
            <w:tcW w:w="1800" w:type="dxa"/>
          </w:tcPr>
          <w:p w14:paraId="14A92424" w14:textId="7ADA5C0E" w:rsidR="00D976D1" w:rsidRPr="00D877C0" w:rsidRDefault="00D877C0" w:rsidP="00D877C0">
            <w:pPr>
              <w:spacing w:after="0"/>
              <w:rPr>
                <w:sz w:val="20"/>
                <w:szCs w:val="20"/>
              </w:rPr>
            </w:pPr>
            <w:r w:rsidRPr="00D877C0">
              <w:rPr>
                <w:sz w:val="20"/>
                <w:szCs w:val="20"/>
              </w:rPr>
              <w:t>U</w:t>
            </w:r>
            <w:r w:rsidR="00D976D1" w:rsidRPr="00D877C0">
              <w:rPr>
                <w:sz w:val="20"/>
                <w:szCs w:val="20"/>
              </w:rPr>
              <w:t>nable to recline</w:t>
            </w:r>
          </w:p>
        </w:tc>
        <w:tc>
          <w:tcPr>
            <w:tcW w:w="1800" w:type="dxa"/>
          </w:tcPr>
          <w:p w14:paraId="37DC43EF" w14:textId="67B448DA" w:rsidR="00D976D1" w:rsidRPr="00D877C0" w:rsidRDefault="00D877C0" w:rsidP="00D877C0">
            <w:pPr>
              <w:spacing w:after="0"/>
              <w:rPr>
                <w:sz w:val="20"/>
                <w:szCs w:val="20"/>
              </w:rPr>
            </w:pPr>
            <w:r w:rsidRPr="00D877C0">
              <w:rPr>
                <w:sz w:val="20"/>
                <w:szCs w:val="20"/>
              </w:rPr>
              <w:t>Unable to recline, restless</w:t>
            </w:r>
          </w:p>
        </w:tc>
        <w:tc>
          <w:tcPr>
            <w:tcW w:w="1800" w:type="dxa"/>
          </w:tcPr>
          <w:p w14:paraId="1826ECE9" w14:textId="4754850D" w:rsidR="00D976D1" w:rsidRPr="00D877C0" w:rsidRDefault="00D877C0" w:rsidP="00D877C0">
            <w:pPr>
              <w:spacing w:after="0"/>
              <w:rPr>
                <w:sz w:val="20"/>
                <w:szCs w:val="20"/>
              </w:rPr>
            </w:pPr>
            <w:r w:rsidRPr="00D877C0">
              <w:rPr>
                <w:sz w:val="20"/>
                <w:szCs w:val="20"/>
              </w:rPr>
              <w:t>Sitting up</w:t>
            </w:r>
          </w:p>
        </w:tc>
        <w:tc>
          <w:tcPr>
            <w:tcW w:w="1800" w:type="dxa"/>
          </w:tcPr>
          <w:p w14:paraId="285B6C41" w14:textId="37DB86E1" w:rsidR="00D976D1" w:rsidRPr="00D877C0" w:rsidRDefault="00D877C0" w:rsidP="00D877C0">
            <w:pPr>
              <w:spacing w:after="0"/>
              <w:rPr>
                <w:sz w:val="20"/>
                <w:szCs w:val="20"/>
              </w:rPr>
            </w:pPr>
            <w:r>
              <w:rPr>
                <w:sz w:val="20"/>
                <w:szCs w:val="20"/>
              </w:rPr>
              <w:t>Able to recline</w:t>
            </w:r>
          </w:p>
        </w:tc>
      </w:tr>
      <w:tr w:rsidR="00D976D1" w:rsidRPr="00D877C0" w14:paraId="558F9A57" w14:textId="77777777" w:rsidTr="000153CF">
        <w:tc>
          <w:tcPr>
            <w:tcW w:w="1726" w:type="dxa"/>
          </w:tcPr>
          <w:p w14:paraId="0DC84BC2" w14:textId="48D11ECC" w:rsidR="00D976D1" w:rsidRPr="00D877C0" w:rsidRDefault="00D976D1" w:rsidP="00D877C0">
            <w:pPr>
              <w:spacing w:after="0"/>
              <w:rPr>
                <w:b/>
                <w:szCs w:val="22"/>
              </w:rPr>
            </w:pPr>
            <w:r w:rsidRPr="00D877C0">
              <w:rPr>
                <w:b/>
                <w:szCs w:val="22"/>
              </w:rPr>
              <w:t>Respiratory rate</w:t>
            </w:r>
          </w:p>
        </w:tc>
        <w:tc>
          <w:tcPr>
            <w:tcW w:w="1800" w:type="dxa"/>
          </w:tcPr>
          <w:p w14:paraId="580F0746" w14:textId="4FFFD98E" w:rsidR="00D976D1" w:rsidRPr="00D877C0" w:rsidRDefault="00D976D1" w:rsidP="00D877C0">
            <w:pPr>
              <w:spacing w:after="0"/>
              <w:rPr>
                <w:sz w:val="20"/>
                <w:szCs w:val="20"/>
              </w:rPr>
            </w:pPr>
            <w:r w:rsidRPr="00D877C0">
              <w:rPr>
                <w:sz w:val="20"/>
                <w:szCs w:val="20"/>
              </w:rPr>
              <w:t>&gt;30 /min – feeble effort</w:t>
            </w:r>
          </w:p>
        </w:tc>
        <w:tc>
          <w:tcPr>
            <w:tcW w:w="1800" w:type="dxa"/>
          </w:tcPr>
          <w:p w14:paraId="5396F24D" w14:textId="52CAAD12" w:rsidR="00D976D1" w:rsidRPr="00D877C0" w:rsidRDefault="00D877C0" w:rsidP="00D877C0">
            <w:pPr>
              <w:spacing w:after="0"/>
              <w:rPr>
                <w:sz w:val="20"/>
                <w:szCs w:val="20"/>
              </w:rPr>
            </w:pPr>
            <w:r w:rsidRPr="00D877C0">
              <w:rPr>
                <w:sz w:val="20"/>
                <w:szCs w:val="20"/>
              </w:rPr>
              <w:t>Often &gt; 25 /min</w:t>
            </w:r>
          </w:p>
        </w:tc>
        <w:tc>
          <w:tcPr>
            <w:tcW w:w="1800" w:type="dxa"/>
          </w:tcPr>
          <w:p w14:paraId="60DA6710" w14:textId="4BA3695E" w:rsidR="00D976D1" w:rsidRPr="00D877C0" w:rsidRDefault="00D877C0" w:rsidP="00D877C0">
            <w:pPr>
              <w:spacing w:after="0"/>
              <w:rPr>
                <w:sz w:val="20"/>
                <w:szCs w:val="20"/>
              </w:rPr>
            </w:pPr>
            <w:r w:rsidRPr="00D877C0">
              <w:rPr>
                <w:sz w:val="20"/>
                <w:szCs w:val="20"/>
              </w:rPr>
              <w:t>Increased</w:t>
            </w:r>
          </w:p>
        </w:tc>
        <w:tc>
          <w:tcPr>
            <w:tcW w:w="1800" w:type="dxa"/>
          </w:tcPr>
          <w:p w14:paraId="35B0AAA7" w14:textId="77777777" w:rsidR="00D976D1" w:rsidRPr="00D877C0" w:rsidRDefault="00D976D1" w:rsidP="00D877C0">
            <w:pPr>
              <w:spacing w:after="0"/>
              <w:rPr>
                <w:sz w:val="20"/>
                <w:szCs w:val="20"/>
              </w:rPr>
            </w:pPr>
          </w:p>
        </w:tc>
      </w:tr>
      <w:tr w:rsidR="00D976D1" w:rsidRPr="00D877C0" w14:paraId="40ACFF60" w14:textId="77777777" w:rsidTr="000153CF">
        <w:tc>
          <w:tcPr>
            <w:tcW w:w="1726" w:type="dxa"/>
          </w:tcPr>
          <w:p w14:paraId="0120D500" w14:textId="70642320" w:rsidR="00D976D1" w:rsidRPr="00D877C0" w:rsidRDefault="00D976D1" w:rsidP="00D877C0">
            <w:pPr>
              <w:spacing w:after="0"/>
              <w:rPr>
                <w:b/>
                <w:szCs w:val="22"/>
              </w:rPr>
            </w:pPr>
            <w:r w:rsidRPr="00D877C0">
              <w:rPr>
                <w:b/>
                <w:szCs w:val="22"/>
              </w:rPr>
              <w:t>Use of accessory muscles</w:t>
            </w:r>
          </w:p>
        </w:tc>
        <w:tc>
          <w:tcPr>
            <w:tcW w:w="1800" w:type="dxa"/>
          </w:tcPr>
          <w:p w14:paraId="639808DC" w14:textId="48E0D933" w:rsidR="00D976D1" w:rsidRPr="00D877C0" w:rsidRDefault="00D877C0" w:rsidP="00D877C0">
            <w:pPr>
              <w:spacing w:after="0"/>
              <w:rPr>
                <w:sz w:val="20"/>
                <w:szCs w:val="20"/>
              </w:rPr>
            </w:pPr>
            <w:r w:rsidRPr="00D877C0">
              <w:rPr>
                <w:sz w:val="20"/>
                <w:szCs w:val="20"/>
              </w:rPr>
              <w:t>P</w:t>
            </w:r>
            <w:r w:rsidR="00D976D1" w:rsidRPr="00D877C0">
              <w:rPr>
                <w:sz w:val="20"/>
                <w:szCs w:val="20"/>
              </w:rPr>
              <w:t>aradoxical thoraco-abdominal movements</w:t>
            </w:r>
          </w:p>
        </w:tc>
        <w:tc>
          <w:tcPr>
            <w:tcW w:w="1800" w:type="dxa"/>
          </w:tcPr>
          <w:p w14:paraId="5A98D20A" w14:textId="2F752FFD" w:rsidR="00D976D1" w:rsidRPr="00D877C0" w:rsidRDefault="00D877C0" w:rsidP="00D877C0">
            <w:pPr>
              <w:spacing w:after="0"/>
              <w:rPr>
                <w:sz w:val="20"/>
                <w:szCs w:val="20"/>
              </w:rPr>
            </w:pPr>
            <w:r w:rsidRPr="00D877C0">
              <w:rPr>
                <w:sz w:val="20"/>
                <w:szCs w:val="20"/>
              </w:rPr>
              <w:t>Increased use</w:t>
            </w:r>
          </w:p>
        </w:tc>
        <w:tc>
          <w:tcPr>
            <w:tcW w:w="1800" w:type="dxa"/>
          </w:tcPr>
          <w:p w14:paraId="33BEA113" w14:textId="6C7D8060" w:rsidR="00D976D1" w:rsidRPr="00D877C0" w:rsidRDefault="00D877C0" w:rsidP="00D877C0">
            <w:pPr>
              <w:spacing w:after="0"/>
              <w:rPr>
                <w:sz w:val="20"/>
                <w:szCs w:val="20"/>
              </w:rPr>
            </w:pPr>
            <w:r w:rsidRPr="00D877C0">
              <w:rPr>
                <w:sz w:val="20"/>
                <w:szCs w:val="20"/>
              </w:rPr>
              <w:t>Yes</w:t>
            </w:r>
          </w:p>
        </w:tc>
        <w:tc>
          <w:tcPr>
            <w:tcW w:w="1800" w:type="dxa"/>
          </w:tcPr>
          <w:p w14:paraId="33362EC5" w14:textId="77777777" w:rsidR="00D976D1" w:rsidRPr="00D877C0" w:rsidRDefault="00D976D1" w:rsidP="00D877C0">
            <w:pPr>
              <w:spacing w:after="0"/>
              <w:rPr>
                <w:sz w:val="20"/>
                <w:szCs w:val="20"/>
              </w:rPr>
            </w:pPr>
          </w:p>
        </w:tc>
      </w:tr>
      <w:tr w:rsidR="00D976D1" w:rsidRPr="00D877C0" w14:paraId="4351F1FE" w14:textId="77777777" w:rsidTr="000153CF">
        <w:tc>
          <w:tcPr>
            <w:tcW w:w="1726" w:type="dxa"/>
          </w:tcPr>
          <w:p w14:paraId="47CDEE7A" w14:textId="52B8CF83" w:rsidR="00D976D1" w:rsidRPr="00D877C0" w:rsidRDefault="00D976D1" w:rsidP="00D877C0">
            <w:pPr>
              <w:spacing w:after="0"/>
              <w:rPr>
                <w:b/>
                <w:szCs w:val="22"/>
              </w:rPr>
            </w:pPr>
            <w:r w:rsidRPr="00D877C0">
              <w:rPr>
                <w:b/>
                <w:szCs w:val="22"/>
              </w:rPr>
              <w:t>Breath sounds</w:t>
            </w:r>
          </w:p>
        </w:tc>
        <w:tc>
          <w:tcPr>
            <w:tcW w:w="1800" w:type="dxa"/>
          </w:tcPr>
          <w:p w14:paraId="424287AD" w14:textId="5671E914" w:rsidR="00D976D1" w:rsidRPr="00D877C0" w:rsidRDefault="00D877C0" w:rsidP="00D877C0">
            <w:pPr>
              <w:spacing w:after="0"/>
              <w:rPr>
                <w:sz w:val="20"/>
                <w:szCs w:val="20"/>
              </w:rPr>
            </w:pPr>
            <w:r w:rsidRPr="00D877C0">
              <w:rPr>
                <w:sz w:val="20"/>
                <w:szCs w:val="20"/>
              </w:rPr>
              <w:t>N</w:t>
            </w:r>
            <w:r w:rsidR="00D976D1" w:rsidRPr="00D877C0">
              <w:rPr>
                <w:sz w:val="20"/>
                <w:szCs w:val="20"/>
              </w:rPr>
              <w:t>ear silent or silent chest</w:t>
            </w:r>
          </w:p>
        </w:tc>
        <w:tc>
          <w:tcPr>
            <w:tcW w:w="1800" w:type="dxa"/>
          </w:tcPr>
          <w:p w14:paraId="0D5BCB05" w14:textId="053E9B87" w:rsidR="00D976D1" w:rsidRPr="00D877C0" w:rsidRDefault="00D877C0" w:rsidP="00D877C0">
            <w:pPr>
              <w:spacing w:after="0"/>
              <w:rPr>
                <w:sz w:val="20"/>
                <w:szCs w:val="20"/>
              </w:rPr>
            </w:pPr>
            <w:r w:rsidRPr="00D877C0">
              <w:rPr>
                <w:sz w:val="20"/>
                <w:szCs w:val="20"/>
              </w:rPr>
              <w:t>Loud inspiratory and expiratory wheeze</w:t>
            </w:r>
          </w:p>
        </w:tc>
        <w:tc>
          <w:tcPr>
            <w:tcW w:w="1800" w:type="dxa"/>
          </w:tcPr>
          <w:p w14:paraId="15884A1F" w14:textId="30ABDBAA" w:rsidR="00D976D1" w:rsidRPr="00D877C0" w:rsidRDefault="00D877C0" w:rsidP="00D877C0">
            <w:pPr>
              <w:spacing w:after="0"/>
              <w:rPr>
                <w:sz w:val="20"/>
                <w:szCs w:val="20"/>
              </w:rPr>
            </w:pPr>
            <w:r w:rsidRPr="00D877C0">
              <w:rPr>
                <w:sz w:val="20"/>
                <w:szCs w:val="20"/>
              </w:rPr>
              <w:t>Loud expiratory wheeze</w:t>
            </w:r>
          </w:p>
        </w:tc>
        <w:tc>
          <w:tcPr>
            <w:tcW w:w="1800" w:type="dxa"/>
          </w:tcPr>
          <w:p w14:paraId="28904FCB" w14:textId="4F804E66" w:rsidR="00D976D1" w:rsidRPr="00D877C0" w:rsidRDefault="00D877C0" w:rsidP="00D877C0">
            <w:pPr>
              <w:spacing w:after="0"/>
              <w:rPr>
                <w:sz w:val="20"/>
                <w:szCs w:val="20"/>
              </w:rPr>
            </w:pPr>
            <w:r>
              <w:rPr>
                <w:sz w:val="20"/>
                <w:szCs w:val="20"/>
              </w:rPr>
              <w:t>Moderate wheeze at mid to end expiration</w:t>
            </w:r>
          </w:p>
        </w:tc>
      </w:tr>
      <w:tr w:rsidR="00D976D1" w:rsidRPr="00D877C0" w14:paraId="379D012C" w14:textId="77777777" w:rsidTr="000153CF">
        <w:tc>
          <w:tcPr>
            <w:tcW w:w="1726" w:type="dxa"/>
          </w:tcPr>
          <w:p w14:paraId="39BD6F8C" w14:textId="713DFD52" w:rsidR="00D976D1" w:rsidRPr="00D877C0" w:rsidRDefault="00D976D1" w:rsidP="00D877C0">
            <w:pPr>
              <w:spacing w:after="0"/>
              <w:rPr>
                <w:b/>
                <w:szCs w:val="22"/>
              </w:rPr>
            </w:pPr>
            <w:r w:rsidRPr="00D877C0">
              <w:rPr>
                <w:b/>
                <w:szCs w:val="22"/>
              </w:rPr>
              <w:t>Heart rate</w:t>
            </w:r>
          </w:p>
        </w:tc>
        <w:tc>
          <w:tcPr>
            <w:tcW w:w="1800" w:type="dxa"/>
          </w:tcPr>
          <w:p w14:paraId="336D1245" w14:textId="616596EB" w:rsidR="00D976D1" w:rsidRPr="00D877C0" w:rsidRDefault="00D877C0" w:rsidP="00D877C0">
            <w:pPr>
              <w:spacing w:after="0"/>
              <w:rPr>
                <w:sz w:val="20"/>
                <w:szCs w:val="20"/>
              </w:rPr>
            </w:pPr>
            <w:r w:rsidRPr="00D877C0">
              <w:rPr>
                <w:sz w:val="20"/>
                <w:szCs w:val="20"/>
              </w:rPr>
              <w:t>R</w:t>
            </w:r>
            <w:r w:rsidR="00D976D1" w:rsidRPr="00D877C0">
              <w:rPr>
                <w:sz w:val="20"/>
                <w:szCs w:val="20"/>
              </w:rPr>
              <w:t>elative bradycardia &lt; 50/min</w:t>
            </w:r>
          </w:p>
        </w:tc>
        <w:tc>
          <w:tcPr>
            <w:tcW w:w="1800" w:type="dxa"/>
          </w:tcPr>
          <w:p w14:paraId="7A62B4AF" w14:textId="4B4FF6D9" w:rsidR="00D976D1" w:rsidRPr="00D877C0" w:rsidRDefault="00D877C0" w:rsidP="00D877C0">
            <w:pPr>
              <w:spacing w:after="0"/>
              <w:rPr>
                <w:sz w:val="20"/>
                <w:szCs w:val="20"/>
              </w:rPr>
            </w:pPr>
            <w:r w:rsidRPr="00D877C0">
              <w:rPr>
                <w:sz w:val="20"/>
                <w:szCs w:val="20"/>
              </w:rPr>
              <w:t>Tachycardia &gt; 110 /minute</w:t>
            </w:r>
          </w:p>
        </w:tc>
        <w:tc>
          <w:tcPr>
            <w:tcW w:w="1800" w:type="dxa"/>
          </w:tcPr>
          <w:p w14:paraId="37BA92B0" w14:textId="7FF8FF0C" w:rsidR="00D976D1" w:rsidRPr="00D877C0" w:rsidRDefault="00D877C0" w:rsidP="00D877C0">
            <w:pPr>
              <w:spacing w:after="0"/>
              <w:rPr>
                <w:sz w:val="20"/>
                <w:szCs w:val="20"/>
              </w:rPr>
            </w:pPr>
            <w:r w:rsidRPr="00D877C0">
              <w:rPr>
                <w:sz w:val="20"/>
                <w:szCs w:val="20"/>
              </w:rPr>
              <w:t>&gt; 100 /min</w:t>
            </w:r>
          </w:p>
        </w:tc>
        <w:tc>
          <w:tcPr>
            <w:tcW w:w="1800" w:type="dxa"/>
          </w:tcPr>
          <w:p w14:paraId="0B9A402F" w14:textId="4D4DFC75" w:rsidR="00D976D1" w:rsidRPr="00D877C0" w:rsidRDefault="00D877C0" w:rsidP="00D877C0">
            <w:pPr>
              <w:spacing w:after="0"/>
              <w:rPr>
                <w:sz w:val="20"/>
                <w:szCs w:val="20"/>
              </w:rPr>
            </w:pPr>
            <w:r>
              <w:rPr>
                <w:sz w:val="20"/>
                <w:szCs w:val="20"/>
              </w:rPr>
              <w:t>&lt; 100 /min</w:t>
            </w:r>
          </w:p>
        </w:tc>
      </w:tr>
      <w:tr w:rsidR="00D976D1" w:rsidRPr="00D877C0" w14:paraId="0C8AB24D" w14:textId="77777777" w:rsidTr="000153CF">
        <w:tc>
          <w:tcPr>
            <w:tcW w:w="1726" w:type="dxa"/>
          </w:tcPr>
          <w:p w14:paraId="7D2F66E3" w14:textId="75DAFCDD" w:rsidR="00D976D1" w:rsidRPr="00D877C0" w:rsidRDefault="00D976D1" w:rsidP="00D877C0">
            <w:pPr>
              <w:spacing w:after="0"/>
              <w:rPr>
                <w:b/>
                <w:szCs w:val="22"/>
              </w:rPr>
            </w:pPr>
            <w:r w:rsidRPr="00D877C0">
              <w:rPr>
                <w:b/>
                <w:szCs w:val="22"/>
              </w:rPr>
              <w:t>Blood pressure</w:t>
            </w:r>
          </w:p>
        </w:tc>
        <w:tc>
          <w:tcPr>
            <w:tcW w:w="1800" w:type="dxa"/>
          </w:tcPr>
          <w:p w14:paraId="1E8B0AF4" w14:textId="7E1A324F" w:rsidR="00D976D1" w:rsidRPr="00D877C0" w:rsidRDefault="00D877C0" w:rsidP="00D877C0">
            <w:pPr>
              <w:spacing w:after="0"/>
              <w:rPr>
                <w:sz w:val="20"/>
                <w:szCs w:val="20"/>
              </w:rPr>
            </w:pPr>
            <w:r w:rsidRPr="00D877C0">
              <w:rPr>
                <w:sz w:val="20"/>
                <w:szCs w:val="20"/>
              </w:rPr>
              <w:t>H</w:t>
            </w:r>
            <w:r w:rsidR="00D976D1" w:rsidRPr="00D877C0">
              <w:rPr>
                <w:sz w:val="20"/>
                <w:szCs w:val="20"/>
              </w:rPr>
              <w:t>ypotension</w:t>
            </w:r>
            <w:r>
              <w:rPr>
                <w:sz w:val="20"/>
                <w:szCs w:val="20"/>
              </w:rPr>
              <w:t xml:space="preserve"> </w:t>
            </w:r>
          </w:p>
        </w:tc>
        <w:tc>
          <w:tcPr>
            <w:tcW w:w="1800" w:type="dxa"/>
          </w:tcPr>
          <w:p w14:paraId="572FE91D" w14:textId="39965186" w:rsidR="00D976D1" w:rsidRPr="00D877C0" w:rsidRDefault="00D877C0" w:rsidP="00D877C0">
            <w:pPr>
              <w:spacing w:after="0"/>
              <w:rPr>
                <w:sz w:val="20"/>
                <w:szCs w:val="20"/>
              </w:rPr>
            </w:pPr>
            <w:r w:rsidRPr="00D877C0">
              <w:rPr>
                <w:sz w:val="20"/>
                <w:szCs w:val="20"/>
              </w:rPr>
              <w:t>Normotensive in most cases</w:t>
            </w:r>
          </w:p>
        </w:tc>
        <w:tc>
          <w:tcPr>
            <w:tcW w:w="1800" w:type="dxa"/>
          </w:tcPr>
          <w:p w14:paraId="640ED965" w14:textId="5BD38409" w:rsidR="00D976D1" w:rsidRPr="00D877C0" w:rsidRDefault="00D877C0" w:rsidP="00D877C0">
            <w:pPr>
              <w:spacing w:after="0"/>
              <w:rPr>
                <w:sz w:val="20"/>
                <w:szCs w:val="20"/>
              </w:rPr>
            </w:pPr>
            <w:r w:rsidRPr="00D877C0">
              <w:rPr>
                <w:sz w:val="20"/>
                <w:szCs w:val="20"/>
              </w:rPr>
              <w:t>Normotensive</w:t>
            </w:r>
          </w:p>
        </w:tc>
        <w:tc>
          <w:tcPr>
            <w:tcW w:w="1800" w:type="dxa"/>
          </w:tcPr>
          <w:p w14:paraId="28B6EC0F" w14:textId="659A81D0" w:rsidR="00D976D1" w:rsidRPr="00D877C0" w:rsidRDefault="00D877C0" w:rsidP="00D877C0">
            <w:pPr>
              <w:spacing w:after="0"/>
              <w:rPr>
                <w:sz w:val="20"/>
                <w:szCs w:val="20"/>
              </w:rPr>
            </w:pPr>
            <w:r>
              <w:rPr>
                <w:sz w:val="20"/>
                <w:szCs w:val="20"/>
              </w:rPr>
              <w:t>Normotensive</w:t>
            </w:r>
          </w:p>
        </w:tc>
      </w:tr>
      <w:tr w:rsidR="00D976D1" w:rsidRPr="00D877C0" w14:paraId="37B9D63E" w14:textId="77777777" w:rsidTr="000153CF">
        <w:tc>
          <w:tcPr>
            <w:tcW w:w="1726" w:type="dxa"/>
          </w:tcPr>
          <w:p w14:paraId="1510D732" w14:textId="64E1EAD1" w:rsidR="00D976D1" w:rsidRPr="00D877C0" w:rsidRDefault="00D976D1" w:rsidP="00D877C0">
            <w:pPr>
              <w:spacing w:after="0"/>
              <w:rPr>
                <w:b/>
                <w:szCs w:val="22"/>
              </w:rPr>
            </w:pPr>
            <w:r w:rsidRPr="00D877C0">
              <w:rPr>
                <w:b/>
                <w:szCs w:val="22"/>
              </w:rPr>
              <w:t>Mental status</w:t>
            </w:r>
          </w:p>
        </w:tc>
        <w:tc>
          <w:tcPr>
            <w:tcW w:w="1800" w:type="dxa"/>
          </w:tcPr>
          <w:p w14:paraId="421C50FD" w14:textId="49F0629F" w:rsidR="00D976D1" w:rsidRPr="00D877C0" w:rsidRDefault="00D877C0" w:rsidP="00D877C0">
            <w:pPr>
              <w:spacing w:after="0"/>
              <w:rPr>
                <w:sz w:val="20"/>
                <w:szCs w:val="20"/>
              </w:rPr>
            </w:pPr>
            <w:r w:rsidRPr="00D877C0">
              <w:rPr>
                <w:sz w:val="20"/>
                <w:szCs w:val="20"/>
              </w:rPr>
              <w:t>C</w:t>
            </w:r>
            <w:r w:rsidR="00D976D1" w:rsidRPr="00D877C0">
              <w:rPr>
                <w:sz w:val="20"/>
                <w:szCs w:val="20"/>
              </w:rPr>
              <w:t>onfused or drowsy</w:t>
            </w:r>
          </w:p>
        </w:tc>
        <w:tc>
          <w:tcPr>
            <w:tcW w:w="1800" w:type="dxa"/>
          </w:tcPr>
          <w:p w14:paraId="535BD0C0" w14:textId="77777777" w:rsidR="00D976D1" w:rsidRPr="00D877C0" w:rsidRDefault="00D976D1" w:rsidP="00D877C0">
            <w:pPr>
              <w:spacing w:after="0"/>
              <w:rPr>
                <w:sz w:val="20"/>
                <w:szCs w:val="20"/>
              </w:rPr>
            </w:pPr>
          </w:p>
        </w:tc>
        <w:tc>
          <w:tcPr>
            <w:tcW w:w="1800" w:type="dxa"/>
          </w:tcPr>
          <w:p w14:paraId="04644399" w14:textId="77777777" w:rsidR="00D976D1" w:rsidRPr="00D877C0" w:rsidRDefault="00D976D1" w:rsidP="00D877C0">
            <w:pPr>
              <w:spacing w:after="0"/>
              <w:rPr>
                <w:sz w:val="20"/>
                <w:szCs w:val="20"/>
              </w:rPr>
            </w:pPr>
          </w:p>
        </w:tc>
        <w:tc>
          <w:tcPr>
            <w:tcW w:w="1800" w:type="dxa"/>
          </w:tcPr>
          <w:p w14:paraId="15820300" w14:textId="77777777" w:rsidR="00D976D1" w:rsidRPr="00D877C0" w:rsidRDefault="00D976D1" w:rsidP="00D877C0">
            <w:pPr>
              <w:spacing w:after="0"/>
              <w:rPr>
                <w:sz w:val="20"/>
                <w:szCs w:val="20"/>
              </w:rPr>
            </w:pPr>
          </w:p>
        </w:tc>
      </w:tr>
      <w:tr w:rsidR="00D976D1" w:rsidRPr="00D877C0" w14:paraId="56635212" w14:textId="77777777" w:rsidTr="000153CF">
        <w:tc>
          <w:tcPr>
            <w:tcW w:w="1726" w:type="dxa"/>
          </w:tcPr>
          <w:p w14:paraId="4E30A31C" w14:textId="5C8B3B23" w:rsidR="00D976D1" w:rsidRPr="00D877C0" w:rsidRDefault="00D976D1" w:rsidP="00D877C0">
            <w:pPr>
              <w:spacing w:after="0"/>
              <w:rPr>
                <w:b/>
                <w:szCs w:val="22"/>
              </w:rPr>
            </w:pPr>
            <w:r w:rsidRPr="00D877C0">
              <w:rPr>
                <w:b/>
                <w:szCs w:val="22"/>
              </w:rPr>
              <w:t>PEFR (% of predicted)</w:t>
            </w:r>
          </w:p>
        </w:tc>
        <w:tc>
          <w:tcPr>
            <w:tcW w:w="1800" w:type="dxa"/>
          </w:tcPr>
          <w:p w14:paraId="3AEE4D5A" w14:textId="1357691A" w:rsidR="00D976D1" w:rsidRPr="00D877C0" w:rsidRDefault="00D976D1" w:rsidP="00D877C0">
            <w:pPr>
              <w:spacing w:after="0"/>
              <w:rPr>
                <w:sz w:val="20"/>
                <w:szCs w:val="20"/>
              </w:rPr>
            </w:pPr>
            <w:r w:rsidRPr="00D877C0">
              <w:rPr>
                <w:sz w:val="20"/>
                <w:szCs w:val="20"/>
              </w:rPr>
              <w:t>&lt; 33%</w:t>
            </w:r>
          </w:p>
        </w:tc>
        <w:tc>
          <w:tcPr>
            <w:tcW w:w="1800" w:type="dxa"/>
          </w:tcPr>
          <w:p w14:paraId="631A49EA" w14:textId="1BCFC138" w:rsidR="00D976D1" w:rsidRPr="00D877C0" w:rsidRDefault="00D877C0" w:rsidP="00D877C0">
            <w:pPr>
              <w:spacing w:after="0"/>
              <w:rPr>
                <w:sz w:val="20"/>
                <w:szCs w:val="20"/>
              </w:rPr>
            </w:pPr>
            <w:r w:rsidRPr="00D877C0">
              <w:rPr>
                <w:sz w:val="20"/>
                <w:szCs w:val="20"/>
              </w:rPr>
              <w:t>33-50%</w:t>
            </w:r>
          </w:p>
        </w:tc>
        <w:tc>
          <w:tcPr>
            <w:tcW w:w="1800" w:type="dxa"/>
          </w:tcPr>
          <w:p w14:paraId="02927625" w14:textId="5FC424DF" w:rsidR="00D976D1" w:rsidRPr="00D877C0" w:rsidRDefault="00D877C0" w:rsidP="00D877C0">
            <w:pPr>
              <w:spacing w:after="0"/>
              <w:rPr>
                <w:sz w:val="20"/>
                <w:szCs w:val="20"/>
              </w:rPr>
            </w:pPr>
            <w:r w:rsidRPr="00D877C0">
              <w:rPr>
                <w:sz w:val="20"/>
                <w:szCs w:val="20"/>
              </w:rPr>
              <w:t>50-80%</w:t>
            </w:r>
          </w:p>
        </w:tc>
        <w:tc>
          <w:tcPr>
            <w:tcW w:w="1800" w:type="dxa"/>
          </w:tcPr>
          <w:p w14:paraId="47CB1EA4" w14:textId="4FD84486" w:rsidR="00D976D1" w:rsidRPr="00D877C0" w:rsidRDefault="00D877C0" w:rsidP="00D877C0">
            <w:pPr>
              <w:spacing w:after="0"/>
              <w:rPr>
                <w:sz w:val="20"/>
                <w:szCs w:val="20"/>
              </w:rPr>
            </w:pPr>
            <w:r>
              <w:rPr>
                <w:sz w:val="20"/>
                <w:szCs w:val="20"/>
              </w:rPr>
              <w:t>&gt; 80%</w:t>
            </w:r>
          </w:p>
        </w:tc>
      </w:tr>
      <w:tr w:rsidR="00D976D1" w:rsidRPr="00D877C0" w14:paraId="6F56712D" w14:textId="77777777" w:rsidTr="000153CF">
        <w:tc>
          <w:tcPr>
            <w:tcW w:w="1726" w:type="dxa"/>
          </w:tcPr>
          <w:p w14:paraId="61C7DCEF" w14:textId="1E7D0CE9" w:rsidR="00D976D1" w:rsidRPr="00D877C0" w:rsidRDefault="00D976D1" w:rsidP="00D877C0">
            <w:pPr>
              <w:spacing w:after="0"/>
              <w:rPr>
                <w:b/>
                <w:szCs w:val="22"/>
              </w:rPr>
            </w:pPr>
            <w:r w:rsidRPr="00D877C0">
              <w:rPr>
                <w:b/>
                <w:szCs w:val="22"/>
              </w:rPr>
              <w:t>Oxygen saturation</w:t>
            </w:r>
          </w:p>
        </w:tc>
        <w:tc>
          <w:tcPr>
            <w:tcW w:w="1800" w:type="dxa"/>
          </w:tcPr>
          <w:p w14:paraId="4B73A56C" w14:textId="6FAC4A03" w:rsidR="00D976D1" w:rsidRPr="00D877C0" w:rsidRDefault="00D976D1" w:rsidP="00D877C0">
            <w:pPr>
              <w:spacing w:after="0"/>
              <w:rPr>
                <w:sz w:val="20"/>
                <w:szCs w:val="20"/>
              </w:rPr>
            </w:pPr>
            <w:r w:rsidRPr="00D877C0">
              <w:rPr>
                <w:sz w:val="20"/>
                <w:szCs w:val="20"/>
              </w:rPr>
              <w:t>&lt; 92%</w:t>
            </w:r>
          </w:p>
        </w:tc>
        <w:tc>
          <w:tcPr>
            <w:tcW w:w="1800" w:type="dxa"/>
          </w:tcPr>
          <w:p w14:paraId="2E9E0FF4" w14:textId="052A842A" w:rsidR="00D976D1" w:rsidRPr="00D877C0" w:rsidRDefault="00D877C0" w:rsidP="00D877C0">
            <w:pPr>
              <w:spacing w:after="0"/>
              <w:rPr>
                <w:sz w:val="20"/>
                <w:szCs w:val="20"/>
              </w:rPr>
            </w:pPr>
            <w:r w:rsidRPr="00D877C0">
              <w:rPr>
                <w:sz w:val="20"/>
                <w:szCs w:val="20"/>
              </w:rPr>
              <w:t>≥ 92%</w:t>
            </w:r>
          </w:p>
        </w:tc>
        <w:tc>
          <w:tcPr>
            <w:tcW w:w="1800" w:type="dxa"/>
          </w:tcPr>
          <w:p w14:paraId="00D6D6D1" w14:textId="21FD45E6" w:rsidR="00D976D1" w:rsidRPr="00D877C0" w:rsidRDefault="00D877C0" w:rsidP="00D877C0">
            <w:pPr>
              <w:spacing w:after="0"/>
              <w:rPr>
                <w:sz w:val="20"/>
                <w:szCs w:val="20"/>
              </w:rPr>
            </w:pPr>
            <w:r w:rsidRPr="00D877C0">
              <w:rPr>
                <w:sz w:val="20"/>
                <w:szCs w:val="20"/>
              </w:rPr>
              <w:t>&gt; 95%</w:t>
            </w:r>
          </w:p>
        </w:tc>
        <w:tc>
          <w:tcPr>
            <w:tcW w:w="1800" w:type="dxa"/>
          </w:tcPr>
          <w:p w14:paraId="4CFBB4DD" w14:textId="5465CC3C" w:rsidR="00D976D1" w:rsidRPr="00D877C0" w:rsidRDefault="00D877C0" w:rsidP="00D877C0">
            <w:pPr>
              <w:spacing w:after="0"/>
              <w:rPr>
                <w:sz w:val="20"/>
                <w:szCs w:val="20"/>
              </w:rPr>
            </w:pPr>
            <w:r>
              <w:rPr>
                <w:sz w:val="20"/>
                <w:szCs w:val="20"/>
              </w:rPr>
              <w:t>&gt; 95%</w:t>
            </w:r>
          </w:p>
        </w:tc>
      </w:tr>
      <w:tr w:rsidR="00D976D1" w:rsidRPr="00D877C0" w14:paraId="1CA7F557" w14:textId="77777777" w:rsidTr="000153CF">
        <w:tc>
          <w:tcPr>
            <w:tcW w:w="1726" w:type="dxa"/>
          </w:tcPr>
          <w:p w14:paraId="32D44127" w14:textId="5478B741" w:rsidR="00D976D1" w:rsidRPr="00D877C0" w:rsidRDefault="00D976D1" w:rsidP="00D877C0">
            <w:pPr>
              <w:spacing w:after="0"/>
              <w:rPr>
                <w:b/>
                <w:szCs w:val="22"/>
              </w:rPr>
            </w:pPr>
            <w:r w:rsidRPr="00D877C0">
              <w:rPr>
                <w:b/>
                <w:szCs w:val="22"/>
              </w:rPr>
              <w:t>ECG</w:t>
            </w:r>
          </w:p>
        </w:tc>
        <w:tc>
          <w:tcPr>
            <w:tcW w:w="1800" w:type="dxa"/>
          </w:tcPr>
          <w:p w14:paraId="13D43469" w14:textId="0CBAB21F" w:rsidR="00D976D1" w:rsidRPr="00D877C0" w:rsidRDefault="00D877C0" w:rsidP="00D877C0">
            <w:pPr>
              <w:spacing w:after="0"/>
              <w:rPr>
                <w:sz w:val="20"/>
                <w:szCs w:val="20"/>
              </w:rPr>
            </w:pPr>
            <w:r w:rsidRPr="00D877C0">
              <w:rPr>
                <w:sz w:val="20"/>
                <w:szCs w:val="20"/>
              </w:rPr>
              <w:t>A</w:t>
            </w:r>
            <w:r w:rsidR="00D976D1" w:rsidRPr="00D877C0">
              <w:rPr>
                <w:sz w:val="20"/>
                <w:szCs w:val="20"/>
              </w:rPr>
              <w:t>rrhythmia</w:t>
            </w:r>
            <w:r>
              <w:rPr>
                <w:sz w:val="20"/>
                <w:szCs w:val="20"/>
              </w:rPr>
              <w:t xml:space="preserve"> </w:t>
            </w:r>
          </w:p>
        </w:tc>
        <w:tc>
          <w:tcPr>
            <w:tcW w:w="1800" w:type="dxa"/>
          </w:tcPr>
          <w:p w14:paraId="4EEB5F4F" w14:textId="77777777" w:rsidR="00D976D1" w:rsidRPr="00D877C0" w:rsidRDefault="00D976D1" w:rsidP="00D877C0">
            <w:pPr>
              <w:spacing w:after="0"/>
              <w:rPr>
                <w:sz w:val="20"/>
                <w:szCs w:val="20"/>
              </w:rPr>
            </w:pPr>
          </w:p>
        </w:tc>
        <w:tc>
          <w:tcPr>
            <w:tcW w:w="1800" w:type="dxa"/>
          </w:tcPr>
          <w:p w14:paraId="36B43842" w14:textId="77777777" w:rsidR="00D976D1" w:rsidRPr="00D877C0" w:rsidRDefault="00D976D1" w:rsidP="00D877C0">
            <w:pPr>
              <w:spacing w:after="0"/>
              <w:rPr>
                <w:sz w:val="20"/>
                <w:szCs w:val="20"/>
              </w:rPr>
            </w:pPr>
          </w:p>
        </w:tc>
        <w:tc>
          <w:tcPr>
            <w:tcW w:w="1800" w:type="dxa"/>
          </w:tcPr>
          <w:p w14:paraId="3ADF1EA8" w14:textId="77777777" w:rsidR="00D976D1" w:rsidRPr="00D877C0" w:rsidRDefault="00D976D1" w:rsidP="00D877C0">
            <w:pPr>
              <w:spacing w:after="0"/>
              <w:rPr>
                <w:sz w:val="20"/>
                <w:szCs w:val="20"/>
              </w:rPr>
            </w:pPr>
          </w:p>
        </w:tc>
      </w:tr>
    </w:tbl>
    <w:p w14:paraId="0FDDD720" w14:textId="41ED2206" w:rsidR="007B2B9F" w:rsidRPr="007B2B9F" w:rsidRDefault="007B2B9F" w:rsidP="00D877C0">
      <w:pPr>
        <w:pStyle w:val="Heading3"/>
      </w:pPr>
      <w:r w:rsidRPr="007B2B9F">
        <w:t xml:space="preserve">Brittle </w:t>
      </w:r>
      <w:r w:rsidR="00B83A71">
        <w:t>a</w:t>
      </w:r>
      <w:r w:rsidRPr="007B2B9F">
        <w:t>sthma</w:t>
      </w:r>
    </w:p>
    <w:p w14:paraId="4C929D9F" w14:textId="77777777" w:rsidR="007B2B9F" w:rsidRPr="007B2B9F" w:rsidRDefault="007B2B9F" w:rsidP="00D877C0">
      <w:r w:rsidRPr="007B2B9F">
        <w:t>Defined by either:</w:t>
      </w:r>
    </w:p>
    <w:p w14:paraId="2FB5C30A" w14:textId="2D97C2A0" w:rsidR="007B2B9F" w:rsidRPr="007B2B9F" w:rsidRDefault="007B2B9F" w:rsidP="008F29D3">
      <w:pPr>
        <w:pStyle w:val="ListParagraph"/>
        <w:numPr>
          <w:ilvl w:val="0"/>
          <w:numId w:val="1"/>
        </w:numPr>
      </w:pPr>
      <w:r w:rsidRPr="007B2B9F">
        <w:t>Wide peak flow variability (&gt;</w:t>
      </w:r>
      <w:r w:rsidR="00D877C0">
        <w:t xml:space="preserve"> </w:t>
      </w:r>
      <w:r w:rsidRPr="007B2B9F">
        <w:t>40% diurnal variation for more than 50% of the time over a period of &gt;</w:t>
      </w:r>
      <w:r w:rsidR="00D877C0">
        <w:t xml:space="preserve"> </w:t>
      </w:r>
      <w:r w:rsidRPr="007B2B9F">
        <w:t>150 days) despite intense therapy</w:t>
      </w:r>
    </w:p>
    <w:p w14:paraId="6B082E26" w14:textId="77777777" w:rsidR="007B2B9F" w:rsidRPr="007B2B9F" w:rsidRDefault="007B2B9F" w:rsidP="008F29D3">
      <w:pPr>
        <w:pStyle w:val="ListParagraph"/>
        <w:numPr>
          <w:ilvl w:val="0"/>
          <w:numId w:val="1"/>
        </w:numPr>
      </w:pPr>
      <w:r w:rsidRPr="007B2B9F">
        <w:t>Sudden severe attacks on a background of apparently well-controlled asthma</w:t>
      </w:r>
    </w:p>
    <w:p w14:paraId="17CC1E58" w14:textId="26CF3E62" w:rsidR="007B2B9F" w:rsidRPr="007B2B9F" w:rsidRDefault="007B2B9F" w:rsidP="00C42B2D">
      <w:pPr>
        <w:pStyle w:val="Heading2"/>
      </w:pPr>
      <w:r w:rsidRPr="007B2B9F">
        <w:t xml:space="preserve">Investigations of acute severe </w:t>
      </w:r>
      <w:r w:rsidR="00B83A71">
        <w:t>a</w:t>
      </w:r>
      <w:r w:rsidRPr="007B2B9F">
        <w:t>sthma</w:t>
      </w:r>
    </w:p>
    <w:p w14:paraId="61B1E720" w14:textId="63D60757" w:rsidR="007B2B9F" w:rsidRPr="007B2B9F" w:rsidRDefault="007B2B9F" w:rsidP="00C42B2D">
      <w:r w:rsidRPr="00C42B2D">
        <w:rPr>
          <w:b/>
        </w:rPr>
        <w:t>Peak flow</w:t>
      </w:r>
      <w:r w:rsidR="00C42B2D">
        <w:t xml:space="preserve"> – when </w:t>
      </w:r>
      <w:r w:rsidRPr="007B2B9F">
        <w:t>expressed as a percentage of the patient’s previous best</w:t>
      </w:r>
      <w:r w:rsidR="00C42B2D">
        <w:t xml:space="preserve"> </w:t>
      </w:r>
      <w:r w:rsidRPr="007B2B9F">
        <w:t>value is most useful clinically</w:t>
      </w:r>
    </w:p>
    <w:p w14:paraId="2ABCB207" w14:textId="7B073E91" w:rsidR="007B2B9F" w:rsidRPr="007B2B9F" w:rsidRDefault="007B2B9F" w:rsidP="00C42B2D">
      <w:r w:rsidRPr="00C42B2D">
        <w:rPr>
          <w:b/>
        </w:rPr>
        <w:t>Pulse Oximetry</w:t>
      </w:r>
      <w:r w:rsidR="00C42B2D">
        <w:t xml:space="preserve"> – m</w:t>
      </w:r>
      <w:r w:rsidRPr="007B2B9F">
        <w:t>easurement of oxygen saturation with a pulse oximeter is necessary to determine the adequacy of oxygen therapy</w:t>
      </w:r>
    </w:p>
    <w:p w14:paraId="2AE39104" w14:textId="27379C7B" w:rsidR="007B2B9F" w:rsidRPr="007B2B9F" w:rsidRDefault="007B2B9F" w:rsidP="00C42B2D">
      <w:r w:rsidRPr="00C42B2D">
        <w:rPr>
          <w:b/>
        </w:rPr>
        <w:t>Chest x-ray</w:t>
      </w:r>
      <w:r w:rsidR="00C42B2D">
        <w:t xml:space="preserve"> – </w:t>
      </w:r>
      <w:r w:rsidRPr="007B2B9F">
        <w:t>recommended in patients with:</w:t>
      </w:r>
    </w:p>
    <w:p w14:paraId="773F1799" w14:textId="77777777" w:rsidR="007B2B9F" w:rsidRPr="007B2B9F" w:rsidRDefault="007B2B9F" w:rsidP="008F29D3">
      <w:pPr>
        <w:pStyle w:val="ListParagraph"/>
        <w:numPr>
          <w:ilvl w:val="0"/>
          <w:numId w:val="2"/>
        </w:numPr>
      </w:pPr>
      <w:r w:rsidRPr="007B2B9F">
        <w:t xml:space="preserve">Suspected pneumomediastinum or pneumothorax </w:t>
      </w:r>
    </w:p>
    <w:p w14:paraId="4A793DEB" w14:textId="77777777" w:rsidR="007B2B9F" w:rsidRPr="007B2B9F" w:rsidRDefault="007B2B9F" w:rsidP="008F29D3">
      <w:pPr>
        <w:pStyle w:val="ListParagraph"/>
        <w:numPr>
          <w:ilvl w:val="0"/>
          <w:numId w:val="2"/>
        </w:numPr>
      </w:pPr>
      <w:r w:rsidRPr="007B2B9F">
        <w:t>Suspected consolidation</w:t>
      </w:r>
    </w:p>
    <w:p w14:paraId="28494B98" w14:textId="77777777" w:rsidR="007B2B9F" w:rsidRPr="007B2B9F" w:rsidRDefault="007B2B9F" w:rsidP="008F29D3">
      <w:pPr>
        <w:pStyle w:val="ListParagraph"/>
        <w:numPr>
          <w:ilvl w:val="0"/>
          <w:numId w:val="2"/>
        </w:numPr>
      </w:pPr>
      <w:r w:rsidRPr="007B2B9F">
        <w:t>Life-threatening asthma</w:t>
      </w:r>
    </w:p>
    <w:p w14:paraId="1EE5DD4A" w14:textId="77777777" w:rsidR="007B2B9F" w:rsidRPr="007B2B9F" w:rsidRDefault="007B2B9F" w:rsidP="008F29D3">
      <w:pPr>
        <w:pStyle w:val="ListParagraph"/>
        <w:numPr>
          <w:ilvl w:val="0"/>
          <w:numId w:val="2"/>
        </w:numPr>
      </w:pPr>
      <w:r w:rsidRPr="007B2B9F">
        <w:t>Failure to respond to treatment satisfactorily</w:t>
      </w:r>
    </w:p>
    <w:p w14:paraId="736715E7" w14:textId="77777777" w:rsidR="007B2B9F" w:rsidRPr="007B2B9F" w:rsidRDefault="007B2B9F" w:rsidP="008F29D3">
      <w:pPr>
        <w:pStyle w:val="ListParagraph"/>
        <w:numPr>
          <w:ilvl w:val="0"/>
          <w:numId w:val="2"/>
        </w:numPr>
      </w:pPr>
      <w:r w:rsidRPr="007B2B9F">
        <w:t>Requirement for ventilation.</w:t>
      </w:r>
    </w:p>
    <w:p w14:paraId="659FA5A6" w14:textId="31D5290F" w:rsidR="00C42B2D" w:rsidRPr="00C42B2D" w:rsidRDefault="007B2B9F" w:rsidP="00C42B2D">
      <w:r w:rsidRPr="007B2B9F">
        <w:lastRenderedPageBreak/>
        <w:t>Arterial blood gases are desirable but not currently available.</w:t>
      </w:r>
    </w:p>
    <w:p w14:paraId="5347234A" w14:textId="0D49A329" w:rsidR="007B2B9F" w:rsidRPr="007B2B9F" w:rsidRDefault="00C42B2D" w:rsidP="00C42B2D">
      <w:pPr>
        <w:pStyle w:val="Heading2"/>
      </w:pPr>
      <w:r>
        <w:t xml:space="preserve">Management in </w:t>
      </w:r>
      <w:r w:rsidR="007B2B9F" w:rsidRPr="007B2B9F">
        <w:t xml:space="preserve">Gate Clinic </w:t>
      </w:r>
    </w:p>
    <w:p w14:paraId="173FE926" w14:textId="1598D26A" w:rsidR="00C42B2D" w:rsidRDefault="00C42B2D" w:rsidP="00C42B2D">
      <w:r>
        <w:t>Anyone with sat</w:t>
      </w:r>
      <w:r w:rsidR="005E0D23">
        <w:t>uration</w:t>
      </w:r>
      <w:r>
        <w:t xml:space="preserve">s below 92%, very little air entry, poor respiratory effort, reduced conscious level, reduced blood pressure, arrhythmia has life-threatening asthma and </w:t>
      </w:r>
      <w:r w:rsidRPr="008C1F46">
        <w:rPr>
          <w:b/>
          <w:i/>
        </w:rPr>
        <w:t>the doctor should be called to see them immediately</w:t>
      </w:r>
      <w:r>
        <w:t xml:space="preserve">. </w:t>
      </w:r>
    </w:p>
    <w:p w14:paraId="6B21BB80" w14:textId="029505BC" w:rsidR="007B2B9F" w:rsidRPr="00C42B2D" w:rsidRDefault="007B2B9F" w:rsidP="00C42B2D">
      <w:r w:rsidRPr="007B2B9F">
        <w:t xml:space="preserve">Look out for common symptoms and signs of asthma: cough, </w:t>
      </w:r>
      <w:r w:rsidRPr="00C42B2D">
        <w:t>difficulty with breathing, dyspnea, difficulty speaking in full sentences, sitting up/unable to recline.</w:t>
      </w:r>
    </w:p>
    <w:p w14:paraId="082313BE" w14:textId="02CE7251" w:rsidR="007B2B9F" w:rsidRPr="00C42B2D" w:rsidRDefault="007B2B9F" w:rsidP="00C42B2D">
      <w:r w:rsidRPr="00C42B2D">
        <w:t xml:space="preserve">Once you suspect asthma, </w:t>
      </w:r>
      <w:r w:rsidR="00C42B2D" w:rsidRPr="00C42B2D">
        <w:t>examine</w:t>
      </w:r>
      <w:r w:rsidRPr="00C42B2D">
        <w:t xml:space="preserve"> for auscultatory wheeze (if life threatening, chest may be silent).</w:t>
      </w:r>
    </w:p>
    <w:p w14:paraId="44B9056A" w14:textId="09E003B1" w:rsidR="007B2B9F" w:rsidRPr="00C42B2D" w:rsidRDefault="007B2B9F" w:rsidP="00C42B2D">
      <w:r w:rsidRPr="00C42B2D">
        <w:t>Nebulize immediately</w:t>
      </w:r>
      <w:r w:rsidR="00C42B2D" w:rsidRPr="00C42B2D">
        <w:t xml:space="preserve"> if there is anything other than mild asthma</w:t>
      </w:r>
      <w:r w:rsidRPr="00C42B2D">
        <w:t xml:space="preserve"> </w:t>
      </w:r>
      <w:r w:rsidR="00C42B2D" w:rsidRPr="00C42B2D">
        <w:t xml:space="preserve">with </w:t>
      </w:r>
      <w:r w:rsidRPr="00C42B2D">
        <w:t>Salbutamol 2.5</w:t>
      </w:r>
      <w:r w:rsidR="00C42B2D" w:rsidRPr="00C42B2D">
        <w:t xml:space="preserve"> </w:t>
      </w:r>
      <w:r w:rsidRPr="00C42B2D">
        <w:t>mg in children, 5</w:t>
      </w:r>
      <w:r w:rsidR="00C42B2D" w:rsidRPr="00C42B2D">
        <w:t xml:space="preserve"> </w:t>
      </w:r>
      <w:r w:rsidRPr="00C42B2D">
        <w:t>mg in adults, double diluted with water for injection. Nebulization can be done back to back till the patient feels relief.</w:t>
      </w:r>
    </w:p>
    <w:p w14:paraId="145B89A2" w14:textId="1F23D071" w:rsidR="00C42B2D" w:rsidRDefault="00C42B2D" w:rsidP="00C42B2D">
      <w:r>
        <w:t xml:space="preserve">Give a course of steroids to all patients with a clear diagnosis of asthma, who do not have signs of severe asthma and who improve after nebulization. Give prednisolone 40 mg OD for 5 days to adults and 2 mg/kg (max 40 mg) OD for 3 days to children. </w:t>
      </w:r>
    </w:p>
    <w:p w14:paraId="16BBD5CF" w14:textId="4312D933" w:rsidR="00C42B2D" w:rsidRDefault="00C42B2D" w:rsidP="00C42B2D">
      <w:r>
        <w:t xml:space="preserve">Also give these patients a salbutamol inhaler with a spacer. Ensure that the patient and their family understand when to use the inhaler and how to use it. Advise them to use the inhaler whenever they are short of breath. Explain that they should always use the spacer to ensure the full dose of medication reaches their lungs and that they do not suffer side effects. If they need to use it more than 3 times in a day, then they should seek medical help. Also advise them to take 10 puffs of the inhaler via the spacer if they become acutely breathless. They should then seek medical help. </w:t>
      </w:r>
    </w:p>
    <w:p w14:paraId="75BB2068" w14:textId="7FBE88AA" w:rsidR="00C42B2D" w:rsidRPr="007B2B9F" w:rsidRDefault="00C42B2D" w:rsidP="00C42B2D">
      <w:pPr>
        <w:pStyle w:val="Heading3"/>
      </w:pPr>
      <w:r>
        <w:t>Refer to the doctor if:</w:t>
      </w:r>
    </w:p>
    <w:p w14:paraId="26D7268D" w14:textId="77777777" w:rsidR="00C42B2D" w:rsidRDefault="00C42B2D" w:rsidP="008F29D3">
      <w:pPr>
        <w:pStyle w:val="ListParagraph"/>
        <w:numPr>
          <w:ilvl w:val="0"/>
          <w:numId w:val="3"/>
        </w:numPr>
      </w:pPr>
      <w:r>
        <w:t xml:space="preserve">you are unsure of the diagnosis </w:t>
      </w:r>
    </w:p>
    <w:p w14:paraId="26EEB0F0" w14:textId="77777777" w:rsidR="00C42B2D" w:rsidRPr="00C42B2D" w:rsidRDefault="00C42B2D" w:rsidP="008F29D3">
      <w:pPr>
        <w:pStyle w:val="ListParagraph"/>
        <w:numPr>
          <w:ilvl w:val="0"/>
          <w:numId w:val="3"/>
        </w:numPr>
        <w:rPr>
          <w:b/>
        </w:rPr>
      </w:pPr>
      <w:r>
        <w:t>there is any of fever, weight loss, general body pain, failure to thrive, any unexplained clinical findings, vomiting or chronic productive cough.</w:t>
      </w:r>
    </w:p>
    <w:p w14:paraId="2E06A621" w14:textId="77777777" w:rsidR="00C42B2D" w:rsidRDefault="00C42B2D" w:rsidP="008F29D3">
      <w:pPr>
        <w:pStyle w:val="ListParagraph"/>
        <w:numPr>
          <w:ilvl w:val="0"/>
          <w:numId w:val="3"/>
        </w:numPr>
      </w:pPr>
      <w:r>
        <w:t xml:space="preserve">the patient has not improved after nebulization. </w:t>
      </w:r>
    </w:p>
    <w:p w14:paraId="7F5498ED" w14:textId="4C4F8ED2" w:rsidR="007B2B9F" w:rsidRPr="007B2B9F" w:rsidRDefault="00C42B2D" w:rsidP="00C42B2D">
      <w:pPr>
        <w:pStyle w:val="Heading2"/>
      </w:pPr>
      <w:r>
        <w:t xml:space="preserve">Management in </w:t>
      </w:r>
      <w:r w:rsidR="007B2B9F" w:rsidRPr="007B2B9F">
        <w:t>OPD</w:t>
      </w:r>
    </w:p>
    <w:p w14:paraId="6B7BB6FA" w14:textId="77777777" w:rsidR="007B2B9F" w:rsidRPr="00C42B2D" w:rsidRDefault="007B2B9F" w:rsidP="00C42B2D">
      <w:r w:rsidRPr="007B2B9F">
        <w:t xml:space="preserve">Look out for common symptoms </w:t>
      </w:r>
      <w:r w:rsidRPr="00C42B2D">
        <w:t>and signs of asthma: cough, difficulty with breathing, dyspnea, difficulty speaking in full sentences, sitting up/unable to recline.</w:t>
      </w:r>
    </w:p>
    <w:p w14:paraId="042790D5" w14:textId="1F8103C3" w:rsidR="007B2B9F" w:rsidRPr="00C42B2D" w:rsidRDefault="007B2B9F" w:rsidP="00C42B2D">
      <w:r w:rsidRPr="00C42B2D">
        <w:t xml:space="preserve">Once you suspect asthma, do a quick assessment: </w:t>
      </w:r>
      <w:r w:rsidR="00C42B2D">
        <w:t>including a q</w:t>
      </w:r>
      <w:r w:rsidRPr="00C42B2D">
        <w:t>uick general examination and a quick respiratory exam (including pulse oximetry)</w:t>
      </w:r>
      <w:r w:rsidR="00C42B2D">
        <w:t>.</w:t>
      </w:r>
    </w:p>
    <w:p w14:paraId="0003B295" w14:textId="5F352451" w:rsidR="007B2B9F" w:rsidRDefault="007B2B9F" w:rsidP="00C42B2D">
      <w:r w:rsidRPr="00C42B2D">
        <w:t xml:space="preserve">Send for nebulization and/or admission as </w:t>
      </w:r>
      <w:r w:rsidR="00C42B2D">
        <w:t>necessary</w:t>
      </w:r>
      <w:r w:rsidRPr="00C42B2D">
        <w:t>.</w:t>
      </w:r>
      <w:r w:rsidR="00C42B2D">
        <w:t xml:space="preserve"> </w:t>
      </w:r>
      <w:r w:rsidRPr="00C42B2D">
        <w:t>If stable after nebulization, consider managing as outpatient with short follow-up period.</w:t>
      </w:r>
    </w:p>
    <w:p w14:paraId="67AE63C6" w14:textId="7FD62AE2" w:rsidR="00297114" w:rsidRDefault="00297114" w:rsidP="00297114">
      <w:pPr>
        <w:pStyle w:val="Heading3"/>
      </w:pPr>
      <w:r>
        <w:t>Stable asthma management</w:t>
      </w:r>
    </w:p>
    <w:p w14:paraId="14BF1A7C" w14:textId="173F04F8" w:rsidR="00297114" w:rsidRDefault="00297114" w:rsidP="00C42B2D">
      <w:r>
        <w:t xml:space="preserve">For patients with stable asthma use the asthma action plan to help them manage their asthma in the long run. </w:t>
      </w:r>
    </w:p>
    <w:p w14:paraId="5F8B6231" w14:textId="5F23DBE2" w:rsidR="00297114" w:rsidRDefault="00297114" w:rsidP="00C42B2D">
      <w:r>
        <w:t xml:space="preserve">Give these patients a salbutamol inhaler with a spacer. Ensure that the patient and their family understand when to use the inhaler and how to use it. Advise them to use the inhaler whenever they are short of breath. Explain that they should always use the spacer to ensure the full dose of medication reaches their lungs and that they do not </w:t>
      </w:r>
      <w:r>
        <w:lastRenderedPageBreak/>
        <w:t xml:space="preserve">suffer side effects. If they need to use it more than 3 times in a day, then they should seek medical help. Also advise them to take 10 puffs of the inhaler via the spacer if they become acutely breathless. They should then seek medical help. </w:t>
      </w:r>
    </w:p>
    <w:p w14:paraId="7CFB0845" w14:textId="77777777" w:rsidR="00A474D0" w:rsidRDefault="00A474D0" w:rsidP="00A474D0">
      <w:pPr>
        <w:pStyle w:val="Heading2"/>
      </w:pPr>
      <w:r>
        <w:t>Management on the ward</w:t>
      </w:r>
    </w:p>
    <w:p w14:paraId="45792F62" w14:textId="77777777" w:rsidR="00A474D0" w:rsidRPr="00297114" w:rsidRDefault="00A474D0" w:rsidP="00A474D0">
      <w:r w:rsidRPr="00297114">
        <w:t>Admit the patient if:</w:t>
      </w:r>
    </w:p>
    <w:p w14:paraId="551BA73B" w14:textId="77777777" w:rsidR="00A474D0" w:rsidRPr="007B2B9F" w:rsidRDefault="00A474D0" w:rsidP="008F29D3">
      <w:pPr>
        <w:pStyle w:val="ListParagraph"/>
        <w:numPr>
          <w:ilvl w:val="0"/>
          <w:numId w:val="5"/>
        </w:numPr>
      </w:pPr>
      <w:r w:rsidRPr="007B2B9F">
        <w:t>Respiratory fatigue and suspected airway infection</w:t>
      </w:r>
    </w:p>
    <w:p w14:paraId="20EB5A1A" w14:textId="77777777" w:rsidR="00A474D0" w:rsidRPr="007B2B9F" w:rsidRDefault="00A474D0" w:rsidP="008F29D3">
      <w:pPr>
        <w:pStyle w:val="ListParagraph"/>
        <w:numPr>
          <w:ilvl w:val="0"/>
          <w:numId w:val="5"/>
        </w:numPr>
      </w:pPr>
      <w:r w:rsidRPr="007B2B9F">
        <w:t>Presence of pneumothorax</w:t>
      </w:r>
    </w:p>
    <w:p w14:paraId="7FEC5ED9" w14:textId="77777777" w:rsidR="00A474D0" w:rsidRPr="007B2B9F" w:rsidRDefault="00A474D0" w:rsidP="008F29D3">
      <w:pPr>
        <w:pStyle w:val="ListParagraph"/>
        <w:numPr>
          <w:ilvl w:val="0"/>
          <w:numId w:val="5"/>
        </w:numPr>
      </w:pPr>
      <w:r w:rsidRPr="007B2B9F">
        <w:t>Hypotensive</w:t>
      </w:r>
    </w:p>
    <w:p w14:paraId="29FFAF02" w14:textId="77777777" w:rsidR="00A474D0" w:rsidRPr="007B2B9F" w:rsidRDefault="00A474D0" w:rsidP="008F29D3">
      <w:pPr>
        <w:pStyle w:val="ListParagraph"/>
        <w:numPr>
          <w:ilvl w:val="0"/>
          <w:numId w:val="5"/>
        </w:numPr>
      </w:pPr>
      <w:r w:rsidRPr="007B2B9F">
        <w:t>History of status epilepticus</w:t>
      </w:r>
    </w:p>
    <w:p w14:paraId="50E9A316" w14:textId="77777777" w:rsidR="00A474D0" w:rsidRPr="007B2B9F" w:rsidRDefault="00A474D0" w:rsidP="008F29D3">
      <w:pPr>
        <w:pStyle w:val="ListParagraph"/>
        <w:numPr>
          <w:ilvl w:val="0"/>
          <w:numId w:val="5"/>
        </w:numPr>
      </w:pPr>
      <w:r w:rsidRPr="007B2B9F">
        <w:t>Persisting or worsening hypoxia</w:t>
      </w:r>
    </w:p>
    <w:p w14:paraId="2E226826" w14:textId="77777777" w:rsidR="00A474D0" w:rsidRPr="007B2B9F" w:rsidRDefault="00A474D0" w:rsidP="008F29D3">
      <w:pPr>
        <w:pStyle w:val="ListParagraph"/>
        <w:numPr>
          <w:ilvl w:val="0"/>
          <w:numId w:val="5"/>
        </w:numPr>
      </w:pPr>
      <w:r w:rsidRPr="007B2B9F">
        <w:t>Drowsiness and confusion</w:t>
      </w:r>
    </w:p>
    <w:p w14:paraId="79023585" w14:textId="77777777" w:rsidR="00A474D0" w:rsidRPr="007B2B9F" w:rsidRDefault="00A474D0" w:rsidP="008F29D3">
      <w:pPr>
        <w:pStyle w:val="ListParagraph"/>
        <w:numPr>
          <w:ilvl w:val="0"/>
          <w:numId w:val="5"/>
        </w:numPr>
      </w:pPr>
      <w:r w:rsidRPr="007B2B9F">
        <w:t>Exhaustion, feeble respiratory effort</w:t>
      </w:r>
    </w:p>
    <w:p w14:paraId="64CC269A" w14:textId="77777777" w:rsidR="00A474D0" w:rsidRPr="007B2B9F" w:rsidRDefault="00A474D0" w:rsidP="008F29D3">
      <w:pPr>
        <w:pStyle w:val="ListParagraph"/>
        <w:numPr>
          <w:ilvl w:val="0"/>
          <w:numId w:val="5"/>
        </w:numPr>
      </w:pPr>
      <w:r w:rsidRPr="007B2B9F">
        <w:t xml:space="preserve">ECG abnormalities (supraventricular arrhythmias, multifocal atria tachycardia, conduction disturbances, ventricular </w:t>
      </w:r>
      <w:proofErr w:type="spellStart"/>
      <w:r w:rsidRPr="007B2B9F">
        <w:t>ectopics</w:t>
      </w:r>
      <w:proofErr w:type="spellEnd"/>
      <w:r w:rsidRPr="007B2B9F">
        <w:t>)</w:t>
      </w:r>
      <w:r>
        <w:t>.</w:t>
      </w:r>
    </w:p>
    <w:p w14:paraId="06F1C262" w14:textId="77777777" w:rsidR="00A474D0" w:rsidRPr="007B2B9F" w:rsidRDefault="00A474D0" w:rsidP="00A474D0">
      <w:r w:rsidRPr="007B2B9F">
        <w:t xml:space="preserve">Move to acute care room or emergency bed and give continuous humidified </w:t>
      </w:r>
      <w:r>
        <w:t>o</w:t>
      </w:r>
      <w:r w:rsidRPr="007B2B9F">
        <w:t>xygen</w:t>
      </w:r>
      <w:r>
        <w:t>.</w:t>
      </w:r>
    </w:p>
    <w:p w14:paraId="03BAD451" w14:textId="77777777" w:rsidR="00A474D0" w:rsidRPr="007B2B9F" w:rsidRDefault="00A474D0" w:rsidP="008F29D3">
      <w:pPr>
        <w:pStyle w:val="ListParagraph"/>
        <w:numPr>
          <w:ilvl w:val="0"/>
          <w:numId w:val="4"/>
        </w:numPr>
      </w:pPr>
      <w:r w:rsidRPr="007B2B9F">
        <w:t>Every 15 minute</w:t>
      </w:r>
      <w:r>
        <w:t>s</w:t>
      </w:r>
      <w:r w:rsidRPr="007B2B9F">
        <w:t xml:space="preserve"> monitor pulse oximetry and vital signs electronically</w:t>
      </w:r>
      <w:r>
        <w:t>.</w:t>
      </w:r>
    </w:p>
    <w:p w14:paraId="316FC912" w14:textId="77777777" w:rsidR="00A474D0" w:rsidRPr="007B2B9F" w:rsidRDefault="00A474D0" w:rsidP="008F29D3">
      <w:pPr>
        <w:pStyle w:val="ListParagraph"/>
        <w:numPr>
          <w:ilvl w:val="0"/>
          <w:numId w:val="4"/>
        </w:numPr>
      </w:pPr>
      <w:r w:rsidRPr="007B2B9F">
        <w:t>Rehydrat</w:t>
      </w:r>
      <w:r>
        <w:t>e</w:t>
      </w:r>
      <w:r w:rsidRPr="007B2B9F">
        <w:t xml:space="preserve"> if dehydrated or hypotensive using 0.9% Normal Saline at maintenance level.</w:t>
      </w:r>
    </w:p>
    <w:p w14:paraId="2881805F" w14:textId="77777777" w:rsidR="00A474D0" w:rsidRPr="007B2B9F" w:rsidRDefault="00A474D0" w:rsidP="008F29D3">
      <w:pPr>
        <w:pStyle w:val="ListParagraph"/>
        <w:numPr>
          <w:ilvl w:val="0"/>
          <w:numId w:val="4"/>
        </w:numPr>
      </w:pPr>
      <w:proofErr w:type="spellStart"/>
      <w:r w:rsidRPr="007B2B9F">
        <w:t>Nebulise</w:t>
      </w:r>
      <w:proofErr w:type="spellEnd"/>
      <w:r>
        <w:t xml:space="preserve"> with</w:t>
      </w:r>
      <w:r w:rsidRPr="007B2B9F">
        <w:t xml:space="preserve"> </w:t>
      </w:r>
      <w:r>
        <w:t>S</w:t>
      </w:r>
      <w:r w:rsidRPr="007B2B9F">
        <w:t>albutamol (5</w:t>
      </w:r>
      <w:r>
        <w:t xml:space="preserve"> </w:t>
      </w:r>
      <w:r w:rsidRPr="007B2B9F">
        <w:t>mg in 5</w:t>
      </w:r>
      <w:r>
        <w:t xml:space="preserve"> </w:t>
      </w:r>
      <w:proofErr w:type="spellStart"/>
      <w:r w:rsidRPr="007B2B9F">
        <w:t>mls</w:t>
      </w:r>
      <w:proofErr w:type="spellEnd"/>
      <w:r w:rsidRPr="007B2B9F">
        <w:t xml:space="preserve"> of Normal saline</w:t>
      </w:r>
      <w:r>
        <w:t xml:space="preserve"> or </w:t>
      </w:r>
      <w:r w:rsidRPr="007B2B9F">
        <w:t>2.5</w:t>
      </w:r>
      <w:r>
        <w:t xml:space="preserve"> </w:t>
      </w:r>
      <w:r w:rsidRPr="007B2B9F">
        <w:t>mg for children)</w:t>
      </w:r>
      <w:r>
        <w:t>.</w:t>
      </w:r>
    </w:p>
    <w:p w14:paraId="0B268545" w14:textId="77777777" w:rsidR="00A474D0" w:rsidRPr="007B2B9F" w:rsidRDefault="00A474D0" w:rsidP="008F29D3">
      <w:pPr>
        <w:pStyle w:val="ListParagraph"/>
        <w:numPr>
          <w:ilvl w:val="0"/>
          <w:numId w:val="4"/>
        </w:numPr>
      </w:pPr>
      <w:r w:rsidRPr="007B2B9F">
        <w:t>IV Hydrocortisone 200</w:t>
      </w:r>
      <w:r>
        <w:t xml:space="preserve"> </w:t>
      </w:r>
      <w:r w:rsidRPr="007B2B9F">
        <w:t>mg 6 hourly or Oral Prednisolone 30-50</w:t>
      </w:r>
      <w:r>
        <w:t xml:space="preserve"> </w:t>
      </w:r>
      <w:r w:rsidRPr="007B2B9F">
        <w:t>mg PO</w:t>
      </w:r>
      <w:r>
        <w:t>.</w:t>
      </w:r>
    </w:p>
    <w:p w14:paraId="5FD369DA" w14:textId="77777777" w:rsidR="00A474D0" w:rsidRPr="007B2B9F" w:rsidRDefault="00A474D0" w:rsidP="00A474D0">
      <w:r w:rsidRPr="007B2B9F">
        <w:t>Consider giving a single dose of IV Magnesium Sulphate (1.2-2 g IV MgSO</w:t>
      </w:r>
      <w:r w:rsidRPr="00297114">
        <w:rPr>
          <w:vertAlign w:val="subscript"/>
        </w:rPr>
        <w:t>4</w:t>
      </w:r>
      <w:r w:rsidRPr="007B2B9F">
        <w:t xml:space="preserve"> in 100ml 0.9% saline over 20 minutes) for patients with acute severe asthma that have not had a good initial </w:t>
      </w:r>
      <w:r w:rsidRPr="007B2B9F">
        <w:rPr>
          <w:i/>
        </w:rPr>
        <w:t>response to inhaled bronchodilator therapy or have life</w:t>
      </w:r>
      <w:r w:rsidRPr="007B2B9F">
        <w:t xml:space="preserve"> </w:t>
      </w:r>
      <w:r w:rsidRPr="007B2B9F">
        <w:rPr>
          <w:i/>
        </w:rPr>
        <w:t>threatening</w:t>
      </w:r>
      <w:r w:rsidRPr="007B2B9F">
        <w:t xml:space="preserve"> or near fatal asthma</w:t>
      </w:r>
      <w:r>
        <w:t>.</w:t>
      </w:r>
    </w:p>
    <w:p w14:paraId="4C90BC77" w14:textId="77777777" w:rsidR="00A474D0" w:rsidRPr="007B2B9F" w:rsidRDefault="00A474D0" w:rsidP="00A474D0">
      <w:r w:rsidRPr="007B2B9F">
        <w:t>Subcutaneous adrenaline (1: 10,000 solution) 0.1 – 0.3</w:t>
      </w:r>
      <w:r>
        <w:t xml:space="preserve"> </w:t>
      </w:r>
      <w:r w:rsidRPr="007B2B9F">
        <w:t>ml in the young and 1</w:t>
      </w:r>
      <w:r>
        <w:t xml:space="preserve"> </w:t>
      </w:r>
      <w:r w:rsidRPr="007B2B9F">
        <w:t xml:space="preserve">ml in the adult </w:t>
      </w:r>
      <w:r>
        <w:t xml:space="preserve">can be used </w:t>
      </w:r>
      <w:r w:rsidRPr="007B2B9F">
        <w:t>for those that do not respond despite all the measures above</w:t>
      </w:r>
      <w:r>
        <w:t>.</w:t>
      </w:r>
    </w:p>
    <w:p w14:paraId="679B0D20" w14:textId="77777777" w:rsidR="00A474D0" w:rsidRPr="007B2B9F" w:rsidRDefault="00A474D0" w:rsidP="00A474D0">
      <w:r w:rsidRPr="007B2B9F">
        <w:t>Remember to exclude anaphylaxis and tension pneumothorax</w:t>
      </w:r>
      <w:r>
        <w:t>.</w:t>
      </w:r>
    </w:p>
    <w:p w14:paraId="4253740B" w14:textId="77777777" w:rsidR="00A474D0" w:rsidRPr="007B2B9F" w:rsidRDefault="00A474D0" w:rsidP="00A474D0">
      <w:pPr>
        <w:pStyle w:val="Heading3"/>
      </w:pPr>
      <w:r w:rsidRPr="007B2B9F">
        <w:t>Intravenous aminophylline</w:t>
      </w:r>
    </w:p>
    <w:p w14:paraId="1697A7A9" w14:textId="77777777" w:rsidR="00A474D0" w:rsidRDefault="00A474D0" w:rsidP="00A474D0">
      <w:r w:rsidRPr="007B2B9F">
        <w:t xml:space="preserve">In acute asthma, the use of aminophylline is not likely to result in any additional bronchodilation compared to standard immediate treatment with </w:t>
      </w:r>
      <w:proofErr w:type="spellStart"/>
      <w:r w:rsidRPr="007B2B9F">
        <w:t>nebulised</w:t>
      </w:r>
      <w:proofErr w:type="spellEnd"/>
      <w:r w:rsidRPr="007B2B9F">
        <w:t xml:space="preserve"> </w:t>
      </w:r>
      <w:r>
        <w:t>ß</w:t>
      </w:r>
      <w:r w:rsidRPr="00297114">
        <w:rPr>
          <w:vertAlign w:val="subscript"/>
        </w:rPr>
        <w:t>2</w:t>
      </w:r>
      <w:r w:rsidRPr="007B2B9F">
        <w:t xml:space="preserve">-agonist bronchodilators and oral steroids. Some patients with near fatal asthma or life threatening asthma with a poor response to initial therapy may gain additional benefit from </w:t>
      </w:r>
      <w:proofErr w:type="gramStart"/>
      <w:r>
        <w:t>iv</w:t>
      </w:r>
      <w:proofErr w:type="gramEnd"/>
      <w:r w:rsidRPr="007B2B9F">
        <w:t xml:space="preserve"> aminophylline.</w:t>
      </w:r>
    </w:p>
    <w:p w14:paraId="5307B3D1" w14:textId="77777777" w:rsidR="00A474D0" w:rsidRDefault="00A474D0" w:rsidP="00A474D0">
      <w:r>
        <w:t xml:space="preserve">Give a single iv dose of aminophylline 5 mg/kg over 30 minutes only </w:t>
      </w:r>
      <w:r w:rsidRPr="00297114">
        <w:t xml:space="preserve">if </w:t>
      </w:r>
      <w:r>
        <w:t xml:space="preserve">the </w:t>
      </w:r>
      <w:r w:rsidRPr="00297114">
        <w:t>patient has not received oral theophylline or aminophylline within the last 24 hours.</w:t>
      </w:r>
    </w:p>
    <w:p w14:paraId="698A4652" w14:textId="77777777" w:rsidR="00A474D0" w:rsidRDefault="00A474D0" w:rsidP="00A474D0">
      <w:r w:rsidRPr="007B2B9F">
        <w:t>Add 500 mg aminophylline (20 ml volume to 500 ml 0.9% saline after removing 20 ml from the bag of saline (concentration: 500</w:t>
      </w:r>
      <w:r>
        <w:t xml:space="preserve"> </w:t>
      </w:r>
      <w:r w:rsidRPr="007B2B9F">
        <w:t>mg in 500ml = 1 mg/ml). Run the infusion for 30</w:t>
      </w:r>
      <w:r>
        <w:t xml:space="preserve"> </w:t>
      </w:r>
      <w:r w:rsidRPr="007B2B9F">
        <w:t>minutes</w:t>
      </w:r>
      <w:r>
        <w:t>.</w:t>
      </w:r>
    </w:p>
    <w:p w14:paraId="78B8991E" w14:textId="77777777" w:rsidR="00A474D0" w:rsidRPr="00297114" w:rsidRDefault="00A474D0" w:rsidP="00A474D0">
      <w:r>
        <w:t>Do not use a maintenance infusion unless it is absolutely necessary as we cannot measure aminophylline levels.</w:t>
      </w:r>
    </w:p>
    <w:p w14:paraId="5CD7123A" w14:textId="77777777" w:rsidR="00A474D0" w:rsidRPr="00297114" w:rsidRDefault="00A474D0" w:rsidP="00A474D0">
      <w:r w:rsidRPr="007B2B9F">
        <w:t xml:space="preserve">Consider intubation if in </w:t>
      </w:r>
      <w:r w:rsidRPr="007B2B9F">
        <w:rPr>
          <w:b/>
        </w:rPr>
        <w:t>impending respiratory failure</w:t>
      </w:r>
      <w:r w:rsidRPr="007B2B9F">
        <w:t xml:space="preserve"> </w:t>
      </w:r>
      <w:r>
        <w:t xml:space="preserve">– </w:t>
      </w:r>
      <w:r w:rsidRPr="007B2B9F">
        <w:t>no sedation to be given</w:t>
      </w:r>
    </w:p>
    <w:p w14:paraId="7DB75313" w14:textId="77777777" w:rsidR="00A474D0" w:rsidRDefault="00A474D0" w:rsidP="00C42B2D"/>
    <w:p w14:paraId="51686CAE" w14:textId="091F9CC7" w:rsidR="00297114" w:rsidRDefault="00297114" w:rsidP="00297114">
      <w:pPr>
        <w:rPr>
          <w:b/>
          <w:color w:val="000000" w:themeColor="text1"/>
        </w:rPr>
      </w:pPr>
      <w:r w:rsidRPr="007B2B9F">
        <w:rPr>
          <w:b/>
          <w:color w:val="000000" w:themeColor="text1"/>
        </w:rPr>
        <w:lastRenderedPageBreak/>
        <w:t>ASTHMA ACTION PLAN</w:t>
      </w:r>
    </w:p>
    <w:tbl>
      <w:tblPr>
        <w:tblStyle w:val="TableGrid"/>
        <w:tblW w:w="0" w:type="auto"/>
        <w:tblLook w:val="04A0" w:firstRow="1" w:lastRow="0" w:firstColumn="1" w:lastColumn="0" w:noHBand="0" w:noVBand="1"/>
      </w:tblPr>
      <w:tblGrid>
        <w:gridCol w:w="3964"/>
        <w:gridCol w:w="4666"/>
      </w:tblGrid>
      <w:tr w:rsidR="00297114" w14:paraId="7FBAF075" w14:textId="77777777" w:rsidTr="00F85A11">
        <w:tc>
          <w:tcPr>
            <w:tcW w:w="3964" w:type="dxa"/>
          </w:tcPr>
          <w:p w14:paraId="65B56317" w14:textId="7D22F3E9" w:rsidR="00297114" w:rsidRDefault="00297114" w:rsidP="00297114">
            <w:pPr>
              <w:rPr>
                <w:b/>
                <w:color w:val="000000" w:themeColor="text1"/>
              </w:rPr>
            </w:pPr>
            <w:r w:rsidRPr="007B2B9F">
              <w:rPr>
                <w:b/>
              </w:rPr>
              <w:t>Name:</w:t>
            </w:r>
          </w:p>
        </w:tc>
        <w:tc>
          <w:tcPr>
            <w:tcW w:w="4666" w:type="dxa"/>
          </w:tcPr>
          <w:p w14:paraId="7AA75027" w14:textId="70C60C6C" w:rsidR="00297114" w:rsidRDefault="00297114" w:rsidP="00297114">
            <w:pPr>
              <w:rPr>
                <w:b/>
                <w:color w:val="000000" w:themeColor="text1"/>
              </w:rPr>
            </w:pPr>
            <w:r w:rsidRPr="007B2B9F">
              <w:rPr>
                <w:b/>
              </w:rPr>
              <w:t>My Asthma Severity:</w:t>
            </w:r>
          </w:p>
        </w:tc>
      </w:tr>
      <w:tr w:rsidR="00297114" w14:paraId="27261D1E" w14:textId="77777777" w:rsidTr="00F85A11">
        <w:tc>
          <w:tcPr>
            <w:tcW w:w="3964" w:type="dxa"/>
          </w:tcPr>
          <w:p w14:paraId="5E276DFA" w14:textId="2F3EF9C5" w:rsidR="00297114" w:rsidRDefault="005542A2" w:rsidP="005542A2">
            <w:pPr>
              <w:rPr>
                <w:b/>
                <w:noProof/>
                <w:lang w:eastAsia="en-GB"/>
              </w:rPr>
            </w:pPr>
            <w:r>
              <w:rPr>
                <w:b/>
                <w:noProof/>
                <w:lang w:val="en-GB" w:eastAsia="en-GB"/>
              </w:rPr>
              <w:drawing>
                <wp:inline distT="0" distB="0" distL="0" distR="0" wp14:anchorId="1E00D036" wp14:editId="021FF540">
                  <wp:extent cx="352474" cy="33342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sthma_image001.png"/>
                          <pic:cNvPicPr/>
                        </pic:nvPicPr>
                        <pic:blipFill>
                          <a:blip r:embed="rId25">
                            <a:extLst>
                              <a:ext uri="{28A0092B-C50C-407E-A947-70E740481C1C}">
                                <a14:useLocalDpi xmlns:a14="http://schemas.microsoft.com/office/drawing/2010/main" val="0"/>
                              </a:ext>
                            </a:extLst>
                          </a:blip>
                          <a:stretch>
                            <a:fillRect/>
                          </a:stretch>
                        </pic:blipFill>
                        <pic:spPr>
                          <a:xfrm>
                            <a:off x="0" y="0"/>
                            <a:ext cx="352474" cy="333422"/>
                          </a:xfrm>
                          <a:prstGeom prst="rect">
                            <a:avLst/>
                          </a:prstGeom>
                        </pic:spPr>
                      </pic:pic>
                    </a:graphicData>
                  </a:graphic>
                </wp:inline>
              </w:drawing>
            </w:r>
          </w:p>
          <w:p w14:paraId="126B5AD1" w14:textId="7740C7C4" w:rsidR="00297114" w:rsidRPr="00297114" w:rsidRDefault="00297114" w:rsidP="00297114">
            <w:pPr>
              <w:jc w:val="center"/>
              <w:rPr>
                <w:b/>
                <w:noProof/>
                <w:lang w:eastAsia="en-GB"/>
              </w:rPr>
            </w:pPr>
            <w:r w:rsidRPr="00297114">
              <w:rPr>
                <w:b/>
                <w:noProof/>
                <w:lang w:eastAsia="en-GB"/>
              </w:rPr>
              <w:t>GO</w:t>
            </w:r>
          </w:p>
          <w:p w14:paraId="5E74C1E8" w14:textId="52B1CD7A" w:rsidR="00297114" w:rsidRPr="00297114" w:rsidRDefault="00297114" w:rsidP="00297114">
            <w:pPr>
              <w:rPr>
                <w:noProof/>
                <w:lang w:eastAsia="en-GB"/>
              </w:rPr>
            </w:pPr>
            <w:r w:rsidRPr="00297114">
              <w:rPr>
                <w:noProof/>
                <w:lang w:eastAsia="en-GB"/>
              </w:rPr>
              <w:t>I feel good</w:t>
            </w:r>
          </w:p>
          <w:p w14:paraId="6C195678" w14:textId="76EB942B" w:rsidR="00297114" w:rsidRPr="00297114" w:rsidRDefault="00297114" w:rsidP="00297114">
            <w:pPr>
              <w:rPr>
                <w:color w:val="000000" w:themeColor="text1"/>
              </w:rPr>
            </w:pPr>
            <w:r w:rsidRPr="00297114">
              <w:rPr>
                <w:noProof/>
                <w:lang w:eastAsia="en-GB"/>
              </w:rPr>
              <w:t>No cough or wheeze</w:t>
            </w:r>
          </w:p>
          <w:p w14:paraId="22D23FDB" w14:textId="77777777" w:rsidR="008D0213" w:rsidRDefault="00297114" w:rsidP="00297114">
            <w:pPr>
              <w:rPr>
                <w:noProof/>
                <w:lang w:eastAsia="en-GB"/>
              </w:rPr>
            </w:pPr>
            <w:r>
              <w:rPr>
                <w:noProof/>
                <w:lang w:eastAsia="en-GB"/>
              </w:rPr>
              <w:t>I c</w:t>
            </w:r>
            <w:r w:rsidRPr="00297114">
              <w:rPr>
                <w:noProof/>
                <w:lang w:eastAsia="en-GB"/>
              </w:rPr>
              <w:t>an work, sleep &amp; play without symptoms</w:t>
            </w:r>
            <w:r w:rsidR="008D0213" w:rsidRPr="007B2B9F">
              <w:rPr>
                <w:noProof/>
                <w:lang w:eastAsia="en-GB"/>
              </w:rPr>
              <w:t xml:space="preserve"> </w:t>
            </w:r>
            <w:r w:rsidR="008D0213">
              <w:rPr>
                <w:noProof/>
                <w:lang w:eastAsia="en-GB"/>
              </w:rPr>
              <w:t xml:space="preserve"> </w:t>
            </w:r>
          </w:p>
          <w:p w14:paraId="4F10FA3D" w14:textId="77777777" w:rsidR="008D0213" w:rsidRDefault="008D0213" w:rsidP="00297114">
            <w:pPr>
              <w:rPr>
                <w:noProof/>
                <w:lang w:eastAsia="en-GB"/>
              </w:rPr>
            </w:pPr>
          </w:p>
          <w:p w14:paraId="0280F490" w14:textId="77777777" w:rsidR="008D0213" w:rsidRDefault="008D0213" w:rsidP="00297114">
            <w:pPr>
              <w:rPr>
                <w:noProof/>
                <w:lang w:eastAsia="en-GB"/>
              </w:rPr>
            </w:pPr>
          </w:p>
          <w:p w14:paraId="41A7C84B" w14:textId="43FB316D" w:rsidR="00297114" w:rsidRPr="00297114" w:rsidRDefault="008D0213" w:rsidP="00297114">
            <w:pPr>
              <w:rPr>
                <w:color w:val="000000" w:themeColor="text1"/>
              </w:rPr>
            </w:pPr>
            <w:r w:rsidRPr="007B2B9F">
              <w:rPr>
                <w:noProof/>
                <w:lang w:eastAsia="en-GB"/>
              </w:rPr>
              <w:t xml:space="preserve">My </w:t>
            </w:r>
            <w:r w:rsidR="00F85A11">
              <w:rPr>
                <w:noProof/>
                <w:lang w:eastAsia="en-GB"/>
              </w:rPr>
              <w:t>p</w:t>
            </w:r>
            <w:r w:rsidRPr="007B2B9F">
              <w:rPr>
                <w:noProof/>
                <w:lang w:eastAsia="en-GB"/>
              </w:rPr>
              <w:t xml:space="preserve">eak flow </w:t>
            </w:r>
            <w:r w:rsidR="00F85A11">
              <w:rPr>
                <w:noProof/>
                <w:lang w:eastAsia="en-GB"/>
              </w:rPr>
              <w:t>n</w:t>
            </w:r>
            <w:r w:rsidRPr="007B2B9F">
              <w:rPr>
                <w:noProof/>
                <w:lang w:eastAsia="en-GB"/>
              </w:rPr>
              <w:t>umber is above</w:t>
            </w:r>
            <w:r>
              <w:rPr>
                <w:noProof/>
                <w:lang w:eastAsia="en-GB"/>
              </w:rPr>
              <w:t xml:space="preserve"> </w:t>
            </w:r>
            <w:r>
              <w:rPr>
                <w:noProof/>
                <w:lang w:eastAsia="en-GB"/>
              </w:rPr>
              <w:tab/>
            </w:r>
            <w:r>
              <w:rPr>
                <w:noProof/>
                <w:lang w:eastAsia="en-GB"/>
              </w:rPr>
              <w:tab/>
            </w:r>
            <w:r>
              <w:rPr>
                <w:noProof/>
                <w:lang w:eastAsia="en-GB"/>
              </w:rPr>
              <w:tab/>
            </w:r>
            <w:r>
              <w:rPr>
                <w:noProof/>
                <w:lang w:eastAsia="en-GB"/>
              </w:rPr>
              <w:tab/>
            </w:r>
            <w:r w:rsidRPr="007B2B9F">
              <w:rPr>
                <w:noProof/>
                <w:lang w:eastAsia="en-GB"/>
              </w:rPr>
              <w:t>__________</w:t>
            </w:r>
          </w:p>
        </w:tc>
        <w:tc>
          <w:tcPr>
            <w:tcW w:w="4666" w:type="dxa"/>
          </w:tcPr>
          <w:p w14:paraId="0DDC72A0" w14:textId="77777777" w:rsidR="00297114" w:rsidRDefault="00297114" w:rsidP="00297114">
            <w:pPr>
              <w:rPr>
                <w:b/>
                <w:noProof/>
                <w:lang w:eastAsia="en-GB"/>
              </w:rPr>
            </w:pPr>
          </w:p>
          <w:p w14:paraId="1B022DFF" w14:textId="77777777" w:rsidR="00297114" w:rsidRDefault="00297114" w:rsidP="00297114">
            <w:pPr>
              <w:rPr>
                <w:noProof/>
                <w:lang w:eastAsia="en-GB"/>
              </w:rPr>
            </w:pPr>
            <w:r w:rsidRPr="007B2B9F">
              <w:rPr>
                <w:b/>
                <w:noProof/>
                <w:lang w:eastAsia="en-GB"/>
              </w:rPr>
              <w:t>Green Zone</w:t>
            </w:r>
            <w:r w:rsidRPr="007B2B9F">
              <w:rPr>
                <w:noProof/>
                <w:lang w:eastAsia="en-GB"/>
              </w:rPr>
              <w:t xml:space="preserve"> : Asthma in good Control</w:t>
            </w:r>
          </w:p>
          <w:p w14:paraId="2A9B233C" w14:textId="4B86196F" w:rsidR="00297114" w:rsidRPr="008D0213" w:rsidRDefault="00297114" w:rsidP="008F29D3">
            <w:pPr>
              <w:pStyle w:val="ListParagraph"/>
              <w:numPr>
                <w:ilvl w:val="0"/>
                <w:numId w:val="6"/>
              </w:numPr>
              <w:rPr>
                <w:noProof/>
                <w:lang w:eastAsia="en-GB"/>
              </w:rPr>
            </w:pPr>
            <w:r w:rsidRPr="008D0213">
              <w:rPr>
                <w:noProof/>
                <w:lang w:eastAsia="en-GB"/>
              </w:rPr>
              <w:t xml:space="preserve">Take your asthma preventer inhaler everyday: </w:t>
            </w:r>
            <w:r w:rsidRPr="008D0213">
              <w:rPr>
                <w:b/>
                <w:noProof/>
                <w:lang w:eastAsia="en-GB"/>
              </w:rPr>
              <w:t xml:space="preserve">Seretide/ Beclomethasone </w:t>
            </w:r>
            <w:r w:rsidR="008D0213" w:rsidRPr="008D0213">
              <w:rPr>
                <w:noProof/>
                <w:lang w:eastAsia="en-GB"/>
              </w:rPr>
              <w:t>i</w:t>
            </w:r>
            <w:r w:rsidRPr="008D0213">
              <w:rPr>
                <w:noProof/>
                <w:lang w:eastAsia="en-GB"/>
              </w:rPr>
              <w:t>nhaler 2 puffs twice a day (gargle with warm water after)</w:t>
            </w:r>
          </w:p>
          <w:p w14:paraId="06D6BE85" w14:textId="77777777" w:rsidR="008D0213" w:rsidRPr="008D0213" w:rsidRDefault="008D0213" w:rsidP="008F29D3">
            <w:pPr>
              <w:pStyle w:val="ListParagraph"/>
              <w:numPr>
                <w:ilvl w:val="0"/>
                <w:numId w:val="6"/>
              </w:numPr>
              <w:rPr>
                <w:color w:val="000000" w:themeColor="text1"/>
              </w:rPr>
            </w:pPr>
            <w:r w:rsidRPr="008D0213">
              <w:rPr>
                <w:noProof/>
                <w:lang w:eastAsia="en-GB"/>
              </w:rPr>
              <w:t>Avoid your triggers as much as possible</w:t>
            </w:r>
          </w:p>
          <w:p w14:paraId="5CBBAE99" w14:textId="49C5B795" w:rsidR="008D0213" w:rsidRPr="008D0213" w:rsidRDefault="008D0213" w:rsidP="008F29D3">
            <w:pPr>
              <w:pStyle w:val="ListParagraph"/>
              <w:numPr>
                <w:ilvl w:val="0"/>
                <w:numId w:val="6"/>
              </w:numPr>
              <w:rPr>
                <w:b/>
                <w:color w:val="000000" w:themeColor="text1"/>
              </w:rPr>
            </w:pPr>
            <w:r w:rsidRPr="008D0213">
              <w:rPr>
                <w:noProof/>
                <w:lang w:eastAsia="en-GB"/>
              </w:rPr>
              <w:t xml:space="preserve">If you are about to something really physically demanding, use </w:t>
            </w:r>
            <w:r w:rsidRPr="008D0213">
              <w:rPr>
                <w:b/>
                <w:noProof/>
                <w:lang w:eastAsia="en-GB"/>
              </w:rPr>
              <w:t>Salbutamol</w:t>
            </w:r>
            <w:r w:rsidRPr="008D0213">
              <w:rPr>
                <w:noProof/>
                <w:lang w:eastAsia="en-GB"/>
              </w:rPr>
              <w:t xml:space="preserve"> inhaler 2 puffs 15 minutes before</w:t>
            </w:r>
            <w:r w:rsidRPr="007B2B9F">
              <w:rPr>
                <w:noProof/>
                <w:lang w:eastAsia="en-GB"/>
              </w:rPr>
              <w:t xml:space="preserve"> starting and 2 puffs during the activity if you have symptoms.</w:t>
            </w:r>
          </w:p>
        </w:tc>
      </w:tr>
      <w:tr w:rsidR="00297114" w14:paraId="2B04147B" w14:textId="77777777" w:rsidTr="00F85A11">
        <w:tc>
          <w:tcPr>
            <w:tcW w:w="3964" w:type="dxa"/>
          </w:tcPr>
          <w:p w14:paraId="1652F355" w14:textId="663DD21A" w:rsidR="00297114" w:rsidRPr="008D0213" w:rsidRDefault="005542A2" w:rsidP="00297114">
            <w:pPr>
              <w:rPr>
                <w:color w:val="000000" w:themeColor="text1"/>
              </w:rPr>
            </w:pPr>
            <w:r>
              <w:rPr>
                <w:noProof/>
                <w:color w:val="000000" w:themeColor="text1"/>
                <w:lang w:val="en-GB" w:eastAsia="en-GB"/>
              </w:rPr>
              <w:drawing>
                <wp:inline distT="0" distB="0" distL="0" distR="0" wp14:anchorId="6CB21C3D" wp14:editId="08654041">
                  <wp:extent cx="390580" cy="371527"/>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sthma_image002.png"/>
                          <pic:cNvPicPr/>
                        </pic:nvPicPr>
                        <pic:blipFill>
                          <a:blip r:embed="rId26">
                            <a:extLst>
                              <a:ext uri="{28A0092B-C50C-407E-A947-70E740481C1C}">
                                <a14:useLocalDpi xmlns:a14="http://schemas.microsoft.com/office/drawing/2010/main" val="0"/>
                              </a:ext>
                            </a:extLst>
                          </a:blip>
                          <a:stretch>
                            <a:fillRect/>
                          </a:stretch>
                        </pic:blipFill>
                        <pic:spPr>
                          <a:xfrm>
                            <a:off x="0" y="0"/>
                            <a:ext cx="390580" cy="371527"/>
                          </a:xfrm>
                          <a:prstGeom prst="rect">
                            <a:avLst/>
                          </a:prstGeom>
                        </pic:spPr>
                      </pic:pic>
                    </a:graphicData>
                  </a:graphic>
                </wp:inline>
              </w:drawing>
            </w:r>
          </w:p>
          <w:p w14:paraId="65A4F41A" w14:textId="0BF30581" w:rsidR="008D0213" w:rsidRPr="008D0213" w:rsidRDefault="008D0213" w:rsidP="008D0213">
            <w:pPr>
              <w:jc w:val="center"/>
              <w:rPr>
                <w:b/>
                <w:noProof/>
                <w:lang w:eastAsia="en-GB"/>
              </w:rPr>
            </w:pPr>
            <w:r w:rsidRPr="008D0213">
              <w:rPr>
                <w:b/>
                <w:noProof/>
                <w:lang w:eastAsia="en-GB"/>
              </w:rPr>
              <w:t>SLOW</w:t>
            </w:r>
          </w:p>
          <w:p w14:paraId="0D8B09FB" w14:textId="77777777" w:rsidR="008D0213" w:rsidRDefault="008D0213" w:rsidP="00297114">
            <w:pPr>
              <w:rPr>
                <w:noProof/>
                <w:lang w:eastAsia="en-GB"/>
              </w:rPr>
            </w:pPr>
            <w:r w:rsidRPr="007B2B9F">
              <w:rPr>
                <w:noProof/>
                <w:lang w:eastAsia="en-GB"/>
              </w:rPr>
              <w:t xml:space="preserve">I have any </w:t>
            </w:r>
            <w:r>
              <w:rPr>
                <w:noProof/>
                <w:lang w:eastAsia="en-GB"/>
              </w:rPr>
              <w:t xml:space="preserve">one </w:t>
            </w:r>
            <w:r w:rsidRPr="007B2B9F">
              <w:rPr>
                <w:noProof/>
                <w:lang w:eastAsia="en-GB"/>
              </w:rPr>
              <w:t>of these</w:t>
            </w:r>
            <w:r>
              <w:rPr>
                <w:noProof/>
                <w:lang w:eastAsia="en-GB"/>
              </w:rPr>
              <w:t>:</w:t>
            </w:r>
          </w:p>
          <w:p w14:paraId="345C729A" w14:textId="77777777" w:rsidR="008D0213" w:rsidRDefault="008D0213" w:rsidP="008F29D3">
            <w:pPr>
              <w:pStyle w:val="ListParagraph"/>
              <w:numPr>
                <w:ilvl w:val="0"/>
                <w:numId w:val="7"/>
              </w:numPr>
              <w:rPr>
                <w:noProof/>
                <w:lang w:eastAsia="en-GB"/>
              </w:rPr>
            </w:pPr>
            <w:r w:rsidRPr="007B2B9F">
              <w:rPr>
                <w:noProof/>
                <w:lang w:eastAsia="en-GB"/>
              </w:rPr>
              <w:t>I do not feel goo</w:t>
            </w:r>
            <w:r>
              <w:rPr>
                <w:noProof/>
                <w:lang w:eastAsia="en-GB"/>
              </w:rPr>
              <w:t>d</w:t>
            </w:r>
          </w:p>
          <w:p w14:paraId="7DEE6A2C" w14:textId="77777777" w:rsidR="008D0213" w:rsidRPr="008D0213" w:rsidRDefault="008D0213" w:rsidP="008F29D3">
            <w:pPr>
              <w:pStyle w:val="ListParagraph"/>
              <w:numPr>
                <w:ilvl w:val="0"/>
                <w:numId w:val="7"/>
              </w:numPr>
              <w:rPr>
                <w:color w:val="000000" w:themeColor="text1"/>
              </w:rPr>
            </w:pPr>
            <w:r w:rsidRPr="008D0213">
              <w:rPr>
                <w:color w:val="000000" w:themeColor="text1"/>
              </w:rPr>
              <w:t>Cough or wheeze</w:t>
            </w:r>
          </w:p>
          <w:p w14:paraId="542350C3" w14:textId="77777777" w:rsidR="008D0213" w:rsidRPr="008D0213" w:rsidRDefault="008D0213" w:rsidP="008F29D3">
            <w:pPr>
              <w:pStyle w:val="ListParagraph"/>
              <w:numPr>
                <w:ilvl w:val="0"/>
                <w:numId w:val="7"/>
              </w:numPr>
              <w:rPr>
                <w:color w:val="000000" w:themeColor="text1"/>
              </w:rPr>
            </w:pPr>
            <w:r w:rsidRPr="008D0213">
              <w:rPr>
                <w:color w:val="000000" w:themeColor="text1"/>
              </w:rPr>
              <w:t>Chest feels tight</w:t>
            </w:r>
          </w:p>
          <w:p w14:paraId="71A4CE57" w14:textId="77777777" w:rsidR="008D0213" w:rsidRPr="008D0213" w:rsidRDefault="008D0213" w:rsidP="008F29D3">
            <w:pPr>
              <w:pStyle w:val="ListParagraph"/>
              <w:numPr>
                <w:ilvl w:val="0"/>
                <w:numId w:val="7"/>
              </w:numPr>
              <w:rPr>
                <w:color w:val="000000" w:themeColor="text1"/>
              </w:rPr>
            </w:pPr>
            <w:r w:rsidRPr="008D0213">
              <w:rPr>
                <w:color w:val="000000" w:themeColor="text1"/>
              </w:rPr>
              <w:t>Waking up at night</w:t>
            </w:r>
          </w:p>
          <w:p w14:paraId="0F98324C" w14:textId="181998E9" w:rsidR="008D0213" w:rsidRPr="008D0213" w:rsidRDefault="008D0213" w:rsidP="008F29D3">
            <w:pPr>
              <w:pStyle w:val="ListParagraph"/>
              <w:numPr>
                <w:ilvl w:val="0"/>
                <w:numId w:val="7"/>
              </w:numPr>
              <w:rPr>
                <w:color w:val="000000" w:themeColor="text1"/>
              </w:rPr>
            </w:pPr>
            <w:r w:rsidRPr="008D0213">
              <w:rPr>
                <w:color w:val="000000" w:themeColor="text1"/>
              </w:rPr>
              <w:t>Difficulty working, playing or sleeping</w:t>
            </w:r>
          </w:p>
          <w:p w14:paraId="352F084A" w14:textId="77777777" w:rsidR="008D0213" w:rsidRDefault="008D0213" w:rsidP="00297114">
            <w:pPr>
              <w:rPr>
                <w:noProof/>
                <w:lang w:eastAsia="en-GB"/>
              </w:rPr>
            </w:pPr>
          </w:p>
          <w:p w14:paraId="7C37D333" w14:textId="7E338E54" w:rsidR="008D0213" w:rsidRPr="008D0213" w:rsidRDefault="008D0213" w:rsidP="00297114">
            <w:pPr>
              <w:rPr>
                <w:color w:val="000000" w:themeColor="text1"/>
              </w:rPr>
            </w:pPr>
            <w:r w:rsidRPr="007B2B9F">
              <w:rPr>
                <w:noProof/>
                <w:lang w:eastAsia="en-GB"/>
              </w:rPr>
              <w:t xml:space="preserve">My </w:t>
            </w:r>
            <w:r w:rsidR="00F85A11">
              <w:rPr>
                <w:noProof/>
                <w:lang w:eastAsia="en-GB"/>
              </w:rPr>
              <w:t>p</w:t>
            </w:r>
            <w:r w:rsidRPr="007B2B9F">
              <w:rPr>
                <w:noProof/>
                <w:lang w:eastAsia="en-GB"/>
              </w:rPr>
              <w:t xml:space="preserve">eak flow </w:t>
            </w:r>
            <w:r w:rsidR="00F85A11">
              <w:rPr>
                <w:noProof/>
                <w:lang w:eastAsia="en-GB"/>
              </w:rPr>
              <w:t>n</w:t>
            </w:r>
            <w:r w:rsidRPr="007B2B9F">
              <w:rPr>
                <w:noProof/>
                <w:lang w:eastAsia="en-GB"/>
              </w:rPr>
              <w:t xml:space="preserve">umber is </w:t>
            </w:r>
            <w:r>
              <w:rPr>
                <w:noProof/>
                <w:lang w:eastAsia="en-GB"/>
              </w:rPr>
              <w:t xml:space="preserve">between </w:t>
            </w:r>
            <w:r>
              <w:rPr>
                <w:noProof/>
                <w:lang w:eastAsia="en-GB"/>
              </w:rPr>
              <w:tab/>
            </w:r>
            <w:r>
              <w:rPr>
                <w:noProof/>
                <w:lang w:eastAsia="en-GB"/>
              </w:rPr>
              <w:tab/>
            </w:r>
            <w:r w:rsidRPr="007B2B9F">
              <w:rPr>
                <w:noProof/>
                <w:lang w:eastAsia="en-GB"/>
              </w:rPr>
              <w:t>__________</w:t>
            </w:r>
            <w:r>
              <w:rPr>
                <w:noProof/>
                <w:lang w:eastAsia="en-GB"/>
              </w:rPr>
              <w:t xml:space="preserve"> and </w:t>
            </w:r>
            <w:r w:rsidRPr="007B2B9F">
              <w:rPr>
                <w:noProof/>
                <w:lang w:eastAsia="en-GB"/>
              </w:rPr>
              <w:t>__________</w:t>
            </w:r>
          </w:p>
        </w:tc>
        <w:tc>
          <w:tcPr>
            <w:tcW w:w="4666" w:type="dxa"/>
          </w:tcPr>
          <w:p w14:paraId="7F2B027F" w14:textId="77777777" w:rsidR="008D0213" w:rsidRDefault="008D0213" w:rsidP="00297114">
            <w:pPr>
              <w:rPr>
                <w:b/>
                <w:noProof/>
                <w:lang w:eastAsia="en-GB"/>
              </w:rPr>
            </w:pPr>
          </w:p>
          <w:p w14:paraId="4B541625" w14:textId="77777777" w:rsidR="00297114" w:rsidRDefault="008D0213" w:rsidP="00297114">
            <w:pPr>
              <w:rPr>
                <w:noProof/>
                <w:lang w:eastAsia="en-GB"/>
              </w:rPr>
            </w:pPr>
            <w:r w:rsidRPr="007B2B9F">
              <w:rPr>
                <w:b/>
                <w:noProof/>
                <w:lang w:eastAsia="en-GB"/>
              </w:rPr>
              <w:t>Yellow Zone</w:t>
            </w:r>
            <w:r w:rsidRPr="007B2B9F">
              <w:rPr>
                <w:noProof/>
                <w:lang w:eastAsia="en-GB"/>
              </w:rPr>
              <w:t>: Asthma is getting worse</w:t>
            </w:r>
          </w:p>
          <w:p w14:paraId="54DB2890" w14:textId="77777777" w:rsidR="008D0213" w:rsidRDefault="008D0213" w:rsidP="008F29D3">
            <w:pPr>
              <w:pStyle w:val="ListParagraph"/>
              <w:numPr>
                <w:ilvl w:val="0"/>
                <w:numId w:val="8"/>
              </w:numPr>
              <w:rPr>
                <w:noProof/>
                <w:lang w:eastAsia="en-GB"/>
              </w:rPr>
            </w:pPr>
            <w:r w:rsidRPr="007B2B9F">
              <w:rPr>
                <w:noProof/>
                <w:lang w:eastAsia="en-GB"/>
              </w:rPr>
              <w:t>Keep taking your green zone inhalers</w:t>
            </w:r>
            <w:r>
              <w:rPr>
                <w:noProof/>
                <w:lang w:eastAsia="en-GB"/>
              </w:rPr>
              <w:t>.</w:t>
            </w:r>
          </w:p>
          <w:p w14:paraId="569D122F" w14:textId="558A7DC0" w:rsidR="008D0213" w:rsidRDefault="008D0213" w:rsidP="008F29D3">
            <w:pPr>
              <w:pStyle w:val="ListParagraph"/>
              <w:numPr>
                <w:ilvl w:val="0"/>
                <w:numId w:val="8"/>
              </w:numPr>
              <w:rPr>
                <w:noProof/>
                <w:lang w:eastAsia="en-GB"/>
              </w:rPr>
            </w:pPr>
            <w:r w:rsidRPr="007B2B9F">
              <w:rPr>
                <w:noProof/>
                <w:lang w:eastAsia="en-GB"/>
              </w:rPr>
              <w:t>Start your reliever/rescue inhaler</w:t>
            </w:r>
            <w:r>
              <w:rPr>
                <w:noProof/>
                <w:lang w:eastAsia="en-GB"/>
              </w:rPr>
              <w:t xml:space="preserve"> </w:t>
            </w:r>
            <w:r w:rsidRPr="008D0213">
              <w:rPr>
                <w:b/>
                <w:noProof/>
                <w:lang w:eastAsia="en-GB"/>
              </w:rPr>
              <w:t>Salbutamol Inhaler</w:t>
            </w:r>
            <w:r w:rsidRPr="007B2B9F">
              <w:rPr>
                <w:noProof/>
                <w:lang w:eastAsia="en-GB"/>
              </w:rPr>
              <w:t xml:space="preserve"> 2 puffs every 20 minutes  for up to one hour. Then every</w:t>
            </w:r>
            <w:r>
              <w:rPr>
                <w:noProof/>
                <w:lang w:eastAsia="en-GB"/>
              </w:rPr>
              <w:t xml:space="preserve"> </w:t>
            </w:r>
            <w:r w:rsidRPr="007B2B9F">
              <w:rPr>
                <w:noProof/>
                <w:lang w:eastAsia="en-GB"/>
              </w:rPr>
              <w:t>4 hours for 24-48 hours</w:t>
            </w:r>
            <w:r>
              <w:rPr>
                <w:noProof/>
                <w:lang w:eastAsia="en-GB"/>
              </w:rPr>
              <w:t>.</w:t>
            </w:r>
          </w:p>
          <w:p w14:paraId="33F2E1D9" w14:textId="3B2A018E" w:rsidR="008D0213" w:rsidRDefault="008D0213" w:rsidP="008F29D3">
            <w:pPr>
              <w:pStyle w:val="ListParagraph"/>
              <w:numPr>
                <w:ilvl w:val="0"/>
                <w:numId w:val="8"/>
              </w:numPr>
              <w:rPr>
                <w:noProof/>
                <w:lang w:eastAsia="en-GB"/>
              </w:rPr>
            </w:pPr>
            <w:r w:rsidRPr="007B2B9F">
              <w:rPr>
                <w:noProof/>
                <w:lang w:eastAsia="en-GB"/>
              </w:rPr>
              <w:t>If you do not return to the green zone in</w:t>
            </w:r>
            <w:r>
              <w:rPr>
                <w:noProof/>
                <w:lang w:eastAsia="en-GB"/>
              </w:rPr>
              <w:t xml:space="preserve"> </w:t>
            </w:r>
            <w:r w:rsidRPr="007B2B9F">
              <w:rPr>
                <w:noProof/>
                <w:lang w:eastAsia="en-GB"/>
              </w:rPr>
              <w:t xml:space="preserve">12 hours, or you get worse, start taking </w:t>
            </w:r>
            <w:r w:rsidRPr="008D0213">
              <w:rPr>
                <w:b/>
                <w:noProof/>
                <w:lang w:eastAsia="en-GB"/>
              </w:rPr>
              <w:t>Prednisolone</w:t>
            </w:r>
            <w:r w:rsidRPr="007B2B9F">
              <w:rPr>
                <w:noProof/>
                <w:lang w:eastAsia="en-GB"/>
              </w:rPr>
              <w:t xml:space="preserve"> </w:t>
            </w:r>
            <w:r>
              <w:rPr>
                <w:noProof/>
                <w:lang w:eastAsia="en-GB"/>
              </w:rPr>
              <w:t xml:space="preserve">40 </w:t>
            </w:r>
            <w:r w:rsidRPr="007B2B9F">
              <w:rPr>
                <w:noProof/>
                <w:lang w:eastAsia="en-GB"/>
              </w:rPr>
              <w:t xml:space="preserve">mg </w:t>
            </w:r>
            <w:r>
              <w:rPr>
                <w:noProof/>
                <w:lang w:eastAsia="en-GB"/>
              </w:rPr>
              <w:t>once</w:t>
            </w:r>
            <w:r w:rsidRPr="007B2B9F">
              <w:rPr>
                <w:noProof/>
                <w:lang w:eastAsia="en-GB"/>
              </w:rPr>
              <w:t xml:space="preserve"> daily for 5</w:t>
            </w:r>
            <w:r>
              <w:rPr>
                <w:noProof/>
                <w:lang w:eastAsia="en-GB"/>
              </w:rPr>
              <w:t xml:space="preserve"> </w:t>
            </w:r>
            <w:r w:rsidRPr="007B2B9F">
              <w:rPr>
                <w:noProof/>
                <w:lang w:eastAsia="en-GB"/>
              </w:rPr>
              <w:t>days</w:t>
            </w:r>
            <w:r>
              <w:rPr>
                <w:noProof/>
                <w:lang w:eastAsia="en-GB"/>
              </w:rPr>
              <w:t>.</w:t>
            </w:r>
          </w:p>
          <w:p w14:paraId="04AE3A6D" w14:textId="60691A7C" w:rsidR="008D0213" w:rsidRPr="008D0213" w:rsidRDefault="008D0213" w:rsidP="008F29D3">
            <w:pPr>
              <w:pStyle w:val="ListParagraph"/>
              <w:numPr>
                <w:ilvl w:val="0"/>
                <w:numId w:val="8"/>
              </w:numPr>
              <w:rPr>
                <w:color w:val="000000" w:themeColor="text1"/>
              </w:rPr>
            </w:pPr>
            <w:r w:rsidRPr="007B2B9F">
              <w:rPr>
                <w:noProof/>
                <w:lang w:eastAsia="en-GB"/>
              </w:rPr>
              <w:t>If you stay in yellow zone for more than 12 hours, go to the clinic ASAP</w:t>
            </w:r>
            <w:r>
              <w:rPr>
                <w:noProof/>
                <w:lang w:eastAsia="en-GB"/>
              </w:rPr>
              <w:t>.</w:t>
            </w:r>
          </w:p>
        </w:tc>
      </w:tr>
      <w:tr w:rsidR="00297114" w14:paraId="74D60920" w14:textId="77777777" w:rsidTr="00F85A11">
        <w:tc>
          <w:tcPr>
            <w:tcW w:w="3964" w:type="dxa"/>
          </w:tcPr>
          <w:p w14:paraId="13A5A9F8" w14:textId="4E1CC99A" w:rsidR="008D0213" w:rsidRDefault="005542A2" w:rsidP="00297114">
            <w:pPr>
              <w:rPr>
                <w:color w:val="000000" w:themeColor="text1"/>
              </w:rPr>
            </w:pPr>
            <w:r>
              <w:rPr>
                <w:noProof/>
                <w:color w:val="000000" w:themeColor="text1"/>
                <w:lang w:val="en-GB" w:eastAsia="en-GB"/>
              </w:rPr>
              <w:drawing>
                <wp:inline distT="0" distB="0" distL="0" distR="0" wp14:anchorId="416EFA6D" wp14:editId="72B5050C">
                  <wp:extent cx="333422" cy="28579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sthma_image003.png"/>
                          <pic:cNvPicPr/>
                        </pic:nvPicPr>
                        <pic:blipFill>
                          <a:blip r:embed="rId27">
                            <a:extLst>
                              <a:ext uri="{28A0092B-C50C-407E-A947-70E740481C1C}">
                                <a14:useLocalDpi xmlns:a14="http://schemas.microsoft.com/office/drawing/2010/main" val="0"/>
                              </a:ext>
                            </a:extLst>
                          </a:blip>
                          <a:stretch>
                            <a:fillRect/>
                          </a:stretch>
                        </pic:blipFill>
                        <pic:spPr>
                          <a:xfrm>
                            <a:off x="0" y="0"/>
                            <a:ext cx="333422" cy="285790"/>
                          </a:xfrm>
                          <a:prstGeom prst="rect">
                            <a:avLst/>
                          </a:prstGeom>
                        </pic:spPr>
                      </pic:pic>
                    </a:graphicData>
                  </a:graphic>
                </wp:inline>
              </w:drawing>
            </w:r>
          </w:p>
          <w:p w14:paraId="342B39B0" w14:textId="6BF47811" w:rsidR="00297114" w:rsidRPr="008D0213" w:rsidRDefault="008D0213" w:rsidP="008D0213">
            <w:pPr>
              <w:jc w:val="center"/>
              <w:rPr>
                <w:b/>
                <w:color w:val="000000" w:themeColor="text1"/>
              </w:rPr>
            </w:pPr>
            <w:r w:rsidRPr="008D0213">
              <w:rPr>
                <w:b/>
                <w:color w:val="000000" w:themeColor="text1"/>
              </w:rPr>
              <w:t>STOP</w:t>
            </w:r>
          </w:p>
          <w:p w14:paraId="375463B2" w14:textId="77777777" w:rsidR="008D0213" w:rsidRDefault="008D0213" w:rsidP="00297114">
            <w:pPr>
              <w:rPr>
                <w:color w:val="000000" w:themeColor="text1"/>
              </w:rPr>
            </w:pPr>
            <w:r>
              <w:rPr>
                <w:color w:val="000000" w:themeColor="text1"/>
              </w:rPr>
              <w:t>I have any one of the following:</w:t>
            </w:r>
          </w:p>
          <w:p w14:paraId="6A88D048" w14:textId="3C40E51B" w:rsidR="008D0213" w:rsidRDefault="008D0213" w:rsidP="008F29D3">
            <w:pPr>
              <w:pStyle w:val="ListParagraph"/>
              <w:numPr>
                <w:ilvl w:val="0"/>
                <w:numId w:val="10"/>
              </w:numPr>
              <w:rPr>
                <w:noProof/>
                <w:lang w:eastAsia="en-GB"/>
              </w:rPr>
            </w:pPr>
            <w:r w:rsidRPr="007B2B9F">
              <w:rPr>
                <w:noProof/>
                <w:lang w:eastAsia="en-GB"/>
              </w:rPr>
              <w:t>Very short of breath.</w:t>
            </w:r>
            <w:r>
              <w:rPr>
                <w:noProof/>
                <w:lang w:eastAsia="en-GB"/>
              </w:rPr>
              <w:t xml:space="preserve"> Cannot sleep, walk, work, talk or play</w:t>
            </w:r>
          </w:p>
          <w:p w14:paraId="20A1FFB9" w14:textId="6675C073" w:rsidR="008D0213" w:rsidRDefault="008D0213" w:rsidP="008F29D3">
            <w:pPr>
              <w:pStyle w:val="ListParagraph"/>
              <w:numPr>
                <w:ilvl w:val="0"/>
                <w:numId w:val="10"/>
              </w:numPr>
              <w:rPr>
                <w:noProof/>
                <w:lang w:eastAsia="en-GB"/>
              </w:rPr>
            </w:pPr>
            <w:r w:rsidRPr="007B2B9F">
              <w:rPr>
                <w:noProof/>
                <w:lang w:eastAsia="en-GB"/>
              </w:rPr>
              <w:t xml:space="preserve">Severe wheezing, coughing hard </w:t>
            </w:r>
          </w:p>
          <w:p w14:paraId="3CE1B95A" w14:textId="77777777" w:rsidR="008D0213" w:rsidRDefault="008D0213" w:rsidP="008F29D3">
            <w:pPr>
              <w:pStyle w:val="ListParagraph"/>
              <w:numPr>
                <w:ilvl w:val="0"/>
                <w:numId w:val="10"/>
              </w:numPr>
              <w:rPr>
                <w:noProof/>
                <w:lang w:eastAsia="en-GB"/>
              </w:rPr>
            </w:pPr>
            <w:r w:rsidRPr="007B2B9F">
              <w:rPr>
                <w:noProof/>
                <w:lang w:eastAsia="en-GB"/>
              </w:rPr>
              <w:t>Chest tightness</w:t>
            </w:r>
          </w:p>
          <w:p w14:paraId="14717DD9" w14:textId="77777777" w:rsidR="008D0213" w:rsidRPr="008D0213" w:rsidRDefault="008D0213" w:rsidP="008F29D3">
            <w:pPr>
              <w:pStyle w:val="ListParagraph"/>
              <w:numPr>
                <w:ilvl w:val="0"/>
                <w:numId w:val="10"/>
              </w:numPr>
              <w:rPr>
                <w:color w:val="000000" w:themeColor="text1"/>
              </w:rPr>
            </w:pPr>
            <w:r w:rsidRPr="007B2B9F">
              <w:rPr>
                <w:noProof/>
                <w:lang w:eastAsia="en-GB"/>
              </w:rPr>
              <w:t xml:space="preserve">Blueness of skin of lips, </w:t>
            </w:r>
            <w:r>
              <w:rPr>
                <w:noProof/>
                <w:lang w:eastAsia="en-GB"/>
              </w:rPr>
              <w:t>t</w:t>
            </w:r>
            <w:r w:rsidRPr="007B2B9F">
              <w:rPr>
                <w:noProof/>
                <w:lang w:eastAsia="en-GB"/>
              </w:rPr>
              <w:t>iredness due to effort of breathing</w:t>
            </w:r>
          </w:p>
          <w:p w14:paraId="569284F4" w14:textId="09CCE562" w:rsidR="008D0213" w:rsidRPr="008D0213" w:rsidRDefault="008D0213" w:rsidP="008D0213">
            <w:pPr>
              <w:rPr>
                <w:color w:val="000000" w:themeColor="text1"/>
              </w:rPr>
            </w:pPr>
            <w:r w:rsidRPr="007B2B9F">
              <w:rPr>
                <w:noProof/>
                <w:lang w:eastAsia="en-GB"/>
              </w:rPr>
              <w:lastRenderedPageBreak/>
              <w:t xml:space="preserve">My peak flow </w:t>
            </w:r>
            <w:r w:rsidR="00F85A11">
              <w:rPr>
                <w:noProof/>
                <w:lang w:eastAsia="en-GB"/>
              </w:rPr>
              <w:t>n</w:t>
            </w:r>
            <w:r w:rsidRPr="007B2B9F">
              <w:rPr>
                <w:noProof/>
                <w:lang w:eastAsia="en-GB"/>
              </w:rPr>
              <w:t xml:space="preserve">umber is less than </w:t>
            </w:r>
            <w:r w:rsidR="00F85A11">
              <w:rPr>
                <w:noProof/>
                <w:lang w:eastAsia="en-GB"/>
              </w:rPr>
              <w:tab/>
            </w:r>
            <w:r w:rsidR="00F85A11">
              <w:rPr>
                <w:noProof/>
                <w:lang w:eastAsia="en-GB"/>
              </w:rPr>
              <w:tab/>
            </w:r>
            <w:r w:rsidR="00F85A11">
              <w:rPr>
                <w:noProof/>
                <w:lang w:eastAsia="en-GB"/>
              </w:rPr>
              <w:tab/>
            </w:r>
            <w:r w:rsidR="00F85A11">
              <w:rPr>
                <w:noProof/>
                <w:lang w:eastAsia="en-GB"/>
              </w:rPr>
              <w:tab/>
            </w:r>
            <w:r w:rsidRPr="007B2B9F">
              <w:rPr>
                <w:noProof/>
                <w:lang w:eastAsia="en-GB"/>
              </w:rPr>
              <w:t>_________</w:t>
            </w:r>
            <w:r w:rsidR="00F85A11">
              <w:rPr>
                <w:noProof/>
                <w:lang w:eastAsia="en-GB"/>
              </w:rPr>
              <w:t>__</w:t>
            </w:r>
          </w:p>
        </w:tc>
        <w:tc>
          <w:tcPr>
            <w:tcW w:w="4666" w:type="dxa"/>
          </w:tcPr>
          <w:p w14:paraId="1C86C42B" w14:textId="77777777" w:rsidR="008D0213" w:rsidRDefault="008D0213" w:rsidP="00297114">
            <w:pPr>
              <w:rPr>
                <w:b/>
                <w:noProof/>
                <w:lang w:eastAsia="en-GB"/>
              </w:rPr>
            </w:pPr>
          </w:p>
          <w:p w14:paraId="738050AA" w14:textId="77777777" w:rsidR="00297114" w:rsidRDefault="008D0213" w:rsidP="00297114">
            <w:pPr>
              <w:rPr>
                <w:noProof/>
                <w:lang w:eastAsia="en-GB"/>
              </w:rPr>
            </w:pPr>
            <w:r w:rsidRPr="007B2B9F">
              <w:rPr>
                <w:b/>
                <w:noProof/>
                <w:lang w:eastAsia="en-GB"/>
              </w:rPr>
              <w:t>Red Zone</w:t>
            </w:r>
            <w:r w:rsidRPr="007B2B9F">
              <w:rPr>
                <w:noProof/>
                <w:lang w:eastAsia="en-GB"/>
              </w:rPr>
              <w:t>-Medical Alert- Get Help FAST!!</w:t>
            </w:r>
          </w:p>
          <w:p w14:paraId="242F9CAD" w14:textId="3FDD10DB" w:rsidR="008D0213" w:rsidRDefault="008D0213" w:rsidP="008F29D3">
            <w:pPr>
              <w:pStyle w:val="ListParagraph"/>
              <w:numPr>
                <w:ilvl w:val="0"/>
                <w:numId w:val="9"/>
              </w:numPr>
              <w:rPr>
                <w:noProof/>
                <w:lang w:eastAsia="en-GB"/>
              </w:rPr>
            </w:pPr>
            <w:r w:rsidRPr="007B2B9F">
              <w:rPr>
                <w:noProof/>
                <w:lang w:eastAsia="en-GB"/>
              </w:rPr>
              <w:t>Take reliever immediately or get nebulised</w:t>
            </w:r>
            <w:r>
              <w:rPr>
                <w:noProof/>
                <w:lang w:eastAsia="en-GB"/>
              </w:rPr>
              <w:t xml:space="preserve"> </w:t>
            </w:r>
            <w:r w:rsidRPr="007B2B9F">
              <w:rPr>
                <w:noProof/>
                <w:lang w:eastAsia="en-GB"/>
              </w:rPr>
              <w:t>every 10-15 minutes</w:t>
            </w:r>
            <w:r>
              <w:rPr>
                <w:noProof/>
                <w:lang w:eastAsia="en-GB"/>
              </w:rPr>
              <w:t>.</w:t>
            </w:r>
          </w:p>
          <w:p w14:paraId="2CF5F8E2" w14:textId="77777777" w:rsidR="008D0213" w:rsidRDefault="008D0213" w:rsidP="008F29D3">
            <w:pPr>
              <w:pStyle w:val="ListParagraph"/>
              <w:numPr>
                <w:ilvl w:val="0"/>
                <w:numId w:val="9"/>
              </w:numPr>
              <w:rPr>
                <w:noProof/>
                <w:lang w:eastAsia="en-GB"/>
              </w:rPr>
            </w:pPr>
            <w:r w:rsidRPr="007B2B9F">
              <w:rPr>
                <w:noProof/>
                <w:lang w:eastAsia="en-GB"/>
              </w:rPr>
              <w:t>Get to health facility FAST</w:t>
            </w:r>
            <w:r>
              <w:rPr>
                <w:noProof/>
                <w:lang w:eastAsia="en-GB"/>
              </w:rPr>
              <w:t>.</w:t>
            </w:r>
          </w:p>
          <w:p w14:paraId="4E036F6A" w14:textId="2031AE3C" w:rsidR="008D0213" w:rsidRPr="008D0213" w:rsidRDefault="008D0213" w:rsidP="00297114">
            <w:pPr>
              <w:rPr>
                <w:color w:val="000000" w:themeColor="text1"/>
              </w:rPr>
            </w:pPr>
            <w:bookmarkStart w:id="0" w:name="_GoBack"/>
            <w:bookmarkEnd w:id="0"/>
          </w:p>
        </w:tc>
      </w:tr>
    </w:tbl>
    <w:p w14:paraId="38A4B25E" w14:textId="1DAF45B4" w:rsidR="00F03F25" w:rsidRPr="007B2B9F" w:rsidRDefault="00F03F25" w:rsidP="00F03F25">
      <w:pPr>
        <w:pStyle w:val="Heading2"/>
        <w:rPr>
          <w:rFonts w:cs="Arial"/>
          <w:szCs w:val="22"/>
        </w:rPr>
      </w:pPr>
      <w:r w:rsidRPr="007B2B9F">
        <w:rPr>
          <w:rFonts w:cs="Arial"/>
          <w:szCs w:val="22"/>
        </w:rPr>
        <w:t>References</w:t>
      </w:r>
    </w:p>
    <w:p w14:paraId="1E4AE496" w14:textId="5A300862" w:rsidR="00EB2008" w:rsidRPr="005F0083" w:rsidRDefault="00EB2008" w:rsidP="005F0083">
      <w:pPr>
        <w:rPr>
          <w:rStyle w:val="HTMLCite"/>
          <w:i w:val="0"/>
          <w:sz w:val="20"/>
          <w:szCs w:val="20"/>
        </w:rPr>
      </w:pPr>
      <w:r w:rsidRPr="005F0083">
        <w:rPr>
          <w:rStyle w:val="cit-article-title"/>
          <w:iCs/>
          <w:sz w:val="20"/>
          <w:szCs w:val="20"/>
        </w:rPr>
        <w:t>Asthma: diagnosis, monitoring and chronic asthma management, NICE NG80, November 2017</w:t>
      </w:r>
      <w:r w:rsidRPr="005F0083">
        <w:rPr>
          <w:rStyle w:val="HTMLCite"/>
          <w:i w:val="0"/>
          <w:sz w:val="20"/>
          <w:szCs w:val="20"/>
        </w:rPr>
        <w:t xml:space="preserve">. </w:t>
      </w:r>
      <w:hyperlink r:id="rId28" w:history="1">
        <w:r w:rsidRPr="005F0083">
          <w:rPr>
            <w:rStyle w:val="Hyperlink"/>
            <w:iCs/>
            <w:sz w:val="20"/>
            <w:szCs w:val="20"/>
          </w:rPr>
          <w:t>https://www.nice.org.uk/guidance/ng80</w:t>
        </w:r>
      </w:hyperlink>
      <w:r w:rsidRPr="005F0083">
        <w:rPr>
          <w:rStyle w:val="HTMLCite"/>
          <w:i w:val="0"/>
          <w:sz w:val="20"/>
          <w:szCs w:val="20"/>
        </w:rPr>
        <w:t xml:space="preserve"> (</w:t>
      </w:r>
      <w:r w:rsidRPr="005F0083">
        <w:rPr>
          <w:rStyle w:val="cit-comment"/>
          <w:iCs/>
          <w:sz w:val="20"/>
          <w:szCs w:val="20"/>
        </w:rPr>
        <w:t>accessed 4 June 2018</w:t>
      </w:r>
      <w:r w:rsidRPr="005F0083">
        <w:rPr>
          <w:rStyle w:val="HTMLCite"/>
          <w:i w:val="0"/>
          <w:sz w:val="20"/>
          <w:szCs w:val="20"/>
        </w:rPr>
        <w:t>).</w:t>
      </w:r>
    </w:p>
    <w:p w14:paraId="0A0808CE" w14:textId="6337648A" w:rsidR="00EB2008" w:rsidRPr="005F0083" w:rsidRDefault="00EB2008" w:rsidP="005F0083">
      <w:r w:rsidRPr="005F0083">
        <w:rPr>
          <w:rStyle w:val="HTMLCite"/>
          <w:i w:val="0"/>
          <w:sz w:val="20"/>
          <w:szCs w:val="20"/>
        </w:rPr>
        <w:t xml:space="preserve">National Asthma </w:t>
      </w:r>
      <w:r w:rsidR="00B00584" w:rsidRPr="005F0083">
        <w:rPr>
          <w:rStyle w:val="HTMLCite"/>
          <w:i w:val="0"/>
          <w:sz w:val="20"/>
          <w:szCs w:val="20"/>
        </w:rPr>
        <w:t>Education and Prevention Program Expert Panel Report 3: Guidelines for the diagnosis and management of Asthma.</w:t>
      </w:r>
      <w:r w:rsidR="00B00584" w:rsidRPr="005F0083">
        <w:t xml:space="preserve"> </w:t>
      </w:r>
      <w:hyperlink r:id="rId29" w:history="1">
        <w:r w:rsidR="00B00584" w:rsidRPr="005F0083">
          <w:rPr>
            <w:rStyle w:val="Hyperlink"/>
            <w:sz w:val="20"/>
            <w:szCs w:val="20"/>
          </w:rPr>
          <w:t>https://www.nhlbi.nih.gov/sites/default/files/media/docs/asthsumm.pdf</w:t>
        </w:r>
      </w:hyperlink>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3622"/>
        <w:gridCol w:w="2869"/>
      </w:tblGrid>
      <w:tr w:rsidR="004C4442" w:rsidRPr="007B2B9F" w14:paraId="6AED8E0D" w14:textId="77777777" w:rsidTr="00515546">
        <w:trPr>
          <w:trHeight w:val="20"/>
        </w:trPr>
        <w:tc>
          <w:tcPr>
            <w:tcW w:w="2139" w:type="dxa"/>
            <w:shd w:val="clear" w:color="auto" w:fill="auto"/>
            <w:vAlign w:val="bottom"/>
          </w:tcPr>
          <w:p w14:paraId="4969D3AE" w14:textId="77777777" w:rsidR="004C4442" w:rsidRPr="007B2B9F" w:rsidRDefault="004C4442" w:rsidP="00522C6C">
            <w:pPr>
              <w:spacing w:after="0"/>
              <w:rPr>
                <w:b/>
                <w:szCs w:val="22"/>
              </w:rPr>
            </w:pPr>
            <w:r w:rsidRPr="007B2B9F">
              <w:rPr>
                <w:b/>
                <w:szCs w:val="22"/>
              </w:rPr>
              <w:t>Written by:</w:t>
            </w:r>
          </w:p>
        </w:tc>
        <w:tc>
          <w:tcPr>
            <w:tcW w:w="3622" w:type="dxa"/>
            <w:shd w:val="clear" w:color="auto" w:fill="auto"/>
            <w:vAlign w:val="bottom"/>
          </w:tcPr>
          <w:p w14:paraId="7BEAA8BA" w14:textId="25404C1A" w:rsidR="004C4442" w:rsidRPr="007B2B9F" w:rsidRDefault="004C4442" w:rsidP="00522C6C">
            <w:pPr>
              <w:spacing w:after="0"/>
              <w:rPr>
                <w:szCs w:val="22"/>
              </w:rPr>
            </w:pPr>
            <w:r w:rsidRPr="007B2B9F">
              <w:rPr>
                <w:szCs w:val="22"/>
              </w:rPr>
              <w:t>Name</w:t>
            </w:r>
            <w:r w:rsidR="005638D0" w:rsidRPr="007B2B9F">
              <w:rPr>
                <w:szCs w:val="22"/>
              </w:rPr>
              <w:t xml:space="preserve">: </w:t>
            </w:r>
            <w:r w:rsidR="00F85A11" w:rsidRPr="007B2B9F">
              <w:t>Babatunde Awokola</w:t>
            </w:r>
          </w:p>
        </w:tc>
        <w:tc>
          <w:tcPr>
            <w:tcW w:w="2869" w:type="dxa"/>
            <w:shd w:val="clear" w:color="auto" w:fill="auto"/>
            <w:vAlign w:val="bottom"/>
          </w:tcPr>
          <w:p w14:paraId="7457E4B3" w14:textId="4A943F8C" w:rsidR="004C4442" w:rsidRPr="007B2B9F" w:rsidRDefault="004C4442" w:rsidP="00522C6C">
            <w:pPr>
              <w:spacing w:after="0"/>
              <w:rPr>
                <w:szCs w:val="22"/>
              </w:rPr>
            </w:pPr>
            <w:r w:rsidRPr="007B2B9F">
              <w:rPr>
                <w:szCs w:val="22"/>
              </w:rPr>
              <w:t xml:space="preserve">Date: </w:t>
            </w:r>
            <w:r w:rsidR="00F85A11">
              <w:rPr>
                <w:szCs w:val="22"/>
              </w:rPr>
              <w:t>29 June 2018</w:t>
            </w:r>
          </w:p>
        </w:tc>
      </w:tr>
      <w:tr w:rsidR="004C4442" w:rsidRPr="007B2B9F" w14:paraId="55FAA120" w14:textId="77777777" w:rsidTr="00515546">
        <w:trPr>
          <w:trHeight w:val="20"/>
        </w:trPr>
        <w:tc>
          <w:tcPr>
            <w:tcW w:w="2139" w:type="dxa"/>
            <w:shd w:val="clear" w:color="auto" w:fill="auto"/>
            <w:vAlign w:val="bottom"/>
          </w:tcPr>
          <w:p w14:paraId="366F7FA3" w14:textId="77777777" w:rsidR="004C4442" w:rsidRPr="007B2B9F" w:rsidRDefault="004C4442" w:rsidP="00522C6C">
            <w:pPr>
              <w:spacing w:after="0"/>
              <w:rPr>
                <w:b/>
                <w:szCs w:val="22"/>
              </w:rPr>
            </w:pPr>
            <w:r w:rsidRPr="007B2B9F">
              <w:rPr>
                <w:b/>
                <w:szCs w:val="22"/>
              </w:rPr>
              <w:t>Reviewed by:</w:t>
            </w:r>
          </w:p>
        </w:tc>
        <w:tc>
          <w:tcPr>
            <w:tcW w:w="3622" w:type="dxa"/>
            <w:shd w:val="clear" w:color="auto" w:fill="auto"/>
            <w:vAlign w:val="bottom"/>
          </w:tcPr>
          <w:p w14:paraId="6E804DE1" w14:textId="5CFB52C0" w:rsidR="004C4442" w:rsidRPr="007B2B9F" w:rsidRDefault="004C4442" w:rsidP="00522C6C">
            <w:pPr>
              <w:spacing w:after="0"/>
              <w:rPr>
                <w:szCs w:val="22"/>
              </w:rPr>
            </w:pPr>
            <w:r w:rsidRPr="007B2B9F">
              <w:rPr>
                <w:szCs w:val="22"/>
              </w:rPr>
              <w:t xml:space="preserve">Name: </w:t>
            </w:r>
            <w:r w:rsidR="00F85A11">
              <w:rPr>
                <w:szCs w:val="22"/>
              </w:rPr>
              <w:t>Karen Forrest</w:t>
            </w:r>
          </w:p>
        </w:tc>
        <w:tc>
          <w:tcPr>
            <w:tcW w:w="2869" w:type="dxa"/>
            <w:shd w:val="clear" w:color="auto" w:fill="auto"/>
            <w:vAlign w:val="bottom"/>
          </w:tcPr>
          <w:p w14:paraId="4B389D62" w14:textId="3E1416CB" w:rsidR="004C4442" w:rsidRPr="007B2B9F" w:rsidRDefault="004C4442" w:rsidP="00522C6C">
            <w:pPr>
              <w:spacing w:after="0"/>
              <w:rPr>
                <w:szCs w:val="22"/>
              </w:rPr>
            </w:pPr>
            <w:r w:rsidRPr="007B2B9F">
              <w:rPr>
                <w:szCs w:val="22"/>
              </w:rPr>
              <w:t xml:space="preserve">Date: </w:t>
            </w:r>
            <w:r w:rsidR="00F85A11">
              <w:rPr>
                <w:szCs w:val="22"/>
              </w:rPr>
              <w:t>25 July 2018</w:t>
            </w:r>
          </w:p>
        </w:tc>
      </w:tr>
      <w:tr w:rsidR="004C4442" w:rsidRPr="007B2B9F" w14:paraId="54963846" w14:textId="77777777" w:rsidTr="00515546">
        <w:trPr>
          <w:trHeight w:val="20"/>
        </w:trPr>
        <w:tc>
          <w:tcPr>
            <w:tcW w:w="2139" w:type="dxa"/>
            <w:shd w:val="clear" w:color="auto" w:fill="auto"/>
            <w:vAlign w:val="bottom"/>
          </w:tcPr>
          <w:p w14:paraId="0B043161" w14:textId="77777777" w:rsidR="004C4442" w:rsidRPr="007B2B9F" w:rsidRDefault="004C4442" w:rsidP="00522C6C">
            <w:pPr>
              <w:spacing w:after="0"/>
              <w:rPr>
                <w:szCs w:val="22"/>
              </w:rPr>
            </w:pPr>
            <w:r w:rsidRPr="007B2B9F">
              <w:rPr>
                <w:b/>
                <w:szCs w:val="22"/>
              </w:rPr>
              <w:t>Version:</w:t>
            </w:r>
          </w:p>
        </w:tc>
        <w:tc>
          <w:tcPr>
            <w:tcW w:w="3622" w:type="dxa"/>
            <w:shd w:val="clear" w:color="auto" w:fill="auto"/>
            <w:vAlign w:val="bottom"/>
          </w:tcPr>
          <w:p w14:paraId="3AE7072B" w14:textId="77777777" w:rsidR="004C4442" w:rsidRPr="007B2B9F" w:rsidRDefault="004C4442" w:rsidP="00522C6C">
            <w:pPr>
              <w:spacing w:after="0"/>
              <w:rPr>
                <w:szCs w:val="22"/>
              </w:rPr>
            </w:pPr>
            <w:r w:rsidRPr="007B2B9F">
              <w:rPr>
                <w:b/>
                <w:szCs w:val="22"/>
              </w:rPr>
              <w:t>Change history:</w:t>
            </w:r>
          </w:p>
        </w:tc>
        <w:tc>
          <w:tcPr>
            <w:tcW w:w="2869" w:type="dxa"/>
            <w:shd w:val="clear" w:color="auto" w:fill="auto"/>
            <w:vAlign w:val="bottom"/>
          </w:tcPr>
          <w:p w14:paraId="4C0AC78D" w14:textId="77777777" w:rsidR="004C4442" w:rsidRPr="007B2B9F" w:rsidRDefault="004C4442" w:rsidP="00522C6C">
            <w:pPr>
              <w:spacing w:after="0"/>
              <w:rPr>
                <w:b/>
                <w:szCs w:val="22"/>
              </w:rPr>
            </w:pPr>
            <w:r w:rsidRPr="007B2B9F">
              <w:rPr>
                <w:b/>
                <w:szCs w:val="22"/>
              </w:rPr>
              <w:t>Review due date:</w:t>
            </w:r>
          </w:p>
        </w:tc>
      </w:tr>
      <w:tr w:rsidR="004C4442" w:rsidRPr="007B2B9F" w14:paraId="2B9925DE" w14:textId="77777777" w:rsidTr="00515546">
        <w:trPr>
          <w:trHeight w:val="20"/>
        </w:trPr>
        <w:tc>
          <w:tcPr>
            <w:tcW w:w="2139" w:type="dxa"/>
            <w:shd w:val="clear" w:color="auto" w:fill="auto"/>
            <w:vAlign w:val="bottom"/>
          </w:tcPr>
          <w:p w14:paraId="21F9BD48" w14:textId="77777777" w:rsidR="004C4442" w:rsidRPr="007B2B9F" w:rsidRDefault="004C4442" w:rsidP="00522C6C">
            <w:pPr>
              <w:spacing w:after="0"/>
              <w:rPr>
                <w:szCs w:val="22"/>
              </w:rPr>
            </w:pPr>
            <w:r w:rsidRPr="007B2B9F">
              <w:rPr>
                <w:szCs w:val="22"/>
              </w:rPr>
              <w:t>1.0</w:t>
            </w:r>
          </w:p>
        </w:tc>
        <w:tc>
          <w:tcPr>
            <w:tcW w:w="3622" w:type="dxa"/>
            <w:shd w:val="clear" w:color="auto" w:fill="auto"/>
            <w:vAlign w:val="bottom"/>
          </w:tcPr>
          <w:p w14:paraId="04DF438F" w14:textId="77777777" w:rsidR="004C4442" w:rsidRPr="007B2B9F" w:rsidRDefault="004C4442" w:rsidP="00522C6C">
            <w:pPr>
              <w:spacing w:after="0"/>
              <w:rPr>
                <w:szCs w:val="22"/>
              </w:rPr>
            </w:pPr>
            <w:r w:rsidRPr="007B2B9F">
              <w:rPr>
                <w:szCs w:val="22"/>
              </w:rPr>
              <w:t>New document</w:t>
            </w:r>
          </w:p>
        </w:tc>
        <w:tc>
          <w:tcPr>
            <w:tcW w:w="2869" w:type="dxa"/>
            <w:shd w:val="clear" w:color="auto" w:fill="auto"/>
            <w:vAlign w:val="bottom"/>
          </w:tcPr>
          <w:p w14:paraId="042F749C" w14:textId="77777777" w:rsidR="004C4442" w:rsidRPr="007B2B9F" w:rsidRDefault="004C4442" w:rsidP="00522C6C">
            <w:pPr>
              <w:spacing w:after="0"/>
              <w:rPr>
                <w:szCs w:val="22"/>
              </w:rPr>
            </w:pPr>
          </w:p>
        </w:tc>
      </w:tr>
      <w:tr w:rsidR="00F85A11" w:rsidRPr="007B2B9F" w14:paraId="065731C4" w14:textId="77777777" w:rsidTr="00515546">
        <w:trPr>
          <w:trHeight w:val="20"/>
        </w:trPr>
        <w:tc>
          <w:tcPr>
            <w:tcW w:w="2139" w:type="dxa"/>
            <w:shd w:val="clear" w:color="auto" w:fill="auto"/>
            <w:vAlign w:val="bottom"/>
          </w:tcPr>
          <w:p w14:paraId="5D437791" w14:textId="45DDE39F" w:rsidR="00F85A11" w:rsidRPr="007B2B9F" w:rsidRDefault="00F85A11" w:rsidP="00522C6C">
            <w:pPr>
              <w:spacing w:after="0"/>
              <w:rPr>
                <w:szCs w:val="22"/>
              </w:rPr>
            </w:pPr>
            <w:r>
              <w:rPr>
                <w:szCs w:val="22"/>
              </w:rPr>
              <w:t>2.0</w:t>
            </w:r>
          </w:p>
        </w:tc>
        <w:tc>
          <w:tcPr>
            <w:tcW w:w="3622" w:type="dxa"/>
            <w:shd w:val="clear" w:color="auto" w:fill="auto"/>
            <w:vAlign w:val="bottom"/>
          </w:tcPr>
          <w:p w14:paraId="004EE805" w14:textId="780DFF08" w:rsidR="00F85A11" w:rsidRPr="007B2B9F" w:rsidRDefault="00F85A11" w:rsidP="00522C6C">
            <w:pPr>
              <w:spacing w:after="0"/>
              <w:rPr>
                <w:szCs w:val="22"/>
              </w:rPr>
            </w:pPr>
            <w:r>
              <w:rPr>
                <w:szCs w:val="22"/>
              </w:rPr>
              <w:t>Rewritten to expand relevance beyond gate clinic</w:t>
            </w:r>
          </w:p>
        </w:tc>
        <w:tc>
          <w:tcPr>
            <w:tcW w:w="2869" w:type="dxa"/>
            <w:shd w:val="clear" w:color="auto" w:fill="auto"/>
            <w:vAlign w:val="bottom"/>
          </w:tcPr>
          <w:p w14:paraId="6E27C255" w14:textId="4BDEEB60" w:rsidR="00F85A11" w:rsidRPr="007B2B9F" w:rsidRDefault="00F85A11" w:rsidP="00522C6C">
            <w:pPr>
              <w:spacing w:after="0"/>
              <w:rPr>
                <w:szCs w:val="22"/>
              </w:rPr>
            </w:pPr>
            <w:r>
              <w:rPr>
                <w:szCs w:val="22"/>
              </w:rPr>
              <w:t>31 July 2020</w:t>
            </w:r>
          </w:p>
        </w:tc>
      </w:tr>
      <w:tr w:rsidR="00A474D0" w:rsidRPr="007B2B9F" w14:paraId="1D5D7344" w14:textId="77777777" w:rsidTr="00515546">
        <w:trPr>
          <w:trHeight w:val="20"/>
        </w:trPr>
        <w:tc>
          <w:tcPr>
            <w:tcW w:w="2139" w:type="dxa"/>
            <w:shd w:val="clear" w:color="auto" w:fill="auto"/>
            <w:vAlign w:val="bottom"/>
          </w:tcPr>
          <w:p w14:paraId="109C405F" w14:textId="323C8BB3" w:rsidR="00A474D0" w:rsidRDefault="00A474D0" w:rsidP="00522C6C">
            <w:pPr>
              <w:spacing w:after="0"/>
              <w:rPr>
                <w:szCs w:val="22"/>
              </w:rPr>
            </w:pPr>
            <w:r>
              <w:rPr>
                <w:szCs w:val="22"/>
              </w:rPr>
              <w:t>2.1</w:t>
            </w:r>
          </w:p>
        </w:tc>
        <w:tc>
          <w:tcPr>
            <w:tcW w:w="3622" w:type="dxa"/>
            <w:shd w:val="clear" w:color="auto" w:fill="auto"/>
            <w:vAlign w:val="bottom"/>
          </w:tcPr>
          <w:p w14:paraId="555E2532" w14:textId="36AD83DE" w:rsidR="00A474D0" w:rsidRDefault="00A474D0" w:rsidP="00522C6C">
            <w:pPr>
              <w:spacing w:after="0"/>
              <w:rPr>
                <w:szCs w:val="22"/>
              </w:rPr>
            </w:pPr>
            <w:r>
              <w:rPr>
                <w:szCs w:val="22"/>
              </w:rPr>
              <w:t>Executive summary added</w:t>
            </w:r>
          </w:p>
        </w:tc>
        <w:tc>
          <w:tcPr>
            <w:tcW w:w="2869" w:type="dxa"/>
            <w:shd w:val="clear" w:color="auto" w:fill="auto"/>
            <w:vAlign w:val="bottom"/>
          </w:tcPr>
          <w:p w14:paraId="17C5E135" w14:textId="146A7A93" w:rsidR="00A474D0" w:rsidRDefault="00A474D0" w:rsidP="00522C6C">
            <w:pPr>
              <w:spacing w:after="0"/>
              <w:rPr>
                <w:szCs w:val="22"/>
              </w:rPr>
            </w:pPr>
            <w:r>
              <w:rPr>
                <w:szCs w:val="22"/>
              </w:rPr>
              <w:t>31 July 2020</w:t>
            </w:r>
          </w:p>
        </w:tc>
      </w:tr>
      <w:tr w:rsidR="005638D0" w:rsidRPr="007B2B9F" w14:paraId="347529B0" w14:textId="77777777" w:rsidTr="00515546">
        <w:trPr>
          <w:trHeight w:val="20"/>
        </w:trPr>
        <w:tc>
          <w:tcPr>
            <w:tcW w:w="2139" w:type="dxa"/>
            <w:shd w:val="clear" w:color="auto" w:fill="auto"/>
            <w:vAlign w:val="bottom"/>
          </w:tcPr>
          <w:p w14:paraId="2D4E7B09" w14:textId="77777777" w:rsidR="005638D0" w:rsidRPr="007B2B9F" w:rsidRDefault="005638D0" w:rsidP="005638D0">
            <w:pPr>
              <w:spacing w:after="0"/>
              <w:rPr>
                <w:szCs w:val="22"/>
              </w:rPr>
            </w:pPr>
            <w:r w:rsidRPr="007B2B9F">
              <w:rPr>
                <w:szCs w:val="22"/>
              </w:rPr>
              <w:t>Review Comments (</w:t>
            </w:r>
            <w:r w:rsidRPr="007B2B9F">
              <w:rPr>
                <w:i/>
                <w:szCs w:val="22"/>
              </w:rPr>
              <w:t>if applicable)</w:t>
            </w:r>
          </w:p>
        </w:tc>
        <w:tc>
          <w:tcPr>
            <w:tcW w:w="3622" w:type="dxa"/>
            <w:shd w:val="clear" w:color="auto" w:fill="auto"/>
            <w:vAlign w:val="bottom"/>
          </w:tcPr>
          <w:p w14:paraId="36D2C364" w14:textId="77777777" w:rsidR="005638D0" w:rsidRPr="007B2B9F" w:rsidRDefault="005638D0" w:rsidP="005638D0">
            <w:pPr>
              <w:spacing w:after="0"/>
              <w:rPr>
                <w:szCs w:val="22"/>
              </w:rPr>
            </w:pPr>
          </w:p>
        </w:tc>
        <w:tc>
          <w:tcPr>
            <w:tcW w:w="2869" w:type="dxa"/>
            <w:shd w:val="clear" w:color="auto" w:fill="auto"/>
            <w:vAlign w:val="bottom"/>
          </w:tcPr>
          <w:p w14:paraId="4E9E92DE" w14:textId="77777777" w:rsidR="005638D0" w:rsidRPr="007B2B9F" w:rsidRDefault="005638D0" w:rsidP="005638D0">
            <w:pPr>
              <w:spacing w:after="0"/>
              <w:rPr>
                <w:b/>
                <w:szCs w:val="22"/>
              </w:rPr>
            </w:pPr>
          </w:p>
        </w:tc>
      </w:tr>
    </w:tbl>
    <w:p w14:paraId="0DCD1304" w14:textId="77777777" w:rsidR="00975A60" w:rsidRPr="007B2B9F" w:rsidRDefault="00975A60" w:rsidP="00975A60">
      <w:pPr>
        <w:rPr>
          <w:szCs w:val="22"/>
        </w:rPr>
      </w:pPr>
    </w:p>
    <w:sectPr w:rsidR="00975A60" w:rsidRPr="007B2B9F" w:rsidSect="00D13825">
      <w:headerReference w:type="default" r:id="rId30"/>
      <w:footerReference w:type="even" r:id="rId31"/>
      <w:footerReference w:type="default" r:id="rId32"/>
      <w:headerReference w:type="first" r:id="rId33"/>
      <w:footerReference w:type="first" r:id="rId34"/>
      <w:pgSz w:w="12240" w:h="15840"/>
      <w:pgMar w:top="1440" w:right="1800" w:bottom="1440" w:left="180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D16ECB" w14:textId="77777777" w:rsidR="00D64E18" w:rsidRDefault="00D64E18" w:rsidP="00975A60">
      <w:pPr>
        <w:spacing w:after="0"/>
      </w:pPr>
      <w:r>
        <w:separator/>
      </w:r>
    </w:p>
  </w:endnote>
  <w:endnote w:type="continuationSeparator" w:id="0">
    <w:p w14:paraId="0E5844E2" w14:textId="77777777" w:rsidR="00D64E18" w:rsidRDefault="00D64E18" w:rsidP="00975A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altName w:val="Arial"/>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07D3C8" w14:textId="77777777" w:rsidR="005D1877" w:rsidRDefault="005D1877" w:rsidP="00975A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354A1F6" w14:textId="77777777" w:rsidR="005D1877" w:rsidRDefault="005D18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25F16C" w14:textId="4DC73F35" w:rsidR="005D1877" w:rsidRPr="003A02A5" w:rsidRDefault="005D1877" w:rsidP="00975A60">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5542A2">
      <w:rPr>
        <w:rStyle w:val="PageNumber"/>
        <w:noProof/>
      </w:rPr>
      <w:t>6</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5542A2">
      <w:rPr>
        <w:rStyle w:val="PageNumber"/>
        <w:noProof/>
      </w:rPr>
      <w:t>6</w:t>
    </w:r>
    <w:r w:rsidRPr="003A02A5">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6A13C9" w14:textId="4F9E71F6" w:rsidR="00D13825" w:rsidRDefault="00D13825" w:rsidP="00D13825">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5542A2">
      <w:rPr>
        <w:rStyle w:val="PageNumber"/>
        <w:noProof/>
      </w:rPr>
      <w:t>1</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5542A2">
      <w:rPr>
        <w:rStyle w:val="PageNumber"/>
        <w:noProof/>
      </w:rPr>
      <w:t>6</w:t>
    </w:r>
    <w:r w:rsidRPr="003A02A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0440DC" w14:textId="77777777" w:rsidR="00D64E18" w:rsidRDefault="00D64E18" w:rsidP="00975A60">
      <w:pPr>
        <w:spacing w:after="0"/>
      </w:pPr>
      <w:r>
        <w:separator/>
      </w:r>
    </w:p>
  </w:footnote>
  <w:footnote w:type="continuationSeparator" w:id="0">
    <w:p w14:paraId="01E4749D" w14:textId="77777777" w:rsidR="00D64E18" w:rsidRDefault="00D64E18" w:rsidP="00975A6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A879B8" w14:textId="77777777" w:rsidR="00F85A11" w:rsidRPr="00F87812" w:rsidRDefault="00F85A11" w:rsidP="00F85A11">
    <w:pPr>
      <w:pStyle w:val="Header"/>
    </w:pPr>
    <w:r w:rsidRPr="00F87812">
      <w:t>Identification code: MeG-CLS-</w:t>
    </w:r>
    <w:r>
      <w:t>001</w:t>
    </w:r>
    <w:r w:rsidRPr="00F87812">
      <w:tab/>
    </w:r>
  </w:p>
  <w:p w14:paraId="2F5261AF" w14:textId="725FDDE9" w:rsidR="00F85A11" w:rsidRPr="00F85A11" w:rsidRDefault="00F85A11" w:rsidP="00F85A11">
    <w:pPr>
      <w:pStyle w:val="Header"/>
    </w:pPr>
    <w:r w:rsidRPr="00F85A11">
      <w:t>Version: 2.</w:t>
    </w:r>
    <w:r w:rsidR="00A474D0">
      <w:t>1</w:t>
    </w:r>
    <w:r w:rsidRPr="00F85A11">
      <w:t xml:space="preserve"> – 31 July 2018</w:t>
    </w:r>
  </w:p>
  <w:p w14:paraId="056F6FA7" w14:textId="67B8B8AE" w:rsidR="005D1877" w:rsidRPr="00F85A11" w:rsidRDefault="005D1877" w:rsidP="00F85A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92AC24" w14:textId="77777777" w:rsidR="00D13825" w:rsidRDefault="00D13825" w:rsidP="00D13825">
    <w:pPr>
      <w:pStyle w:val="Header"/>
      <w:ind w:firstLine="2880"/>
      <w:rPr>
        <w:rFonts w:cs="Arial"/>
        <w:b/>
      </w:rPr>
    </w:pPr>
    <w:r>
      <w:rPr>
        <w:rFonts w:cs="Arial"/>
        <w:b/>
        <w:noProof/>
        <w:lang w:val="en-GB" w:eastAsia="en-GB"/>
      </w:rPr>
      <w:drawing>
        <wp:anchor distT="0" distB="0" distL="114300" distR="114300" simplePos="0" relativeHeight="251660288" behindDoc="1" locked="0" layoutInCell="1" allowOverlap="1" wp14:anchorId="34CAA1CA" wp14:editId="5CAD98EC">
          <wp:simplePos x="0" y="0"/>
          <wp:positionH relativeFrom="margin">
            <wp:posOffset>-247650</wp:posOffset>
          </wp:positionH>
          <wp:positionV relativeFrom="paragraph">
            <wp:posOffset>-295275</wp:posOffset>
          </wp:positionV>
          <wp:extent cx="2253812" cy="895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RC Logo 2018.jpg"/>
                  <pic:cNvPicPr/>
                </pic:nvPicPr>
                <pic:blipFill>
                  <a:blip r:embed="rId1">
                    <a:extLst>
                      <a:ext uri="{28A0092B-C50C-407E-A947-70E740481C1C}">
                        <a14:useLocalDpi xmlns:a14="http://schemas.microsoft.com/office/drawing/2010/main" val="0"/>
                      </a:ext>
                    </a:extLst>
                  </a:blip>
                  <a:stretch>
                    <a:fillRect/>
                  </a:stretch>
                </pic:blipFill>
                <pic:spPr>
                  <a:xfrm>
                    <a:off x="0" y="0"/>
                    <a:ext cx="2253812" cy="895350"/>
                  </a:xfrm>
                  <a:prstGeom prst="rect">
                    <a:avLst/>
                  </a:prstGeom>
                </pic:spPr>
              </pic:pic>
            </a:graphicData>
          </a:graphic>
          <wp14:sizeRelH relativeFrom="page">
            <wp14:pctWidth>0</wp14:pctWidth>
          </wp14:sizeRelH>
          <wp14:sizeRelV relativeFrom="page">
            <wp14:pctHeight>0</wp14:pctHeight>
          </wp14:sizeRelV>
        </wp:anchor>
      </w:drawing>
    </w:r>
  </w:p>
  <w:p w14:paraId="4BE2A8DC" w14:textId="77777777" w:rsidR="00D13825" w:rsidRDefault="00D13825" w:rsidP="00D13825">
    <w:pPr>
      <w:pStyle w:val="Header"/>
      <w:ind w:firstLine="2880"/>
      <w:rPr>
        <w:rFonts w:cs="Arial"/>
        <w:b/>
      </w:rPr>
    </w:pPr>
    <w:r w:rsidRPr="003C0800">
      <w:rPr>
        <w:rFonts w:cs="Arial"/>
        <w:b/>
      </w:rPr>
      <w:t>MRC</w:t>
    </w:r>
    <w:r>
      <w:rPr>
        <w:rFonts w:cs="Arial"/>
        <w:b/>
      </w:rPr>
      <w:t>G@LSHTM</w:t>
    </w:r>
    <w:r w:rsidRPr="003C0800">
      <w:rPr>
        <w:rFonts w:cs="Arial"/>
        <w:b/>
      </w:rPr>
      <w:t xml:space="preserve"> Clinical Guideline</w:t>
    </w:r>
  </w:p>
  <w:p w14:paraId="5174DA36" w14:textId="77777777" w:rsidR="00D13825" w:rsidRPr="003C0800" w:rsidRDefault="00D13825" w:rsidP="00D13825">
    <w:pPr>
      <w:pStyle w:val="Header"/>
      <w:ind w:firstLine="2880"/>
      <w:rPr>
        <w:rFonts w:cs="Arial"/>
        <w:b/>
      </w:rPr>
    </w:pPr>
  </w:p>
  <w:p w14:paraId="0AE41EBD" w14:textId="2491066B" w:rsidR="00D13825" w:rsidRPr="00F87812" w:rsidRDefault="00D13825" w:rsidP="00D13825">
    <w:pPr>
      <w:pStyle w:val="Header"/>
    </w:pPr>
    <w:r w:rsidRPr="00F87812">
      <w:t>Identification code: MeG-CLS-</w:t>
    </w:r>
    <w:r w:rsidR="00F85A11">
      <w:t>001</w:t>
    </w:r>
    <w:r w:rsidRPr="00F87812">
      <w:tab/>
    </w:r>
  </w:p>
  <w:p w14:paraId="6C7BF952" w14:textId="0B384631" w:rsidR="00D13825" w:rsidRPr="00F85A11" w:rsidRDefault="00D13825" w:rsidP="00D13825">
    <w:pPr>
      <w:pStyle w:val="Header"/>
    </w:pPr>
    <w:r w:rsidRPr="00F85A11">
      <w:t xml:space="preserve">Version: </w:t>
    </w:r>
    <w:r w:rsidR="00F85A11" w:rsidRPr="00F85A11">
      <w:t>2.</w:t>
    </w:r>
    <w:r w:rsidR="00A474D0">
      <w:t>1</w:t>
    </w:r>
    <w:r w:rsidR="00F85A11" w:rsidRPr="00F85A11">
      <w:t xml:space="preserve"> – 31 July 2018</w:t>
    </w:r>
  </w:p>
  <w:p w14:paraId="6B18B59F" w14:textId="77777777" w:rsidR="00D13825" w:rsidRDefault="00D138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7A566D"/>
    <w:multiLevelType w:val="hybridMultilevel"/>
    <w:tmpl w:val="AF222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E01001"/>
    <w:multiLevelType w:val="hybridMultilevel"/>
    <w:tmpl w:val="2F0678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0652C0"/>
    <w:multiLevelType w:val="hybridMultilevel"/>
    <w:tmpl w:val="CD9C5F76"/>
    <w:lvl w:ilvl="0" w:tplc="2D6001F8">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7BC34DA"/>
    <w:multiLevelType w:val="hybridMultilevel"/>
    <w:tmpl w:val="AFD61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B001619"/>
    <w:multiLevelType w:val="hybridMultilevel"/>
    <w:tmpl w:val="D00881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C231504"/>
    <w:multiLevelType w:val="hybridMultilevel"/>
    <w:tmpl w:val="F8EC03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8226A50"/>
    <w:multiLevelType w:val="hybridMultilevel"/>
    <w:tmpl w:val="8A741B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9EF6AE6"/>
    <w:multiLevelType w:val="hybridMultilevel"/>
    <w:tmpl w:val="72AA595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8" w15:restartNumberingAfterBreak="0">
    <w:nsid w:val="700F4454"/>
    <w:multiLevelType w:val="hybridMultilevel"/>
    <w:tmpl w:val="F6720F02"/>
    <w:lvl w:ilvl="0" w:tplc="2D6001F8">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1BB583B"/>
    <w:multiLevelType w:val="hybridMultilevel"/>
    <w:tmpl w:val="2B0A8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3585482"/>
    <w:multiLevelType w:val="hybridMultilevel"/>
    <w:tmpl w:val="82D0ED10"/>
    <w:lvl w:ilvl="0" w:tplc="2D6001F8">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0"/>
  </w:num>
  <w:num w:numId="3">
    <w:abstractNumId w:val="9"/>
  </w:num>
  <w:num w:numId="4">
    <w:abstractNumId w:val="4"/>
  </w:num>
  <w:num w:numId="5">
    <w:abstractNumId w:val="1"/>
  </w:num>
  <w:num w:numId="6">
    <w:abstractNumId w:val="8"/>
  </w:num>
  <w:num w:numId="7">
    <w:abstractNumId w:val="6"/>
  </w:num>
  <w:num w:numId="8">
    <w:abstractNumId w:val="2"/>
  </w:num>
  <w:num w:numId="9">
    <w:abstractNumId w:val="10"/>
  </w:num>
  <w:num w:numId="10">
    <w:abstractNumId w:val="3"/>
  </w:num>
  <w:num w:numId="11">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GrammaticalErrors/>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en-US" w:vendorID="64" w:dllVersion="131078" w:nlCheck="1" w:checkStyle="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B9F"/>
    <w:rsid w:val="000039D9"/>
    <w:rsid w:val="000153CF"/>
    <w:rsid w:val="0007147C"/>
    <w:rsid w:val="00081642"/>
    <w:rsid w:val="000C0B4F"/>
    <w:rsid w:val="00114AAF"/>
    <w:rsid w:val="001203AE"/>
    <w:rsid w:val="00175153"/>
    <w:rsid w:val="001C1450"/>
    <w:rsid w:val="00223920"/>
    <w:rsid w:val="00252A11"/>
    <w:rsid w:val="002831F4"/>
    <w:rsid w:val="0029357D"/>
    <w:rsid w:val="00297114"/>
    <w:rsid w:val="002A2856"/>
    <w:rsid w:val="002B20EB"/>
    <w:rsid w:val="003020A2"/>
    <w:rsid w:val="003038D3"/>
    <w:rsid w:val="003225CD"/>
    <w:rsid w:val="00394A58"/>
    <w:rsid w:val="003C0800"/>
    <w:rsid w:val="003F70CA"/>
    <w:rsid w:val="00443C9C"/>
    <w:rsid w:val="004A25F0"/>
    <w:rsid w:val="004A4C93"/>
    <w:rsid w:val="004C4442"/>
    <w:rsid w:val="00511981"/>
    <w:rsid w:val="005151D8"/>
    <w:rsid w:val="00515546"/>
    <w:rsid w:val="00535756"/>
    <w:rsid w:val="005542A2"/>
    <w:rsid w:val="005638D0"/>
    <w:rsid w:val="005D1877"/>
    <w:rsid w:val="005E0D23"/>
    <w:rsid w:val="005F0083"/>
    <w:rsid w:val="00633320"/>
    <w:rsid w:val="007067BE"/>
    <w:rsid w:val="007B26B1"/>
    <w:rsid w:val="007B2B9F"/>
    <w:rsid w:val="008031DB"/>
    <w:rsid w:val="008565DC"/>
    <w:rsid w:val="00857027"/>
    <w:rsid w:val="008D0213"/>
    <w:rsid w:val="008F29D3"/>
    <w:rsid w:val="009165E9"/>
    <w:rsid w:val="009325A7"/>
    <w:rsid w:val="00975A60"/>
    <w:rsid w:val="009954F7"/>
    <w:rsid w:val="009956F9"/>
    <w:rsid w:val="009B44BE"/>
    <w:rsid w:val="009F1B4B"/>
    <w:rsid w:val="009F5B1B"/>
    <w:rsid w:val="00A312D8"/>
    <w:rsid w:val="00A41080"/>
    <w:rsid w:val="00A474D0"/>
    <w:rsid w:val="00B00584"/>
    <w:rsid w:val="00B31AC4"/>
    <w:rsid w:val="00B83A71"/>
    <w:rsid w:val="00B844E8"/>
    <w:rsid w:val="00BB2A93"/>
    <w:rsid w:val="00BD08AB"/>
    <w:rsid w:val="00C42B2D"/>
    <w:rsid w:val="00C56438"/>
    <w:rsid w:val="00C67021"/>
    <w:rsid w:val="00CC3CF5"/>
    <w:rsid w:val="00CD4A1D"/>
    <w:rsid w:val="00D03AB2"/>
    <w:rsid w:val="00D13825"/>
    <w:rsid w:val="00D64E18"/>
    <w:rsid w:val="00D877C0"/>
    <w:rsid w:val="00D976D1"/>
    <w:rsid w:val="00DA20ED"/>
    <w:rsid w:val="00DC1CC5"/>
    <w:rsid w:val="00DC590C"/>
    <w:rsid w:val="00DE3D6D"/>
    <w:rsid w:val="00DF345F"/>
    <w:rsid w:val="00E162DA"/>
    <w:rsid w:val="00E564B0"/>
    <w:rsid w:val="00EB2008"/>
    <w:rsid w:val="00F03F25"/>
    <w:rsid w:val="00F53968"/>
    <w:rsid w:val="00F71F11"/>
    <w:rsid w:val="00F85A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E7176F"/>
  <w15:docId w15:val="{27E6AD10-535E-4445-910D-83D143F30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MS Mincho" w:hAnsi="Tahoma" w:cs="Arial"/>
        <w:lang w:val="en-GB" w:eastAsia="en-US" w:bidi="ar-SA"/>
      </w:rPr>
    </w:rPrDefault>
    <w:pPrDefault/>
  </w:docDefaults>
  <w:latentStyles w:defLockedState="0" w:defUIPriority="0" w:defSemiHidden="0" w:defUnhideWhenUsed="0" w:defQFormat="0" w:count="371">
    <w:lsdException w:name="heading 2"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1F11"/>
    <w:pPr>
      <w:spacing w:after="120"/>
      <w:outlineLvl w:val="0"/>
    </w:pPr>
    <w:rPr>
      <w:rFonts w:ascii="Arial" w:hAnsi="Arial"/>
      <w:sz w:val="22"/>
      <w:szCs w:val="24"/>
      <w:lang w:val="en-US"/>
    </w:rPr>
  </w:style>
  <w:style w:type="paragraph" w:styleId="Heading1">
    <w:name w:val="heading 1"/>
    <w:basedOn w:val="Normal"/>
    <w:next w:val="Normal"/>
    <w:link w:val="Heading1Char"/>
    <w:uiPriority w:val="9"/>
    <w:qFormat/>
    <w:rsid w:val="00F71F11"/>
    <w:pPr>
      <w:spacing w:after="360"/>
    </w:pPr>
    <w:rPr>
      <w:rFonts w:cs="Times New Roman"/>
      <w:b/>
      <w:sz w:val="28"/>
      <w:szCs w:val="36"/>
    </w:rPr>
  </w:style>
  <w:style w:type="paragraph" w:styleId="Heading2">
    <w:name w:val="heading 2"/>
    <w:basedOn w:val="Normal"/>
    <w:next w:val="Normal"/>
    <w:link w:val="Heading2Char"/>
    <w:uiPriority w:val="9"/>
    <w:unhideWhenUsed/>
    <w:qFormat/>
    <w:rsid w:val="00F71F11"/>
    <w:pPr>
      <w:spacing w:before="120" w:after="240"/>
      <w:outlineLvl w:val="1"/>
    </w:pPr>
    <w:rPr>
      <w:rFonts w:cs="Times New Roman"/>
      <w:b/>
      <w:sz w:val="24"/>
      <w:szCs w:val="28"/>
    </w:rPr>
  </w:style>
  <w:style w:type="paragraph" w:styleId="Heading3">
    <w:name w:val="heading 3"/>
    <w:basedOn w:val="Normal"/>
    <w:next w:val="Normal"/>
    <w:link w:val="Heading3Char"/>
    <w:autoRedefine/>
    <w:rsid w:val="00F71F11"/>
    <w:pPr>
      <w:spacing w:before="120" w:after="180"/>
      <w:outlineLvl w:val="2"/>
    </w:pPr>
    <w:rPr>
      <w:rFonts w:eastAsia="Times New Roman" w:cs="Times New Roman"/>
      <w:b/>
      <w:bCs/>
      <w:szCs w:val="26"/>
      <w:u w:val="single"/>
    </w:rPr>
  </w:style>
  <w:style w:type="paragraph" w:styleId="Heading4">
    <w:name w:val="heading 4"/>
    <w:basedOn w:val="Normal"/>
    <w:next w:val="Normal"/>
    <w:link w:val="Heading4Char"/>
    <w:rsid w:val="001203A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71F11"/>
    <w:rPr>
      <w:rFonts w:ascii="Arial" w:hAnsi="Arial" w:cs="Times New Roman"/>
      <w:b/>
      <w:sz w:val="28"/>
      <w:szCs w:val="36"/>
      <w:lang w:val="en-US"/>
    </w:rPr>
  </w:style>
  <w:style w:type="character" w:customStyle="1" w:styleId="Heading2Char">
    <w:name w:val="Heading 2 Char"/>
    <w:link w:val="Heading2"/>
    <w:uiPriority w:val="9"/>
    <w:rsid w:val="00F71F11"/>
    <w:rPr>
      <w:rFonts w:ascii="Arial" w:hAnsi="Arial" w:cs="Times New Roman"/>
      <w:b/>
      <w:sz w:val="24"/>
      <w:szCs w:val="28"/>
      <w:lang w:val="en-US"/>
    </w:rPr>
  </w:style>
  <w:style w:type="paragraph" w:styleId="BalloonText">
    <w:name w:val="Balloon Text"/>
    <w:basedOn w:val="Normal"/>
    <w:link w:val="BalloonTextChar"/>
    <w:uiPriority w:val="99"/>
    <w:semiHidden/>
    <w:unhideWhenUsed/>
    <w:rsid w:val="00EF2FB1"/>
    <w:rPr>
      <w:rFonts w:ascii="Lucida Grande" w:hAnsi="Lucida Grande" w:cs="Times New Roman"/>
      <w:sz w:val="18"/>
      <w:szCs w:val="18"/>
    </w:rPr>
  </w:style>
  <w:style w:type="character" w:customStyle="1" w:styleId="BalloonTextChar">
    <w:name w:val="Balloon Text Char"/>
    <w:link w:val="BalloonText"/>
    <w:uiPriority w:val="99"/>
    <w:semiHidden/>
    <w:rsid w:val="00EF2FB1"/>
    <w:rPr>
      <w:rFonts w:ascii="Lucida Grande" w:hAnsi="Lucida Grande" w:cs="Lucida Grande"/>
      <w:sz w:val="18"/>
      <w:szCs w:val="18"/>
    </w:rPr>
  </w:style>
  <w:style w:type="character" w:customStyle="1" w:styleId="Heading3Char">
    <w:name w:val="Heading 3 Char"/>
    <w:basedOn w:val="DefaultParagraphFont"/>
    <w:link w:val="Heading3"/>
    <w:rsid w:val="00F71F11"/>
    <w:rPr>
      <w:rFonts w:ascii="Arial" w:eastAsia="Times New Roman" w:hAnsi="Arial" w:cs="Times New Roman"/>
      <w:b/>
      <w:bCs/>
      <w:sz w:val="22"/>
      <w:szCs w:val="26"/>
      <w:u w:val="single"/>
      <w:lang w:val="en-US"/>
    </w:rPr>
  </w:style>
  <w:style w:type="table" w:styleId="TableGrid">
    <w:name w:val="Table Grid"/>
    <w:basedOn w:val="TableNormal"/>
    <w:uiPriority w:val="59"/>
    <w:rsid w:val="009D48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83C"/>
    <w:pPr>
      <w:tabs>
        <w:tab w:val="center" w:pos="4320"/>
        <w:tab w:val="right" w:pos="8640"/>
      </w:tabs>
      <w:spacing w:after="0"/>
    </w:pPr>
    <w:rPr>
      <w:rFonts w:cs="Times New Roman"/>
      <w:sz w:val="20"/>
      <w:szCs w:val="20"/>
    </w:rPr>
  </w:style>
  <w:style w:type="character" w:customStyle="1" w:styleId="HeaderChar">
    <w:name w:val="Header Char"/>
    <w:link w:val="Header"/>
    <w:uiPriority w:val="99"/>
    <w:rsid w:val="009D483C"/>
    <w:rPr>
      <w:lang w:val="en-US"/>
    </w:rPr>
  </w:style>
  <w:style w:type="paragraph" w:styleId="Footer">
    <w:name w:val="footer"/>
    <w:basedOn w:val="Normal"/>
    <w:link w:val="FooterChar"/>
    <w:uiPriority w:val="99"/>
    <w:unhideWhenUsed/>
    <w:rsid w:val="009D483C"/>
    <w:pPr>
      <w:tabs>
        <w:tab w:val="center" w:pos="4320"/>
        <w:tab w:val="right" w:pos="8640"/>
      </w:tabs>
      <w:spacing w:after="0"/>
    </w:pPr>
    <w:rPr>
      <w:rFonts w:cs="Times New Roman"/>
      <w:sz w:val="20"/>
      <w:szCs w:val="20"/>
    </w:rPr>
  </w:style>
  <w:style w:type="character" w:customStyle="1" w:styleId="FooterChar">
    <w:name w:val="Footer Char"/>
    <w:link w:val="Footer"/>
    <w:uiPriority w:val="99"/>
    <w:rsid w:val="009D483C"/>
    <w:rPr>
      <w:lang w:val="en-US"/>
    </w:rPr>
  </w:style>
  <w:style w:type="character" w:styleId="PageNumber">
    <w:name w:val="page number"/>
    <w:uiPriority w:val="99"/>
    <w:semiHidden/>
    <w:unhideWhenUsed/>
    <w:rsid w:val="009D483C"/>
  </w:style>
  <w:style w:type="paragraph" w:styleId="ListParagraph">
    <w:name w:val="List Paragraph"/>
    <w:basedOn w:val="Normal"/>
    <w:qFormat/>
    <w:rsid w:val="009956F9"/>
    <w:pPr>
      <w:ind w:left="720"/>
      <w:contextualSpacing/>
    </w:pPr>
  </w:style>
  <w:style w:type="paragraph" w:styleId="BodyTextIndent3">
    <w:name w:val="Body Text Indent 3"/>
    <w:basedOn w:val="Normal"/>
    <w:link w:val="BodyTextIndent3Char"/>
    <w:rsid w:val="00F71F11"/>
    <w:pPr>
      <w:ind w:left="283"/>
    </w:pPr>
    <w:rPr>
      <w:szCs w:val="16"/>
    </w:rPr>
  </w:style>
  <w:style w:type="character" w:customStyle="1" w:styleId="BodyTextIndent3Char">
    <w:name w:val="Body Text Indent 3 Char"/>
    <w:basedOn w:val="DefaultParagraphFont"/>
    <w:link w:val="BodyTextIndent3"/>
    <w:rsid w:val="00F71F11"/>
    <w:rPr>
      <w:rFonts w:ascii="Arial" w:hAnsi="Arial"/>
      <w:sz w:val="22"/>
      <w:szCs w:val="16"/>
      <w:lang w:val="en-US"/>
    </w:rPr>
  </w:style>
  <w:style w:type="character" w:customStyle="1" w:styleId="Heading4Char">
    <w:name w:val="Heading 4 Char"/>
    <w:basedOn w:val="DefaultParagraphFont"/>
    <w:link w:val="Heading4"/>
    <w:rsid w:val="001203AE"/>
    <w:rPr>
      <w:rFonts w:asciiTheme="majorHAnsi" w:eastAsiaTheme="majorEastAsia" w:hAnsiTheme="majorHAnsi" w:cstheme="majorBidi"/>
      <w:i/>
      <w:iCs/>
      <w:color w:val="365F91" w:themeColor="accent1" w:themeShade="BF"/>
      <w:sz w:val="22"/>
      <w:szCs w:val="24"/>
      <w:lang w:val="en-US"/>
    </w:rPr>
  </w:style>
  <w:style w:type="character" w:styleId="Hyperlink">
    <w:name w:val="Hyperlink"/>
    <w:basedOn w:val="DefaultParagraphFont"/>
    <w:rsid w:val="001203AE"/>
    <w:rPr>
      <w:color w:val="0000FF" w:themeColor="hyperlink"/>
      <w:u w:val="single"/>
    </w:rPr>
  </w:style>
  <w:style w:type="character" w:customStyle="1" w:styleId="UnresolvedMention1">
    <w:name w:val="Unresolved Mention1"/>
    <w:basedOn w:val="DefaultParagraphFont"/>
    <w:rsid w:val="001203AE"/>
    <w:rPr>
      <w:color w:val="605E5C"/>
      <w:shd w:val="clear" w:color="auto" w:fill="E1DFDD"/>
    </w:rPr>
  </w:style>
  <w:style w:type="paragraph" w:styleId="NoSpacing">
    <w:name w:val="No Spacing"/>
    <w:uiPriority w:val="1"/>
    <w:qFormat/>
    <w:rsid w:val="007B2B9F"/>
    <w:rPr>
      <w:rFonts w:asciiTheme="minorHAnsi" w:eastAsiaTheme="minorHAnsi" w:hAnsiTheme="minorHAnsi" w:cstheme="minorBidi"/>
      <w:sz w:val="22"/>
      <w:szCs w:val="22"/>
      <w:lang w:val="en-US"/>
    </w:rPr>
  </w:style>
  <w:style w:type="paragraph" w:styleId="NormalWeb">
    <w:name w:val="Normal (Web)"/>
    <w:basedOn w:val="Normal"/>
    <w:uiPriority w:val="99"/>
    <w:unhideWhenUsed/>
    <w:rsid w:val="007B2B9F"/>
    <w:pPr>
      <w:spacing w:before="100" w:beforeAutospacing="1" w:after="100" w:afterAutospacing="1"/>
      <w:outlineLvl w:val="9"/>
    </w:pPr>
    <w:rPr>
      <w:rFonts w:ascii="Times New Roman" w:eastAsia="Times New Roman" w:hAnsi="Times New Roman" w:cs="Times New Roman"/>
      <w:sz w:val="24"/>
      <w:lang w:val="en-GB" w:eastAsia="en-GB"/>
    </w:rPr>
  </w:style>
  <w:style w:type="character" w:styleId="HTMLCite">
    <w:name w:val="HTML Cite"/>
    <w:basedOn w:val="DefaultParagraphFont"/>
    <w:uiPriority w:val="99"/>
    <w:semiHidden/>
    <w:unhideWhenUsed/>
    <w:rsid w:val="00EB2008"/>
    <w:rPr>
      <w:i/>
      <w:iCs/>
    </w:rPr>
  </w:style>
  <w:style w:type="character" w:customStyle="1" w:styleId="cit-article-title">
    <w:name w:val="cit-article-title"/>
    <w:basedOn w:val="DefaultParagraphFont"/>
    <w:rsid w:val="00EB2008"/>
  </w:style>
  <w:style w:type="character" w:customStyle="1" w:styleId="cit-comment">
    <w:name w:val="cit-comment"/>
    <w:basedOn w:val="DefaultParagraphFont"/>
    <w:rsid w:val="00EB20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8331809">
      <w:bodyDiv w:val="1"/>
      <w:marLeft w:val="0"/>
      <w:marRight w:val="0"/>
      <w:marTop w:val="0"/>
      <w:marBottom w:val="0"/>
      <w:divBdr>
        <w:top w:val="none" w:sz="0" w:space="0" w:color="auto"/>
        <w:left w:val="none" w:sz="0" w:space="0" w:color="auto"/>
        <w:bottom w:val="none" w:sz="0" w:space="0" w:color="auto"/>
        <w:right w:val="none" w:sz="0" w:space="0" w:color="auto"/>
      </w:divBdr>
      <w:divsChild>
        <w:div w:id="176954210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oughing" TargetMode="External"/><Relationship Id="rId18" Type="http://schemas.openxmlformats.org/officeDocument/2006/relationships/hyperlink" Target="https://en.wikipedia.org/wiki/Allergen" TargetMode="Externa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en.wikipedia.org/wiki/Spirometry" TargetMode="External"/><Relationship Id="rId34" Type="http://schemas.openxmlformats.org/officeDocument/2006/relationships/footer" Target="footer3.xml"/><Relationship Id="rId7" Type="http://schemas.openxmlformats.org/officeDocument/2006/relationships/hyperlink" Target="https://en.wikipedia.org/wiki/Chronic_(medicine)" TargetMode="External"/><Relationship Id="rId12" Type="http://schemas.openxmlformats.org/officeDocument/2006/relationships/hyperlink" Target="https://en.wikipedia.org/wiki/Wheezing" TargetMode="External"/><Relationship Id="rId17" Type="http://schemas.openxmlformats.org/officeDocument/2006/relationships/hyperlink" Target="https://en.wikipedia.org/wiki/Air_pollution" TargetMode="External"/><Relationship Id="rId25" Type="http://schemas.openxmlformats.org/officeDocument/2006/relationships/image" Target="media/image1.png"/><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en.wikipedia.org/wiki/Environmental_factor" TargetMode="External"/><Relationship Id="rId20" Type="http://schemas.openxmlformats.org/officeDocument/2006/relationships/hyperlink" Target="https://en.wikipedia.org/wiki/Beta_blockers" TargetMode="External"/><Relationship Id="rId29" Type="http://schemas.openxmlformats.org/officeDocument/2006/relationships/hyperlink" Target="https://www.nhlbi.nih.gov/sites/default/files/media/docs/asthsumm.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Bronchospasm" TargetMode="External"/><Relationship Id="rId24" Type="http://schemas.openxmlformats.org/officeDocument/2006/relationships/hyperlink" Target="https://en.wikipedia.org/wiki/Corticosteroid"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en.wikipedia.org/wiki/Genetics" TargetMode="External"/><Relationship Id="rId23" Type="http://schemas.openxmlformats.org/officeDocument/2006/relationships/hyperlink" Target="https://en.wikipedia.org/wiki/Irritation" TargetMode="External"/><Relationship Id="rId28" Type="http://schemas.openxmlformats.org/officeDocument/2006/relationships/hyperlink" Target="https://www.nice.org.uk/guidance/ng80" TargetMode="External"/><Relationship Id="rId36" Type="http://schemas.openxmlformats.org/officeDocument/2006/relationships/theme" Target="theme/theme1.xml"/><Relationship Id="rId10" Type="http://schemas.openxmlformats.org/officeDocument/2006/relationships/hyperlink" Target="https://en.wikipedia.org/wiki/Airway_obstruction" TargetMode="External"/><Relationship Id="rId19" Type="http://schemas.openxmlformats.org/officeDocument/2006/relationships/hyperlink" Target="https://en.wikipedia.org/wiki/Aspirin"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n.wikipedia.org/wiki/Bronchi" TargetMode="External"/><Relationship Id="rId14" Type="http://schemas.openxmlformats.org/officeDocument/2006/relationships/hyperlink" Target="https://en.wikipedia.org/wiki/Shortness_of_breath" TargetMode="External"/><Relationship Id="rId22" Type="http://schemas.openxmlformats.org/officeDocument/2006/relationships/hyperlink" Target="https://en.wikipedia.org/wiki/Allergens" TargetMode="External"/><Relationship Id="rId27" Type="http://schemas.openxmlformats.org/officeDocument/2006/relationships/image" Target="media/image3.png"/><Relationship Id="rId30" Type="http://schemas.openxmlformats.org/officeDocument/2006/relationships/header" Target="header1.xml"/><Relationship Id="rId35" Type="http://schemas.openxmlformats.org/officeDocument/2006/relationships/fontTable" Target="fontTable.xml"/><Relationship Id="rId8" Type="http://schemas.openxmlformats.org/officeDocument/2006/relationships/hyperlink" Target="https://en.wikipedia.org/wiki/Inflammation"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forrest\Documents\Custom%20Office%20Templates\Clinical%20guideline%20template%20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Clinical guideline template 2018.dotx</Template>
  <TotalTime>13</TotalTime>
  <Pages>6</Pages>
  <Words>1842</Words>
  <Characters>10500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12318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Forrest Karen</dc:creator>
  <cp:keywords/>
  <dc:description/>
  <cp:lastModifiedBy>misan Agboghoroma</cp:lastModifiedBy>
  <cp:revision>15</cp:revision>
  <cp:lastPrinted>2019-04-08T10:11:00Z</cp:lastPrinted>
  <dcterms:created xsi:type="dcterms:W3CDTF">2018-07-30T13:09:00Z</dcterms:created>
  <dcterms:modified xsi:type="dcterms:W3CDTF">2020-05-18T22:21:00Z</dcterms:modified>
</cp:coreProperties>
</file>