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4938" w14:textId="50C95E00" w:rsidR="007B3825" w:rsidRPr="004134A2" w:rsidRDefault="007B3825" w:rsidP="007B3825">
      <w:pPr>
        <w:pStyle w:val="Heading1"/>
        <w:rPr>
          <w:lang w:val="en-GB"/>
        </w:rPr>
      </w:pPr>
      <w:r>
        <w:rPr>
          <w:lang w:val="en-GB"/>
        </w:rPr>
        <w:t>C</w:t>
      </w:r>
      <w:r w:rsidRPr="004134A2">
        <w:rPr>
          <w:lang w:val="en-GB"/>
        </w:rPr>
        <w:t xml:space="preserve">hronic obstructive </w:t>
      </w:r>
      <w:r w:rsidR="00A35A91">
        <w:rPr>
          <w:lang w:val="en-GB"/>
        </w:rPr>
        <w:t>pulmonary</w:t>
      </w:r>
      <w:r w:rsidRPr="004134A2">
        <w:rPr>
          <w:lang w:val="en-GB"/>
        </w:rPr>
        <w:t xml:space="preserve"> disease (COPD)</w:t>
      </w:r>
    </w:p>
    <w:p w14:paraId="49445B67" w14:textId="77777777" w:rsidR="00533278" w:rsidRPr="00F94418" w:rsidRDefault="00533278" w:rsidP="00533278">
      <w:pPr>
        <w:pStyle w:val="Heading2"/>
        <w:rPr>
          <w:rFonts w:cs="Arial"/>
          <w:i/>
          <w:szCs w:val="22"/>
        </w:rPr>
      </w:pPr>
      <w:r w:rsidRPr="00F94418">
        <w:rPr>
          <w:rFonts w:cs="Arial"/>
          <w:i/>
          <w:szCs w:val="22"/>
        </w:rPr>
        <w:t>Executive summary</w:t>
      </w:r>
    </w:p>
    <w:p w14:paraId="5E7352C9" w14:textId="77777777" w:rsidR="00533278" w:rsidRDefault="00533278" w:rsidP="00533278">
      <w:pPr>
        <w:pStyle w:val="Heading2"/>
        <w:rPr>
          <w:rFonts w:cs="Arial"/>
          <w:szCs w:val="22"/>
        </w:rPr>
      </w:pPr>
      <w:r w:rsidRPr="00DC590C">
        <w:rPr>
          <w:rFonts w:cs="Arial"/>
          <w:szCs w:val="22"/>
        </w:rPr>
        <w:t>Introduction</w:t>
      </w:r>
    </w:p>
    <w:p w14:paraId="4FDF85AB" w14:textId="77777777" w:rsidR="00533278" w:rsidRDefault="00533278" w:rsidP="00533278">
      <w:pPr>
        <w:rPr>
          <w:b/>
          <w:lang w:val="en-GB"/>
        </w:rPr>
      </w:pPr>
      <w:r w:rsidRPr="004134A2">
        <w:rPr>
          <w:lang w:val="en-GB"/>
        </w:rPr>
        <w:t xml:space="preserve">COPD is a chronic lung condition </w:t>
      </w:r>
      <w:r>
        <w:rPr>
          <w:lang w:val="en-GB"/>
        </w:rPr>
        <w:t>characteris</w:t>
      </w:r>
      <w:r w:rsidRPr="004134A2">
        <w:rPr>
          <w:lang w:val="en-GB"/>
        </w:rPr>
        <w:t>ed by air-flow limitation that is not fully reversible.</w:t>
      </w:r>
      <w:r>
        <w:rPr>
          <w:lang w:val="en-GB"/>
        </w:rPr>
        <w:t xml:space="preserve"> It usually progresses over time – either gradually or in a </w:t>
      </w:r>
      <w:proofErr w:type="gramStart"/>
      <w:r>
        <w:rPr>
          <w:lang w:val="en-GB"/>
        </w:rPr>
        <w:t>step-wise</w:t>
      </w:r>
      <w:proofErr w:type="gramEnd"/>
      <w:r>
        <w:rPr>
          <w:lang w:val="en-GB"/>
        </w:rPr>
        <w:t xml:space="preserve"> fashion. It is most commonly associated with </w:t>
      </w:r>
      <w:proofErr w:type="gramStart"/>
      <w:r>
        <w:rPr>
          <w:lang w:val="en-GB"/>
        </w:rPr>
        <w:t>smoking, but</w:t>
      </w:r>
      <w:proofErr w:type="gramEnd"/>
      <w:r>
        <w:rPr>
          <w:lang w:val="en-GB"/>
        </w:rPr>
        <w:t xml:space="preserve"> may also be associated with cooking over wood fires, exposure to dust or a history of TB.</w:t>
      </w:r>
    </w:p>
    <w:p w14:paraId="4D17D646" w14:textId="5E7D2BAE" w:rsidR="00533278" w:rsidRPr="00530130" w:rsidRDefault="00533278" w:rsidP="00533278">
      <w:pPr>
        <w:rPr>
          <w:lang w:val="en-GB"/>
        </w:rPr>
      </w:pPr>
      <w:r>
        <w:rPr>
          <w:lang w:val="en-GB"/>
        </w:rPr>
        <w:t>COPD is not easy to diagnose. There is no single test and the diagnosis will depend on a good history and examination</w:t>
      </w:r>
      <w:r w:rsidR="00DC6F32">
        <w:rPr>
          <w:lang w:val="en-GB"/>
        </w:rPr>
        <w:t xml:space="preserve">, </w:t>
      </w:r>
      <w:r w:rsidR="00DC6F32" w:rsidRPr="00C56BD0">
        <w:rPr>
          <w:lang w:val="en-GB"/>
        </w:rPr>
        <w:t>supported by spirometry</w:t>
      </w:r>
      <w:r>
        <w:rPr>
          <w:lang w:val="en-GB"/>
        </w:rPr>
        <w:t xml:space="preserve">. </w:t>
      </w:r>
      <w:r w:rsidR="00DC6F32">
        <w:rPr>
          <w:lang w:val="en-GB"/>
        </w:rPr>
        <w:t xml:space="preserve">Needless to </w:t>
      </w:r>
      <w:proofErr w:type="spellStart"/>
      <w:proofErr w:type="gramStart"/>
      <w:r w:rsidR="00DC6F32">
        <w:rPr>
          <w:lang w:val="en-GB"/>
        </w:rPr>
        <w:t>say,t</w:t>
      </w:r>
      <w:r>
        <w:rPr>
          <w:lang w:val="en-GB"/>
        </w:rPr>
        <w:t>ests</w:t>
      </w:r>
      <w:proofErr w:type="spellEnd"/>
      <w:proofErr w:type="gramEnd"/>
      <w:r>
        <w:rPr>
          <w:lang w:val="en-GB"/>
        </w:rPr>
        <w:t xml:space="preserve"> are at best suggestive of COPD. It is not curable but can be treated. Adequate treatment can slow the rate of progression.</w:t>
      </w:r>
    </w:p>
    <w:p w14:paraId="57B760AD" w14:textId="77777777" w:rsidR="00533278" w:rsidRDefault="00533278" w:rsidP="00533278">
      <w:pPr>
        <w:pStyle w:val="Heading2"/>
        <w:rPr>
          <w:bCs/>
        </w:rPr>
      </w:pPr>
      <w:r w:rsidRPr="00612AEE">
        <w:t xml:space="preserve">Target </w:t>
      </w:r>
      <w:r>
        <w:t>u</w:t>
      </w:r>
      <w:r w:rsidRPr="00612AEE">
        <w:t>ser</w:t>
      </w:r>
      <w:r>
        <w:t>s</w:t>
      </w:r>
    </w:p>
    <w:p w14:paraId="3104A617" w14:textId="688AB6CB" w:rsidR="00533278" w:rsidRDefault="00E4310B" w:rsidP="00533278">
      <w:pPr>
        <w:pStyle w:val="ListParagraph"/>
        <w:numPr>
          <w:ilvl w:val="0"/>
          <w:numId w:val="31"/>
        </w:numPr>
      </w:pPr>
      <w:r>
        <w:t>Doctors</w:t>
      </w:r>
    </w:p>
    <w:p w14:paraId="1A6480A6" w14:textId="06BF4ECC" w:rsidR="00533278" w:rsidRPr="00584E1E" w:rsidRDefault="00E4310B" w:rsidP="00533278">
      <w:pPr>
        <w:pStyle w:val="ListParagraph"/>
        <w:numPr>
          <w:ilvl w:val="0"/>
          <w:numId w:val="31"/>
        </w:numPr>
      </w:pPr>
      <w:r>
        <w:t>Nurses</w:t>
      </w:r>
    </w:p>
    <w:p w14:paraId="1CA80DF0" w14:textId="77777777" w:rsidR="00533278" w:rsidRDefault="00533278" w:rsidP="00533278">
      <w:pPr>
        <w:pStyle w:val="Heading2"/>
        <w:rPr>
          <w:bCs/>
        </w:rPr>
      </w:pPr>
      <w:r w:rsidRPr="00612AEE">
        <w:t xml:space="preserve">Target area of use </w:t>
      </w:r>
    </w:p>
    <w:p w14:paraId="762B7B6A" w14:textId="7C25D344" w:rsidR="00533278" w:rsidRDefault="00E4310B" w:rsidP="00533278">
      <w:pPr>
        <w:pStyle w:val="ListParagraph"/>
        <w:numPr>
          <w:ilvl w:val="0"/>
          <w:numId w:val="31"/>
        </w:numPr>
      </w:pPr>
      <w:r>
        <w:t>Outpatients department</w:t>
      </w:r>
    </w:p>
    <w:p w14:paraId="7D2A796E" w14:textId="272B030B" w:rsidR="00533278" w:rsidRPr="00584E1E" w:rsidRDefault="00E4310B" w:rsidP="00533278">
      <w:pPr>
        <w:pStyle w:val="ListParagraph"/>
        <w:numPr>
          <w:ilvl w:val="0"/>
          <w:numId w:val="31"/>
        </w:numPr>
      </w:pPr>
      <w:r>
        <w:t>Ward</w:t>
      </w:r>
    </w:p>
    <w:p w14:paraId="61816EC4" w14:textId="77777777" w:rsidR="00533278" w:rsidRDefault="00533278" w:rsidP="00533278">
      <w:pPr>
        <w:pStyle w:val="Heading2"/>
        <w:rPr>
          <w:bCs/>
        </w:rPr>
      </w:pPr>
      <w:r>
        <w:t xml:space="preserve">Key areas of focus / </w:t>
      </w:r>
      <w:r w:rsidRPr="00612AEE">
        <w:t xml:space="preserve">New additions / </w:t>
      </w:r>
      <w:r>
        <w:t>C</w:t>
      </w:r>
      <w:r w:rsidRPr="00612AEE">
        <w:t xml:space="preserve">hanges </w:t>
      </w:r>
    </w:p>
    <w:p w14:paraId="3D832E25" w14:textId="4691BFDF" w:rsidR="00533278" w:rsidRPr="00584E1E" w:rsidRDefault="00E4310B" w:rsidP="00533278">
      <w:pPr>
        <w:rPr>
          <w:b/>
        </w:rPr>
      </w:pPr>
      <w:r>
        <w:t>This guideline outlines the diagnosis and management of COPD in our setting.</w:t>
      </w:r>
    </w:p>
    <w:p w14:paraId="6C8E0C38" w14:textId="77777777" w:rsidR="00533278" w:rsidRDefault="00533278" w:rsidP="00533278">
      <w:pPr>
        <w:pStyle w:val="Heading2"/>
      </w:pPr>
      <w:r w:rsidRPr="00504405">
        <w:t>Limitations</w:t>
      </w:r>
    </w:p>
    <w:p w14:paraId="43C4C578" w14:textId="77777777" w:rsidR="00C56BD0" w:rsidRDefault="00C56BD0">
      <w:pPr>
        <w:spacing w:after="0"/>
        <w:outlineLvl w:val="9"/>
        <w:rPr>
          <w:rFonts w:cs="Tahoma"/>
        </w:rPr>
      </w:pPr>
      <w:r>
        <w:rPr>
          <w:rFonts w:cs="Tahoma"/>
        </w:rPr>
        <w:t>There is limited access to spirometry and inhaled steroids.</w:t>
      </w:r>
    </w:p>
    <w:p w14:paraId="36E5DEAC" w14:textId="653BD770" w:rsidR="00533278" w:rsidRDefault="00533278">
      <w:pPr>
        <w:spacing w:after="0"/>
        <w:outlineLvl w:val="9"/>
        <w:rPr>
          <w:rFonts w:cs="Tahoma"/>
          <w:b/>
          <w:sz w:val="24"/>
          <w:szCs w:val="28"/>
        </w:rPr>
      </w:pPr>
      <w:r>
        <w:rPr>
          <w:rFonts w:cs="Tahoma"/>
        </w:rPr>
        <w:br w:type="page"/>
      </w:r>
    </w:p>
    <w:p w14:paraId="3BD89132" w14:textId="77777777" w:rsidR="007B3825" w:rsidRPr="004134A2" w:rsidRDefault="007B3825" w:rsidP="007B3825">
      <w:pPr>
        <w:pStyle w:val="Heading2"/>
        <w:rPr>
          <w:lang w:val="en-GB"/>
        </w:rPr>
      </w:pPr>
      <w:r>
        <w:rPr>
          <w:lang w:val="en-GB"/>
        </w:rPr>
        <w:lastRenderedPageBreak/>
        <w:t>Diagnosis</w:t>
      </w:r>
    </w:p>
    <w:p w14:paraId="7E470141" w14:textId="77777777" w:rsidR="007B3825" w:rsidRPr="00630FDE" w:rsidRDefault="007B3825" w:rsidP="007B3825">
      <w:pPr>
        <w:pStyle w:val="Heading3"/>
      </w:pPr>
      <w:r w:rsidRPr="00630FDE">
        <w:t>Presenting symptoms and signs</w:t>
      </w:r>
    </w:p>
    <w:p w14:paraId="05082682" w14:textId="77777777" w:rsidR="007B3825" w:rsidRPr="007B3825" w:rsidRDefault="007B3825" w:rsidP="007B3825">
      <w:pPr>
        <w:rPr>
          <w:szCs w:val="22"/>
        </w:rPr>
      </w:pPr>
      <w:r w:rsidRPr="007B3825">
        <w:rPr>
          <w:szCs w:val="22"/>
          <w:lang w:val="en-GB"/>
        </w:rPr>
        <w:t>Patients complain of shortness of breath on exertion, c</w:t>
      </w:r>
      <w:proofErr w:type="spellStart"/>
      <w:r w:rsidRPr="007B3825">
        <w:rPr>
          <w:szCs w:val="22"/>
        </w:rPr>
        <w:t>hronic</w:t>
      </w:r>
      <w:proofErr w:type="spellEnd"/>
      <w:r w:rsidRPr="007B3825">
        <w:rPr>
          <w:szCs w:val="22"/>
        </w:rPr>
        <w:t xml:space="preserve"> cough, often productive of sputum, wheeze and recurrent chest infections.</w:t>
      </w:r>
    </w:p>
    <w:p w14:paraId="24BA0180" w14:textId="5C685E4B" w:rsidR="007B3825" w:rsidRPr="007B3825" w:rsidRDefault="007B3825" w:rsidP="007B3825">
      <w:pPr>
        <w:rPr>
          <w:b/>
          <w:szCs w:val="22"/>
          <w:lang w:val="en-GB"/>
        </w:rPr>
      </w:pPr>
      <w:r w:rsidRPr="007B3825">
        <w:rPr>
          <w:szCs w:val="22"/>
          <w:lang w:val="en-GB"/>
        </w:rPr>
        <w:t>The exact degree of exertion required to bring on symptoms will vary from patient to patient. Some patients will not experience much shortness of breath but will have limited their activity levels to avoid exertion. This leads to most patients being overweight – however, patients with very severe disease can develop cachexia.</w:t>
      </w:r>
    </w:p>
    <w:p w14:paraId="0ED84ECA" w14:textId="77777777" w:rsidR="007B3825" w:rsidRPr="007B3825" w:rsidRDefault="007B3825" w:rsidP="007B3825">
      <w:pPr>
        <w:rPr>
          <w:szCs w:val="22"/>
          <w:lang w:val="en-GB"/>
        </w:rPr>
      </w:pPr>
      <w:r w:rsidRPr="007B3825">
        <w:rPr>
          <w:szCs w:val="22"/>
          <w:lang w:val="en-GB"/>
        </w:rPr>
        <w:t>Most patients will give a history of smoking or other environmental exposure. A few patients may have a history of asthma which has evolved into COPD.</w:t>
      </w:r>
    </w:p>
    <w:p w14:paraId="1B535335" w14:textId="77777777" w:rsidR="007B3825" w:rsidRPr="007B3825" w:rsidRDefault="007B3825" w:rsidP="007B3825">
      <w:pPr>
        <w:rPr>
          <w:szCs w:val="22"/>
          <w:lang w:val="en-GB"/>
        </w:rPr>
      </w:pPr>
      <w:r w:rsidRPr="007B3825">
        <w:rPr>
          <w:szCs w:val="22"/>
          <w:lang w:val="en-GB"/>
        </w:rPr>
        <w:t>Symptoms commonly vary in severity over the day or from week to week. They are most often worse in the mornings.</w:t>
      </w:r>
    </w:p>
    <w:p w14:paraId="66ABD817" w14:textId="77777777" w:rsidR="007B3825" w:rsidRPr="004134A2" w:rsidRDefault="007B3825" w:rsidP="007B3825">
      <w:pPr>
        <w:pStyle w:val="Heading3"/>
      </w:pPr>
      <w:r w:rsidRPr="004134A2">
        <w:t>Examination findings</w:t>
      </w:r>
    </w:p>
    <w:p w14:paraId="698DE144" w14:textId="77777777" w:rsidR="007B3825" w:rsidRDefault="007B3825" w:rsidP="007B3825">
      <w:pPr>
        <w:rPr>
          <w:b/>
          <w:lang w:val="en-GB"/>
        </w:rPr>
      </w:pPr>
      <w:r>
        <w:rPr>
          <w:lang w:val="en-GB"/>
        </w:rPr>
        <w:t xml:space="preserve">Patients may be using their accessory respiratory muscles. They may purse their lips on expiration. The lungs may be over-distended, with very reduced air entry and a long expiratory phase. There may be wheeze on auscultation. </w:t>
      </w:r>
    </w:p>
    <w:p w14:paraId="0307D1A9" w14:textId="77777777" w:rsidR="007B3825" w:rsidRDefault="007B3825" w:rsidP="007B3825">
      <w:pPr>
        <w:rPr>
          <w:lang w:val="en-GB"/>
        </w:rPr>
      </w:pPr>
      <w:r>
        <w:rPr>
          <w:lang w:val="en-GB"/>
        </w:rPr>
        <w:t>Patients may have signs of right heart failure in established disease. Mild ankle oedema may be seen even in the absence of heart failure. Clubbing is not typical of COPD and suggests another diagnosis.</w:t>
      </w:r>
    </w:p>
    <w:p w14:paraId="5E02FFB5" w14:textId="2B43CB4D" w:rsidR="007B3825" w:rsidRPr="00A04FA3" w:rsidRDefault="007B3825" w:rsidP="007B3825">
      <w:pPr>
        <w:rPr>
          <w:lang w:val="en-GB"/>
        </w:rPr>
      </w:pPr>
      <w:r>
        <w:rPr>
          <w:lang w:val="en-GB"/>
        </w:rPr>
        <w:t>The saturations should be measured. Levels below 92% on air are abnormal.</w:t>
      </w:r>
    </w:p>
    <w:p w14:paraId="3418AF41" w14:textId="77777777" w:rsidR="007B3825" w:rsidRPr="004134A2" w:rsidRDefault="007B3825" w:rsidP="007B3825">
      <w:pPr>
        <w:pStyle w:val="Heading3"/>
      </w:pPr>
      <w:r>
        <w:t>Investigation</w:t>
      </w:r>
    </w:p>
    <w:p w14:paraId="32081BB1" w14:textId="62DB1CBE" w:rsidR="007B3825" w:rsidRDefault="007B3825" w:rsidP="00E4310B">
      <w:pPr>
        <w:pStyle w:val="ListParagraph"/>
        <w:numPr>
          <w:ilvl w:val="0"/>
          <w:numId w:val="32"/>
        </w:numPr>
        <w:rPr>
          <w:b/>
          <w:lang w:val="en-GB"/>
        </w:rPr>
      </w:pPr>
      <w:r>
        <w:rPr>
          <w:lang w:val="en-GB"/>
        </w:rPr>
        <w:t xml:space="preserve">Hb – anaemia commonly coexists with COPD and treatment can reduce symptoms. </w:t>
      </w:r>
    </w:p>
    <w:p w14:paraId="7C1B2F49" w14:textId="77777777" w:rsidR="007B3825" w:rsidRDefault="007B3825" w:rsidP="00E4310B">
      <w:pPr>
        <w:pStyle w:val="ListParagraph"/>
        <w:numPr>
          <w:ilvl w:val="0"/>
          <w:numId w:val="32"/>
        </w:numPr>
        <w:rPr>
          <w:b/>
          <w:lang w:val="en-GB"/>
        </w:rPr>
      </w:pPr>
      <w:r>
        <w:rPr>
          <w:lang w:val="en-GB"/>
        </w:rPr>
        <w:t>Blood glucose, renal profile and electrolytes are all useful to exclude alternative causes of shortness of breath. If the renal function is normal, but the bicarbonate is raised, this is an indication of chronic under-ventilation. This is very important to note in hypoxic patients.</w:t>
      </w:r>
    </w:p>
    <w:p w14:paraId="39F2097E" w14:textId="77777777" w:rsidR="007B3825" w:rsidRPr="00392DE5" w:rsidRDefault="007B3825" w:rsidP="00E4310B">
      <w:pPr>
        <w:pStyle w:val="ListParagraph"/>
        <w:numPr>
          <w:ilvl w:val="0"/>
          <w:numId w:val="32"/>
        </w:numPr>
        <w:rPr>
          <w:lang w:val="en-GB"/>
        </w:rPr>
      </w:pPr>
      <w:r w:rsidRPr="00392DE5">
        <w:rPr>
          <w:lang w:val="en-GB"/>
        </w:rPr>
        <w:t xml:space="preserve">Spirometry is not available here. PEFR can be measured instead, but it often underestimates the degree of airflow obstruction in COPD. </w:t>
      </w:r>
    </w:p>
    <w:p w14:paraId="1562F7EC" w14:textId="295945A0" w:rsidR="007B3825" w:rsidRPr="00392DE5" w:rsidRDefault="007B3825" w:rsidP="00E4310B">
      <w:pPr>
        <w:pStyle w:val="ListParagraph"/>
        <w:numPr>
          <w:ilvl w:val="0"/>
          <w:numId w:val="32"/>
        </w:numPr>
        <w:rPr>
          <w:lang w:val="en-GB"/>
        </w:rPr>
      </w:pPr>
      <w:r>
        <w:rPr>
          <w:lang w:val="en-GB"/>
        </w:rPr>
        <w:t>C</w:t>
      </w:r>
      <w:r w:rsidRPr="00392DE5">
        <w:rPr>
          <w:lang w:val="en-GB"/>
        </w:rPr>
        <w:t xml:space="preserve">hest X-ray is important to exclude other diagnoses. About half of patients with COPD have a normal X-ray. Features supportive of a diagnosis of COPD </w:t>
      </w:r>
      <w:proofErr w:type="gramStart"/>
      <w:r w:rsidRPr="00392DE5">
        <w:rPr>
          <w:lang w:val="en-GB"/>
        </w:rPr>
        <w:t>are:</w:t>
      </w:r>
      <w:proofErr w:type="gramEnd"/>
      <w:r w:rsidRPr="00392DE5">
        <w:rPr>
          <w:lang w:val="en-GB"/>
        </w:rPr>
        <w:t xml:space="preserve"> increased radiolucency of the lung, flat diaphragm, long, narrow heart shadow, bullae and evidence of right heart failure.</w:t>
      </w:r>
    </w:p>
    <w:p w14:paraId="10CDE7B6" w14:textId="0DB281B3" w:rsidR="007B3825" w:rsidRPr="00392DE5" w:rsidRDefault="007B3825" w:rsidP="00E4310B">
      <w:pPr>
        <w:pStyle w:val="ListParagraph"/>
        <w:numPr>
          <w:ilvl w:val="0"/>
          <w:numId w:val="32"/>
        </w:numPr>
        <w:rPr>
          <w:lang w:val="en-GB"/>
        </w:rPr>
      </w:pPr>
      <w:r w:rsidRPr="00392DE5">
        <w:rPr>
          <w:lang w:val="en-GB"/>
        </w:rPr>
        <w:t>ECG may show</w:t>
      </w:r>
      <w:r>
        <w:rPr>
          <w:lang w:val="en-GB"/>
        </w:rPr>
        <w:t xml:space="preserve"> right axis deviation, incomplete right bundle branch block, low voltage across all leads, persistent S waves in the precordial leads or prominent peaked P waves in leads II, III and </w:t>
      </w:r>
      <w:proofErr w:type="spellStart"/>
      <w:r>
        <w:rPr>
          <w:lang w:val="en-GB"/>
        </w:rPr>
        <w:t>aVF</w:t>
      </w:r>
      <w:proofErr w:type="spellEnd"/>
      <w:r>
        <w:rPr>
          <w:lang w:val="en-GB"/>
        </w:rPr>
        <w:t>.</w:t>
      </w:r>
    </w:p>
    <w:p w14:paraId="7D48120C" w14:textId="77777777" w:rsidR="00E4310B" w:rsidRDefault="00E4310B">
      <w:pPr>
        <w:spacing w:after="0"/>
        <w:outlineLvl w:val="9"/>
        <w:rPr>
          <w:rFonts w:cs="Times New Roman"/>
          <w:b/>
          <w:sz w:val="24"/>
          <w:szCs w:val="28"/>
          <w:lang w:val="en-GB"/>
        </w:rPr>
      </w:pPr>
      <w:r>
        <w:rPr>
          <w:lang w:val="en-GB"/>
        </w:rPr>
        <w:br w:type="page"/>
      </w:r>
    </w:p>
    <w:p w14:paraId="463EF5D4" w14:textId="3E48789E" w:rsidR="007B3825" w:rsidRPr="004134A2" w:rsidRDefault="007B3825" w:rsidP="007B3825">
      <w:pPr>
        <w:pStyle w:val="Heading2"/>
        <w:spacing w:after="120"/>
        <w:rPr>
          <w:lang w:val="en-GB"/>
        </w:rPr>
      </w:pPr>
      <w:r w:rsidRPr="004134A2">
        <w:rPr>
          <w:lang w:val="en-GB"/>
        </w:rPr>
        <w:lastRenderedPageBreak/>
        <w:t>Differential diagnoses</w:t>
      </w:r>
    </w:p>
    <w:p w14:paraId="78698F24" w14:textId="77777777" w:rsidR="007B3825" w:rsidRDefault="007B3825" w:rsidP="007B3825">
      <w:pPr>
        <w:pStyle w:val="ListParagraph"/>
        <w:numPr>
          <w:ilvl w:val="0"/>
          <w:numId w:val="26"/>
        </w:numPr>
        <w:rPr>
          <w:lang w:val="en-GB"/>
        </w:rPr>
      </w:pPr>
      <w:r>
        <w:rPr>
          <w:lang w:val="en-GB"/>
        </w:rPr>
        <w:t>Bronchial Asthma</w:t>
      </w:r>
    </w:p>
    <w:p w14:paraId="04A56313" w14:textId="77777777" w:rsidR="007B3825" w:rsidRPr="00392DE5" w:rsidRDefault="007B3825" w:rsidP="007B3825">
      <w:pPr>
        <w:pStyle w:val="ListParagraph"/>
        <w:numPr>
          <w:ilvl w:val="0"/>
          <w:numId w:val="26"/>
        </w:numPr>
        <w:rPr>
          <w:lang w:val="en-GB"/>
        </w:rPr>
      </w:pPr>
      <w:r w:rsidRPr="00392DE5">
        <w:rPr>
          <w:lang w:val="en-GB"/>
        </w:rPr>
        <w:t xml:space="preserve">Central airway obstruction may be caused by a malignancy or by TB lymph nodes. </w:t>
      </w:r>
    </w:p>
    <w:p w14:paraId="57D68147" w14:textId="77777777" w:rsidR="007B3825" w:rsidRPr="00392DE5" w:rsidRDefault="007B3825" w:rsidP="007B3825">
      <w:pPr>
        <w:pStyle w:val="ListParagraph"/>
        <w:numPr>
          <w:ilvl w:val="0"/>
          <w:numId w:val="26"/>
        </w:numPr>
        <w:rPr>
          <w:lang w:val="en-GB"/>
        </w:rPr>
      </w:pPr>
      <w:r w:rsidRPr="00392DE5">
        <w:rPr>
          <w:lang w:val="en-GB"/>
        </w:rPr>
        <w:t xml:space="preserve">Bronchiectasis is very difficult to differentiate from COPD – it is suggested by daily purulent sputum production. </w:t>
      </w:r>
    </w:p>
    <w:p w14:paraId="5B2A7588" w14:textId="77777777" w:rsidR="007B3825" w:rsidRPr="00392DE5" w:rsidRDefault="007B3825" w:rsidP="007B3825">
      <w:pPr>
        <w:pStyle w:val="ListParagraph"/>
        <w:numPr>
          <w:ilvl w:val="0"/>
          <w:numId w:val="26"/>
        </w:numPr>
        <w:rPr>
          <w:lang w:val="en-GB"/>
        </w:rPr>
      </w:pPr>
      <w:r w:rsidRPr="00392DE5">
        <w:rPr>
          <w:lang w:val="en-GB"/>
        </w:rPr>
        <w:t>Heart failure usually presents with a large heart on CXR along with signs of pulmonary oedema.</w:t>
      </w:r>
    </w:p>
    <w:p w14:paraId="06EBBC19" w14:textId="77777777" w:rsidR="007B3825" w:rsidRPr="00392DE5" w:rsidRDefault="007B3825" w:rsidP="007B3825">
      <w:pPr>
        <w:pStyle w:val="ListParagraph"/>
        <w:numPr>
          <w:ilvl w:val="0"/>
          <w:numId w:val="26"/>
        </w:numPr>
        <w:rPr>
          <w:lang w:val="en-GB"/>
        </w:rPr>
      </w:pPr>
      <w:r w:rsidRPr="00392DE5">
        <w:rPr>
          <w:lang w:val="en-GB"/>
        </w:rPr>
        <w:t>TB usually causes consolidation or other CXR signs. However, it can co-exist with COPD and about 30% of former TB patients will later develop some degree of airflow obstruction.</w:t>
      </w:r>
    </w:p>
    <w:p w14:paraId="1C9BCED2" w14:textId="77777777" w:rsidR="007B3825" w:rsidRPr="00392DE5" w:rsidRDefault="007B3825" w:rsidP="007B3825">
      <w:pPr>
        <w:pStyle w:val="ListParagraph"/>
        <w:numPr>
          <w:ilvl w:val="0"/>
          <w:numId w:val="26"/>
        </w:numPr>
        <w:rPr>
          <w:lang w:val="en-GB"/>
        </w:rPr>
      </w:pPr>
      <w:r w:rsidRPr="00392DE5">
        <w:rPr>
          <w:lang w:val="en-GB"/>
        </w:rPr>
        <w:t>Rarer lung diseases that can cause progressive shortness of breath include pulmonary fibrosis and bronchiolitis obliterans.</w:t>
      </w:r>
    </w:p>
    <w:p w14:paraId="205A098F" w14:textId="77777777" w:rsidR="007B3825" w:rsidRDefault="007B3825" w:rsidP="00C56BD0">
      <w:pPr>
        <w:pStyle w:val="Heading2"/>
        <w:rPr>
          <w:lang w:val="en-GB"/>
        </w:rPr>
      </w:pPr>
      <w:r w:rsidRPr="00C56BD0">
        <w:t>Management</w:t>
      </w:r>
    </w:p>
    <w:p w14:paraId="392D806D" w14:textId="46FE6234" w:rsidR="007B3825" w:rsidRPr="00D1251A" w:rsidRDefault="007B3825" w:rsidP="007B3825">
      <w:pPr>
        <w:pStyle w:val="Heading3"/>
        <w:rPr>
          <w:lang w:val="en-GB"/>
        </w:rPr>
      </w:pPr>
      <w:r>
        <w:rPr>
          <w:lang w:val="en-GB"/>
        </w:rPr>
        <w:t>Management in OPD</w:t>
      </w:r>
    </w:p>
    <w:p w14:paraId="21A4A865" w14:textId="135E8585" w:rsidR="007B3825" w:rsidRPr="007B3825" w:rsidRDefault="007B3825" w:rsidP="007B3825">
      <w:pPr>
        <w:rPr>
          <w:i/>
        </w:rPr>
      </w:pPr>
      <w:r w:rsidRPr="007B3825">
        <w:rPr>
          <w:i/>
        </w:rPr>
        <w:t>This is only for stable COPD</w:t>
      </w:r>
    </w:p>
    <w:p w14:paraId="44DCF984" w14:textId="77777777" w:rsidR="007B3825" w:rsidRDefault="007B3825" w:rsidP="007B3825">
      <w:pPr>
        <w:rPr>
          <w:lang w:val="en-GB"/>
        </w:rPr>
      </w:pPr>
      <w:r>
        <w:rPr>
          <w:lang w:val="en-GB"/>
        </w:rPr>
        <w:t>The management of COPD is difficult in our setting – we have access neither to the investigations we need to guide treatment nor to the best treatments.</w:t>
      </w:r>
    </w:p>
    <w:p w14:paraId="6C5D1A16" w14:textId="77777777" w:rsidR="007B3825" w:rsidRDefault="007B3825" w:rsidP="007B3825">
      <w:pPr>
        <w:rPr>
          <w:lang w:val="en-GB"/>
        </w:rPr>
      </w:pPr>
      <w:r>
        <w:rPr>
          <w:lang w:val="en-GB"/>
        </w:rPr>
        <w:t>The most important intervention is to encourage the patient to avoid any possible causes of COPD. Smokers should be encouraged to stop and women who cook over wood fires should try to avoid this.</w:t>
      </w:r>
    </w:p>
    <w:p w14:paraId="114E849A" w14:textId="314D3B68" w:rsidR="007B3825" w:rsidRDefault="007B3825" w:rsidP="007B3825">
      <w:pPr>
        <w:rPr>
          <w:lang w:val="en-GB"/>
        </w:rPr>
      </w:pPr>
      <w:r>
        <w:rPr>
          <w:lang w:val="en-GB"/>
        </w:rPr>
        <w:t>Bronchodilators have been shown to improve symptoms and exercise capacity. Short-acting bronchodilators such as salbutamol are best administered via inhaler with a spacer. A spacer can be made from a plastic bottle. They work quickly and are particularly helpful to patients with mild intermittent symptoms. They are most effective and safest when used on an as</w:t>
      </w:r>
      <w:r w:rsidR="00354833">
        <w:rPr>
          <w:lang w:val="en-GB"/>
        </w:rPr>
        <w:t>-</w:t>
      </w:r>
      <w:r>
        <w:rPr>
          <w:lang w:val="en-GB"/>
        </w:rPr>
        <w:t xml:space="preserve">needed basis. Salbutamol can be prescribed orally but is more likely to cause serious side effects such as cardiac arrhythmias. As COPD is </w:t>
      </w:r>
      <w:proofErr w:type="gramStart"/>
      <w:r>
        <w:rPr>
          <w:lang w:val="en-GB"/>
        </w:rPr>
        <w:t>by definition not</w:t>
      </w:r>
      <w:proofErr w:type="gramEnd"/>
      <w:r>
        <w:rPr>
          <w:lang w:val="en-GB"/>
        </w:rPr>
        <w:t xml:space="preserve"> fully reversible, the benefits may not outweigh the risks.</w:t>
      </w:r>
    </w:p>
    <w:p w14:paraId="0C41CE3B" w14:textId="77777777" w:rsidR="007B3825" w:rsidRDefault="007B3825" w:rsidP="007B3825">
      <w:pPr>
        <w:rPr>
          <w:lang w:val="en-GB"/>
        </w:rPr>
      </w:pPr>
      <w:r>
        <w:rPr>
          <w:lang w:val="en-GB"/>
        </w:rPr>
        <w:t>If further treatment is required long-acting bronchodilators (either salmeterol or tiotropium) would be recommended next. Inhaled steroids, if prescribed, should be given with these agents.</w:t>
      </w:r>
    </w:p>
    <w:p w14:paraId="53916F72" w14:textId="77777777" w:rsidR="007B3825" w:rsidRDefault="007B3825" w:rsidP="007B3825">
      <w:pPr>
        <w:rPr>
          <w:lang w:val="en-GB"/>
        </w:rPr>
      </w:pPr>
      <w:r>
        <w:rPr>
          <w:lang w:val="en-GB"/>
        </w:rPr>
        <w:t>In the absence of access to bronchodilators, aminophylline can be used. It is controversial, but there is some evidence of an improvement in lung function and improved exercise tolerance. It is toxic in overdose.</w:t>
      </w:r>
    </w:p>
    <w:p w14:paraId="24E4BEE7" w14:textId="7ACD1125" w:rsidR="0080674D" w:rsidRDefault="007B3825" w:rsidP="007B3825">
      <w:pPr>
        <w:rPr>
          <w:lang w:val="en-GB"/>
        </w:rPr>
      </w:pPr>
      <w:r>
        <w:rPr>
          <w:lang w:val="en-GB"/>
        </w:rPr>
        <w:t xml:space="preserve">Oral steroids have no place in the management of stable COPD. </w:t>
      </w:r>
    </w:p>
    <w:p w14:paraId="7307FF2E" w14:textId="77777777" w:rsidR="00C56BD0" w:rsidRDefault="00C56BD0">
      <w:pPr>
        <w:spacing w:after="0"/>
        <w:outlineLvl w:val="9"/>
        <w:rPr>
          <w:rFonts w:eastAsia="Times New Roman" w:cs="Times New Roman"/>
          <w:b/>
          <w:bCs/>
          <w:szCs w:val="26"/>
          <w:u w:val="single"/>
          <w:lang w:val="en" w:eastAsia="en-GB"/>
        </w:rPr>
      </w:pPr>
      <w:r>
        <w:rPr>
          <w:lang w:val="en" w:eastAsia="en-GB"/>
        </w:rPr>
        <w:br w:type="page"/>
      </w:r>
    </w:p>
    <w:p w14:paraId="307DEA6A" w14:textId="1C7C990B" w:rsidR="00C56BD0" w:rsidRDefault="00C56BD0" w:rsidP="00C56BD0">
      <w:pPr>
        <w:pStyle w:val="Heading3"/>
        <w:rPr>
          <w:lang w:val="en" w:eastAsia="en-GB"/>
        </w:rPr>
      </w:pPr>
      <w:r>
        <w:rPr>
          <w:lang w:val="en" w:eastAsia="en-GB"/>
        </w:rPr>
        <w:lastRenderedPageBreak/>
        <w:t>Physical Exercises for Pulmonary Rehabilitation</w:t>
      </w:r>
    </w:p>
    <w:p w14:paraId="6996B4FB" w14:textId="77777777" w:rsidR="00C56BD0" w:rsidRPr="00C56BD0" w:rsidRDefault="00C56BD0" w:rsidP="00C56BD0">
      <w:pPr>
        <w:shd w:val="clear" w:color="auto" w:fill="FFFFFF"/>
        <w:spacing w:after="161"/>
        <w:rPr>
          <w:rFonts w:eastAsia="Times New Roman"/>
          <w:spacing w:val="-3"/>
          <w:kern w:val="36"/>
          <w:szCs w:val="22"/>
          <w:lang w:val="en" w:eastAsia="en-GB"/>
        </w:rPr>
      </w:pPr>
      <w:r w:rsidRPr="00C56BD0">
        <w:rPr>
          <w:rFonts w:eastAsia="Times New Roman"/>
          <w:spacing w:val="-3"/>
          <w:kern w:val="36"/>
          <w:szCs w:val="22"/>
          <w:lang w:val="en" w:eastAsia="en-GB"/>
        </w:rPr>
        <w:t xml:space="preserve">This helps improve symptoms and quality of life of patients. The </w:t>
      </w:r>
      <w:proofErr w:type="spellStart"/>
      <w:r w:rsidRPr="00C56BD0">
        <w:rPr>
          <w:rFonts w:eastAsia="Times New Roman"/>
          <w:spacing w:val="-3"/>
          <w:kern w:val="36"/>
          <w:szCs w:val="22"/>
          <w:lang w:val="en" w:eastAsia="en-GB"/>
        </w:rPr>
        <w:t>Physioterapy</w:t>
      </w:r>
      <w:proofErr w:type="spellEnd"/>
      <w:r w:rsidRPr="00C56BD0">
        <w:rPr>
          <w:rFonts w:eastAsia="Times New Roman"/>
          <w:spacing w:val="-3"/>
          <w:kern w:val="36"/>
          <w:szCs w:val="22"/>
          <w:lang w:val="en" w:eastAsia="en-GB"/>
        </w:rPr>
        <w:t xml:space="preserve"> unit at EFSTH will help greatly in this regard.</w:t>
      </w:r>
    </w:p>
    <w:p w14:paraId="55A9DE2B" w14:textId="77777777" w:rsidR="00C56BD0" w:rsidRPr="00C56BD0" w:rsidRDefault="00C56BD0" w:rsidP="00C56BD0">
      <w:pPr>
        <w:shd w:val="clear" w:color="auto" w:fill="FFFFFF"/>
        <w:spacing w:after="161"/>
        <w:rPr>
          <w:rFonts w:eastAsia="Times New Roman"/>
          <w:i/>
          <w:iCs/>
          <w:spacing w:val="-3"/>
          <w:kern w:val="36"/>
          <w:szCs w:val="22"/>
          <w:lang w:val="en" w:eastAsia="en-GB"/>
        </w:rPr>
      </w:pPr>
      <w:r w:rsidRPr="00C56BD0">
        <w:rPr>
          <w:rFonts w:eastAsia="Times New Roman"/>
          <w:i/>
          <w:iCs/>
          <w:spacing w:val="-3"/>
          <w:kern w:val="36"/>
          <w:szCs w:val="22"/>
          <w:lang w:val="en" w:eastAsia="en-GB"/>
        </w:rPr>
        <w:t>What types of exercise can you do with COPD?</w:t>
      </w:r>
    </w:p>
    <w:p w14:paraId="70BD016B" w14:textId="77777777" w:rsidR="00C56BD0" w:rsidRPr="00C56BD0" w:rsidRDefault="00C56BD0" w:rsidP="00C56BD0">
      <w:pPr>
        <w:pStyle w:val="ListParagraph"/>
        <w:numPr>
          <w:ilvl w:val="0"/>
          <w:numId w:val="34"/>
        </w:numPr>
        <w:rPr>
          <w:lang w:val="en" w:eastAsia="en-GB"/>
        </w:rPr>
      </w:pPr>
      <w:r w:rsidRPr="00C56BD0">
        <w:rPr>
          <w:lang w:val="en" w:eastAsia="en-GB"/>
        </w:rPr>
        <w:t xml:space="preserve">Stretching. It improves flexibility, prevents injury, and gets your heart pumping. Hold a stretch for 10 to 30 seconds a few times a day. You can do stretches as an exercise or use them as a warm-up and cool-down. </w:t>
      </w:r>
    </w:p>
    <w:p w14:paraId="1DEC51FF" w14:textId="77777777" w:rsidR="00C56BD0" w:rsidRPr="00C56BD0" w:rsidRDefault="00C56BD0" w:rsidP="00C56BD0">
      <w:pPr>
        <w:pStyle w:val="ListParagraph"/>
        <w:numPr>
          <w:ilvl w:val="0"/>
          <w:numId w:val="34"/>
        </w:numPr>
        <w:rPr>
          <w:lang w:val="en" w:eastAsia="en-GB"/>
        </w:rPr>
      </w:pPr>
      <w:r w:rsidRPr="00C56BD0">
        <w:rPr>
          <w:lang w:val="en" w:eastAsia="en-GB"/>
        </w:rPr>
        <w:t xml:space="preserve">Aerobics. This </w:t>
      </w:r>
      <w:proofErr w:type="gramStart"/>
      <w:r w:rsidRPr="00C56BD0">
        <w:rPr>
          <w:lang w:val="en" w:eastAsia="en-GB"/>
        </w:rPr>
        <w:t>doesn’t</w:t>
      </w:r>
      <w:proofErr w:type="gramEnd"/>
      <w:r w:rsidRPr="00C56BD0">
        <w:rPr>
          <w:lang w:val="en" w:eastAsia="en-GB"/>
        </w:rPr>
        <w:t xml:space="preserve"> have to be a high-intensity workout. A 30-minute walk or swim a few times a week can boost the amount of oxygen in your system.</w:t>
      </w:r>
    </w:p>
    <w:p w14:paraId="0E125B50" w14:textId="77777777" w:rsidR="00C56BD0" w:rsidRPr="00C56BD0" w:rsidRDefault="00C56BD0" w:rsidP="00C56BD0">
      <w:pPr>
        <w:pStyle w:val="ListParagraph"/>
        <w:numPr>
          <w:ilvl w:val="0"/>
          <w:numId w:val="34"/>
        </w:numPr>
        <w:rPr>
          <w:lang w:val="en" w:eastAsia="en-GB"/>
        </w:rPr>
      </w:pPr>
      <w:r w:rsidRPr="00C56BD0">
        <w:rPr>
          <w:lang w:val="en" w:eastAsia="en-GB"/>
        </w:rPr>
        <w:t>Resistance. Strength exercises -- with exercise bands, weights, or even working against your own muscle resistance -- build muscles and ease breathing.</w:t>
      </w:r>
    </w:p>
    <w:p w14:paraId="7145BDF6" w14:textId="77777777" w:rsidR="00C56BD0" w:rsidRPr="00C56BD0" w:rsidRDefault="00C56BD0" w:rsidP="00C56BD0">
      <w:pPr>
        <w:pStyle w:val="ListParagraph"/>
        <w:numPr>
          <w:ilvl w:val="0"/>
          <w:numId w:val="34"/>
        </w:numPr>
        <w:rPr>
          <w:lang w:val="en" w:eastAsia="en-GB"/>
        </w:rPr>
      </w:pPr>
      <w:r w:rsidRPr="00C56BD0">
        <w:rPr>
          <w:lang w:val="en" w:eastAsia="en-GB"/>
        </w:rPr>
        <w:t>Breathing exercises: There are two key breathing exercises:</w:t>
      </w:r>
    </w:p>
    <w:p w14:paraId="1B958586" w14:textId="77777777" w:rsidR="00C56BD0" w:rsidRPr="00C56BD0" w:rsidRDefault="00C56BD0" w:rsidP="00C56BD0">
      <w:pPr>
        <w:pStyle w:val="ListParagraph"/>
        <w:numPr>
          <w:ilvl w:val="1"/>
          <w:numId w:val="34"/>
        </w:numPr>
        <w:rPr>
          <w:lang w:val="en" w:eastAsia="en-GB"/>
        </w:rPr>
      </w:pPr>
      <w:proofErr w:type="gramStart"/>
      <w:r w:rsidRPr="00C56BD0">
        <w:rPr>
          <w:lang w:val="en" w:eastAsia="en-GB"/>
        </w:rPr>
        <w:t>Pursed-lips</w:t>
      </w:r>
      <w:proofErr w:type="gramEnd"/>
      <w:r w:rsidRPr="00C56BD0">
        <w:rPr>
          <w:lang w:val="en" w:eastAsia="en-GB"/>
        </w:rPr>
        <w:t xml:space="preserve"> breathing: Breathe in through your nose for 2 seconds. Pucker your lips. Blow air through your mouth for about 5 seconds. This slows your breathing, keeps your airways open, and helps boost oxygen.</w:t>
      </w:r>
    </w:p>
    <w:p w14:paraId="52302298" w14:textId="77777777" w:rsidR="00C56BD0" w:rsidRPr="00C56BD0" w:rsidRDefault="00C56BD0" w:rsidP="00C56BD0">
      <w:pPr>
        <w:pStyle w:val="ListParagraph"/>
        <w:numPr>
          <w:ilvl w:val="1"/>
          <w:numId w:val="34"/>
        </w:numPr>
        <w:rPr>
          <w:lang w:val="en" w:eastAsia="en-GB"/>
        </w:rPr>
      </w:pPr>
      <w:r w:rsidRPr="00C56BD0">
        <w:rPr>
          <w:lang w:val="en" w:eastAsia="en-GB"/>
        </w:rPr>
        <w:t>Abdominal (diaphragmatic) breathing: Relax your shoulders. Put one hand on your heart and the other on your stomach. Inhale through your nose, making sure your stomach expands. Slowly breathe out through pursed lips, pressing on your belly</w:t>
      </w:r>
    </w:p>
    <w:p w14:paraId="33B8E79B" w14:textId="0B302CA1" w:rsidR="007B3825" w:rsidRPr="00763327" w:rsidRDefault="007B3825" w:rsidP="00C56BD0">
      <w:pPr>
        <w:pStyle w:val="Heading3"/>
      </w:pPr>
      <w:r w:rsidRPr="00763327">
        <w:t>Management on the ward</w:t>
      </w:r>
    </w:p>
    <w:p w14:paraId="5799EF7D" w14:textId="32AC35CA" w:rsidR="007B3825" w:rsidRPr="007B3825" w:rsidRDefault="007B3825" w:rsidP="007B3825">
      <w:pPr>
        <w:rPr>
          <w:i/>
        </w:rPr>
      </w:pPr>
      <w:r w:rsidRPr="007B3825">
        <w:rPr>
          <w:i/>
        </w:rPr>
        <w:t>Patients with exacerbations of COPD are managed as inpatients on the ward</w:t>
      </w:r>
      <w:r>
        <w:rPr>
          <w:i/>
        </w:rPr>
        <w:t>.</w:t>
      </w:r>
    </w:p>
    <w:p w14:paraId="47856181" w14:textId="77777777" w:rsidR="007B3825" w:rsidRDefault="007B3825" w:rsidP="007B3825">
      <w:pPr>
        <w:rPr>
          <w:lang w:val="en-GB"/>
        </w:rPr>
      </w:pPr>
      <w:r>
        <w:rPr>
          <w:lang w:val="en-GB"/>
        </w:rPr>
        <w:t>Exacerbations are characterised by increase in cough, increased sputum production and increased shortness of breath.</w:t>
      </w:r>
    </w:p>
    <w:p w14:paraId="62FA7C8F" w14:textId="77777777" w:rsidR="007B3825" w:rsidRDefault="007B3825" w:rsidP="007B3825">
      <w:pPr>
        <w:rPr>
          <w:lang w:val="en-GB"/>
        </w:rPr>
      </w:pPr>
      <w:r>
        <w:rPr>
          <w:lang w:val="en-GB"/>
        </w:rPr>
        <w:t>Note that 70% of exacerbations are thought to be caused by infections (bacterial or viral). Most of the remaining cases are caused by pulmonary emboli.</w:t>
      </w:r>
    </w:p>
    <w:p w14:paraId="3E896CF7" w14:textId="0991A5CA" w:rsidR="007B3825" w:rsidRDefault="007B3825" w:rsidP="007B3825">
      <w:pPr>
        <w:rPr>
          <w:lang w:val="en-GB"/>
        </w:rPr>
      </w:pPr>
      <w:r>
        <w:rPr>
          <w:lang w:val="en-GB"/>
        </w:rPr>
        <w:t>Patients with an exacerbation should be investigated with saturations, chest X-ray (to exclude pneumonia, pneumothorax, pulmonary oedema and pleural effusion), FBC, electrolytes, renal profile and glucose. Those with hypoxia (</w:t>
      </w:r>
      <w:r w:rsidR="00C17564">
        <w:rPr>
          <w:lang w:val="en-GB"/>
        </w:rPr>
        <w:t>s</w:t>
      </w:r>
      <w:r>
        <w:rPr>
          <w:lang w:val="en-GB"/>
        </w:rPr>
        <w:t xml:space="preserve">aturations &lt; 92%) or who remain breathless after a nebuliser will need admission to hospital. </w:t>
      </w:r>
    </w:p>
    <w:p w14:paraId="3926129A" w14:textId="518926DB" w:rsidR="007B3825" w:rsidRDefault="007B3825" w:rsidP="007B3825">
      <w:pPr>
        <w:rPr>
          <w:lang w:val="en-GB"/>
        </w:rPr>
      </w:pPr>
      <w:r>
        <w:rPr>
          <w:lang w:val="en-GB"/>
        </w:rPr>
        <w:t xml:space="preserve">All </w:t>
      </w:r>
      <w:r w:rsidRPr="00C56BD0">
        <w:rPr>
          <w:lang w:val="en-GB"/>
        </w:rPr>
        <w:t>patients will benefit from inhaled salbutamol during an acute exacerbation.</w:t>
      </w:r>
      <w:r w:rsidR="00763327" w:rsidRPr="00C56BD0">
        <w:rPr>
          <w:lang w:val="en-GB"/>
        </w:rPr>
        <w:t xml:space="preserve"> Inhaled </w:t>
      </w:r>
      <w:r w:rsidR="00C56BD0">
        <w:rPr>
          <w:lang w:val="en-GB"/>
        </w:rPr>
        <w:t>b</w:t>
      </w:r>
      <w:r w:rsidR="00763327" w:rsidRPr="00C56BD0">
        <w:rPr>
          <w:lang w:val="en-GB"/>
        </w:rPr>
        <w:t>eclomethasone (which is now available) should be used daily a</w:t>
      </w:r>
      <w:r w:rsidR="00CF7E15" w:rsidRPr="00C56BD0">
        <w:rPr>
          <w:lang w:val="en-GB"/>
        </w:rPr>
        <w:t>longside beta agonists as it leads to a more gradual decline in FEV</w:t>
      </w:r>
      <w:proofErr w:type="gramStart"/>
      <w:r w:rsidR="00CF7E15" w:rsidRPr="00C56BD0">
        <w:rPr>
          <w:vertAlign w:val="subscript"/>
          <w:lang w:val="en-GB"/>
        </w:rPr>
        <w:t xml:space="preserve">1 </w:t>
      </w:r>
      <w:r w:rsidR="00763327" w:rsidRPr="00C56BD0">
        <w:rPr>
          <w:lang w:val="en-GB"/>
        </w:rPr>
        <w:t>.</w:t>
      </w:r>
      <w:proofErr w:type="gramEnd"/>
    </w:p>
    <w:p w14:paraId="04A473BE" w14:textId="2C396221" w:rsidR="007B3825" w:rsidRDefault="007B3825" w:rsidP="007B3825">
      <w:pPr>
        <w:rPr>
          <w:lang w:val="en-GB"/>
        </w:rPr>
      </w:pPr>
      <w:r>
        <w:rPr>
          <w:lang w:val="en-GB"/>
        </w:rPr>
        <w:t xml:space="preserve">Oral </w:t>
      </w:r>
      <w:r w:rsidRPr="00C56BD0">
        <w:rPr>
          <w:lang w:val="en-GB"/>
        </w:rPr>
        <w:t>steroids may help a little</w:t>
      </w:r>
      <w:r w:rsidR="00763327" w:rsidRPr="00C56BD0">
        <w:rPr>
          <w:lang w:val="en-GB"/>
        </w:rPr>
        <w:t xml:space="preserve"> in an acute exacerbation</w:t>
      </w:r>
      <w:r w:rsidRPr="00C56BD0">
        <w:rPr>
          <w:lang w:val="en-GB"/>
        </w:rPr>
        <w:t xml:space="preserve"> – give prednisolone </w:t>
      </w:r>
      <w:r>
        <w:rPr>
          <w:lang w:val="en-GB"/>
        </w:rPr>
        <w:t>40 mg OD for 5 days in outpatients. Courses can be extended to 14 days for those ill enough to be admitted.</w:t>
      </w:r>
    </w:p>
    <w:p w14:paraId="33F8F2AD" w14:textId="14D56CCB" w:rsidR="007B3825" w:rsidRDefault="007B3825" w:rsidP="007B3825">
      <w:pPr>
        <w:rPr>
          <w:lang w:val="en-GB"/>
        </w:rPr>
      </w:pPr>
      <w:r>
        <w:rPr>
          <w:lang w:val="en-GB"/>
        </w:rPr>
        <w:t>Patients who have 2 of these symptoms will benefit from antibiotics</w:t>
      </w:r>
    </w:p>
    <w:p w14:paraId="7082A897" w14:textId="77777777" w:rsidR="007B3825" w:rsidRPr="00E7149B" w:rsidRDefault="007B3825" w:rsidP="007B3825">
      <w:pPr>
        <w:pStyle w:val="ListParagraph"/>
        <w:numPr>
          <w:ilvl w:val="0"/>
          <w:numId w:val="28"/>
        </w:numPr>
        <w:rPr>
          <w:lang w:val="en-GB"/>
        </w:rPr>
      </w:pPr>
      <w:r w:rsidRPr="00E7149B">
        <w:rPr>
          <w:lang w:val="en-GB"/>
        </w:rPr>
        <w:t xml:space="preserve">increased shortness of breath, </w:t>
      </w:r>
    </w:p>
    <w:p w14:paraId="5F8AAF93" w14:textId="77777777" w:rsidR="007B3825" w:rsidRPr="00E7149B" w:rsidRDefault="007B3825" w:rsidP="007B3825">
      <w:pPr>
        <w:pStyle w:val="ListParagraph"/>
        <w:numPr>
          <w:ilvl w:val="0"/>
          <w:numId w:val="28"/>
        </w:numPr>
        <w:rPr>
          <w:lang w:val="en-GB"/>
        </w:rPr>
      </w:pPr>
      <w:r w:rsidRPr="00E7149B">
        <w:rPr>
          <w:lang w:val="en-GB"/>
        </w:rPr>
        <w:t xml:space="preserve">increased sputum production, </w:t>
      </w:r>
    </w:p>
    <w:p w14:paraId="667E8B04" w14:textId="77777777" w:rsidR="007B3825" w:rsidRPr="00E7149B" w:rsidRDefault="007B3825" w:rsidP="007B3825">
      <w:pPr>
        <w:pStyle w:val="ListParagraph"/>
        <w:numPr>
          <w:ilvl w:val="0"/>
          <w:numId w:val="28"/>
        </w:numPr>
        <w:rPr>
          <w:lang w:val="en-GB"/>
        </w:rPr>
      </w:pPr>
      <w:r w:rsidRPr="00E7149B">
        <w:rPr>
          <w:lang w:val="en-GB"/>
        </w:rPr>
        <w:t xml:space="preserve">increased sputum purulence. </w:t>
      </w:r>
    </w:p>
    <w:p w14:paraId="67ECDBDF" w14:textId="77777777" w:rsidR="00C56BD0" w:rsidRDefault="00C56BD0">
      <w:pPr>
        <w:spacing w:after="0"/>
        <w:outlineLvl w:val="9"/>
        <w:rPr>
          <w:lang w:val="en-GB"/>
        </w:rPr>
      </w:pPr>
      <w:r>
        <w:rPr>
          <w:lang w:val="en-GB"/>
        </w:rPr>
        <w:br w:type="page"/>
      </w:r>
    </w:p>
    <w:p w14:paraId="1FA818E2" w14:textId="12732F5E" w:rsidR="007B3825" w:rsidRDefault="007B3825" w:rsidP="007B3825">
      <w:pPr>
        <w:rPr>
          <w:lang w:val="en-GB"/>
        </w:rPr>
      </w:pPr>
      <w:r>
        <w:rPr>
          <w:lang w:val="en-GB"/>
        </w:rPr>
        <w:lastRenderedPageBreak/>
        <w:t>Those who are under age 65, without heart disease and who have less than 3 exacerbations per year can be given azithromycin, doxycycline or co-trimoxazole. Other patients should be treated with ciprofloxacin or co-amoxiclav. The antibiotics should be cycled to prevent resistance – especially in those receiving regular courses.</w:t>
      </w:r>
    </w:p>
    <w:p w14:paraId="0ECF5652" w14:textId="740B2C9D" w:rsidR="007B3825" w:rsidRDefault="007B3825" w:rsidP="007B3825">
      <w:pPr>
        <w:rPr>
          <w:lang w:val="en-GB"/>
        </w:rPr>
      </w:pPr>
      <w:r>
        <w:rPr>
          <w:lang w:val="en-GB"/>
        </w:rPr>
        <w:t>Oxygen should be used in all patients with saturations &lt;</w:t>
      </w:r>
      <w:r w:rsidR="009E759F">
        <w:rPr>
          <w:lang w:val="en-GB"/>
        </w:rPr>
        <w:t xml:space="preserve"> </w:t>
      </w:r>
      <w:r>
        <w:rPr>
          <w:lang w:val="en-GB"/>
        </w:rPr>
        <w:t xml:space="preserve">88%. It should be given via nasal prongs at an initial rate of 2 litres per minute and increased up to a rate of 6 litres per minute if necessary. </w:t>
      </w:r>
      <w:r w:rsidR="00C56BD0">
        <w:rPr>
          <w:lang w:val="en-GB"/>
        </w:rPr>
        <w:t xml:space="preserve">Venturi masks can alternatively be used. </w:t>
      </w:r>
      <w:r>
        <w:rPr>
          <w:lang w:val="en-GB"/>
        </w:rPr>
        <w:t>The aim is to keep the saturations</w:t>
      </w:r>
      <w:r>
        <w:rPr>
          <w:vertAlign w:val="subscript"/>
          <w:lang w:val="en-GB"/>
        </w:rPr>
        <w:t xml:space="preserve"> </w:t>
      </w:r>
      <w:r>
        <w:rPr>
          <w:lang w:val="en-GB"/>
        </w:rPr>
        <w:t>between 88 and 92%. Higher levels than this are associated with hypercapnia and increased mortality.</w:t>
      </w:r>
    </w:p>
    <w:p w14:paraId="0415E77E" w14:textId="0872C12F" w:rsidR="007B3825" w:rsidRPr="00763327" w:rsidRDefault="007B3825" w:rsidP="007B3825">
      <w:pPr>
        <w:pStyle w:val="Heading2"/>
        <w:rPr>
          <w:u w:val="single"/>
          <w:lang w:val="en-GB"/>
        </w:rPr>
      </w:pPr>
      <w:r w:rsidRPr="00763327">
        <w:rPr>
          <w:u w:val="single"/>
          <w:lang w:val="en-GB"/>
        </w:rPr>
        <w:t>Key Issues for Nursing care</w:t>
      </w:r>
    </w:p>
    <w:p w14:paraId="575E8DF6" w14:textId="77777777" w:rsidR="007B3825" w:rsidRPr="007B3825" w:rsidRDefault="007B3825" w:rsidP="007B3825">
      <w:pPr>
        <w:pStyle w:val="ListParagraph"/>
        <w:numPr>
          <w:ilvl w:val="0"/>
          <w:numId w:val="30"/>
        </w:numPr>
        <w:rPr>
          <w:b/>
          <w:lang w:val="en-GB"/>
        </w:rPr>
      </w:pPr>
      <w:r w:rsidRPr="007B3825">
        <w:rPr>
          <w:lang w:val="en-GB"/>
        </w:rPr>
        <w:t>Check the O</w:t>
      </w:r>
      <w:r w:rsidRPr="007B3825">
        <w:rPr>
          <w:vertAlign w:val="subscript"/>
          <w:lang w:val="en-GB"/>
        </w:rPr>
        <w:t xml:space="preserve">2 </w:t>
      </w:r>
      <w:r w:rsidRPr="007B3825">
        <w:rPr>
          <w:lang w:val="en-GB"/>
        </w:rPr>
        <w:t>saturation. Provide oxygen via nasal prongs if O</w:t>
      </w:r>
      <w:r w:rsidRPr="007B3825">
        <w:rPr>
          <w:vertAlign w:val="subscript"/>
          <w:lang w:val="en-GB"/>
        </w:rPr>
        <w:t xml:space="preserve">2 </w:t>
      </w:r>
      <w:r w:rsidRPr="007B3825">
        <w:rPr>
          <w:lang w:val="en-GB"/>
        </w:rPr>
        <w:t>saturation is less than 88% but do not allow to be more than 92%.</w:t>
      </w:r>
    </w:p>
    <w:p w14:paraId="6178F141" w14:textId="19A336D7" w:rsidR="007B3825" w:rsidRPr="007B3825" w:rsidRDefault="007B3825" w:rsidP="007B3825">
      <w:pPr>
        <w:pStyle w:val="ListParagraph"/>
        <w:numPr>
          <w:ilvl w:val="0"/>
          <w:numId w:val="30"/>
        </w:numPr>
        <w:rPr>
          <w:lang w:val="en-GB"/>
        </w:rPr>
      </w:pPr>
      <w:r w:rsidRPr="007B3825">
        <w:rPr>
          <w:lang w:val="en-GB"/>
        </w:rPr>
        <w:t>Give salbutamol nebuliser if very short of breath.</w:t>
      </w:r>
    </w:p>
    <w:p w14:paraId="77CC311D" w14:textId="2564778C" w:rsidR="007B3825" w:rsidRPr="007B3825" w:rsidRDefault="007B3825" w:rsidP="007B3825">
      <w:pPr>
        <w:pStyle w:val="ListParagraph"/>
        <w:numPr>
          <w:ilvl w:val="0"/>
          <w:numId w:val="30"/>
        </w:numPr>
        <w:rPr>
          <w:b/>
          <w:lang w:val="en-GB"/>
        </w:rPr>
      </w:pPr>
      <w:r w:rsidRPr="007B3825">
        <w:rPr>
          <w:lang w:val="en-GB"/>
        </w:rPr>
        <w:t xml:space="preserve">Sit patient upright – in the acute phase they will be most comfortable sitting with their arms resting on a pillow on a table. This position provides </w:t>
      </w:r>
      <w:r w:rsidR="007E3141">
        <w:rPr>
          <w:lang w:val="en-GB"/>
        </w:rPr>
        <w:t xml:space="preserve">the </w:t>
      </w:r>
      <w:r w:rsidRPr="007B3825">
        <w:rPr>
          <w:lang w:val="en-GB"/>
        </w:rPr>
        <w:t>most support to the intercostal muscles.</w:t>
      </w:r>
    </w:p>
    <w:p w14:paraId="6F8511F4" w14:textId="77777777" w:rsidR="007B3825" w:rsidRPr="007B3825" w:rsidRDefault="007B3825" w:rsidP="007B3825">
      <w:pPr>
        <w:pStyle w:val="ListParagraph"/>
        <w:numPr>
          <w:ilvl w:val="0"/>
          <w:numId w:val="30"/>
        </w:numPr>
        <w:rPr>
          <w:b/>
          <w:lang w:val="en-GB"/>
        </w:rPr>
      </w:pPr>
      <w:r w:rsidRPr="007B3825">
        <w:rPr>
          <w:lang w:val="en-GB"/>
        </w:rPr>
        <w:t>Encourage mobilisation.</w:t>
      </w:r>
    </w:p>
    <w:p w14:paraId="5F0EB78C" w14:textId="475F147B" w:rsidR="007B3825" w:rsidRPr="007B3825" w:rsidRDefault="007B3825" w:rsidP="007B3825">
      <w:pPr>
        <w:pStyle w:val="ListParagraph"/>
        <w:numPr>
          <w:ilvl w:val="0"/>
          <w:numId w:val="30"/>
        </w:numPr>
        <w:rPr>
          <w:b/>
          <w:lang w:val="en-GB"/>
        </w:rPr>
      </w:pPr>
      <w:r w:rsidRPr="007B3825">
        <w:rPr>
          <w:lang w:val="en-GB"/>
        </w:rPr>
        <w:t>Give patient advice to discontinue smoking and</w:t>
      </w:r>
      <w:r w:rsidR="007E3141">
        <w:rPr>
          <w:lang w:val="en-GB"/>
        </w:rPr>
        <w:t>/</w:t>
      </w:r>
      <w:r w:rsidRPr="007B3825">
        <w:rPr>
          <w:lang w:val="en-GB"/>
        </w:rPr>
        <w:t>or avoid cooking over an open wood fire.</w:t>
      </w:r>
    </w:p>
    <w:p w14:paraId="52A46414" w14:textId="77777777" w:rsidR="007B3825" w:rsidRPr="006C688B" w:rsidRDefault="007B3825" w:rsidP="007B3825">
      <w:pPr>
        <w:rPr>
          <w:b/>
        </w:rPr>
      </w:pPr>
      <w:r w:rsidRPr="006C688B">
        <w:rPr>
          <w:b/>
        </w:rPr>
        <w:t>References</w:t>
      </w:r>
    </w:p>
    <w:p w14:paraId="07A03487" w14:textId="77777777" w:rsidR="007B3825" w:rsidRPr="007B3825" w:rsidRDefault="007B3825" w:rsidP="007B3825">
      <w:pPr>
        <w:rPr>
          <w:sz w:val="20"/>
          <w:szCs w:val="20"/>
        </w:rPr>
      </w:pPr>
      <w:r w:rsidRPr="007B3825">
        <w:rPr>
          <w:sz w:val="20"/>
          <w:szCs w:val="20"/>
        </w:rPr>
        <w:t>Han, Dransfield and Martinez 2017. Chronic obstructive pulmonary disease: Disease, clinical manifestations, diagnosis, and staging. UpToDate Aug 2017.</w:t>
      </w:r>
    </w:p>
    <w:p w14:paraId="280BC9AE" w14:textId="77777777" w:rsidR="007B3825" w:rsidRPr="007B3825" w:rsidRDefault="007B3825" w:rsidP="007B3825">
      <w:pPr>
        <w:rPr>
          <w:sz w:val="20"/>
          <w:szCs w:val="20"/>
        </w:rPr>
      </w:pPr>
      <w:r w:rsidRPr="007B3825">
        <w:rPr>
          <w:sz w:val="20"/>
          <w:szCs w:val="20"/>
        </w:rPr>
        <w:t>Ferguson and Make 2017. Management of stable chronic obstructive pulmonary disease. UpToDate June 2017</w:t>
      </w:r>
    </w:p>
    <w:p w14:paraId="6744D93F" w14:textId="165DA9B4" w:rsidR="007B3825" w:rsidRDefault="007B3825" w:rsidP="007B3825">
      <w:pPr>
        <w:rPr>
          <w:sz w:val="20"/>
          <w:szCs w:val="20"/>
        </w:rPr>
      </w:pPr>
      <w:r w:rsidRPr="007B3825">
        <w:rPr>
          <w:sz w:val="20"/>
          <w:szCs w:val="20"/>
        </w:rPr>
        <w:t>Stoller 2017. Management of exacerbations of chronic obstructive pulmonary disease. UpToDate Aug 2017.</w:t>
      </w:r>
    </w:p>
    <w:p w14:paraId="22442BF2" w14:textId="4F2E5ACE" w:rsidR="00691202" w:rsidRPr="00C56BD0" w:rsidRDefault="00FF2FC6" w:rsidP="007B3825">
      <w:pPr>
        <w:rPr>
          <w:sz w:val="20"/>
          <w:szCs w:val="20"/>
        </w:rPr>
      </w:pPr>
      <w:r w:rsidRPr="00C56BD0">
        <w:rPr>
          <w:sz w:val="20"/>
          <w:szCs w:val="20"/>
        </w:rPr>
        <w:t>Global Initiative for Chronic Obstructive Lung Disease (</w:t>
      </w:r>
      <w:r w:rsidR="00691202" w:rsidRPr="00C56BD0">
        <w:rPr>
          <w:sz w:val="20"/>
          <w:szCs w:val="20"/>
        </w:rPr>
        <w:t>G</w:t>
      </w:r>
      <w:r w:rsidRPr="00C56BD0">
        <w:rPr>
          <w:sz w:val="20"/>
          <w:szCs w:val="20"/>
        </w:rPr>
        <w:t>OLD)-2017 statement</w:t>
      </w:r>
      <w:r w:rsidR="00EF1FF4" w:rsidRPr="00C56BD0">
        <w:rPr>
          <w:sz w:val="20"/>
          <w:szCs w:val="20"/>
        </w:rPr>
        <w:t xml:space="preserve">. Available from </w:t>
      </w:r>
      <w:hyperlink r:id="rId7" w:history="1">
        <w:r w:rsidR="00EF1FF4" w:rsidRPr="00C56BD0">
          <w:rPr>
            <w:rStyle w:val="Hyperlink"/>
            <w:color w:val="auto"/>
            <w:sz w:val="20"/>
            <w:szCs w:val="20"/>
          </w:rPr>
          <w:t>www.goldcopd.org</w:t>
        </w:r>
      </w:hyperlink>
      <w:r w:rsidRPr="00C56BD0">
        <w:rPr>
          <w:sz w:val="20"/>
          <w:szCs w:val="20"/>
        </w:rPr>
        <w:t xml:space="preserve">   </w:t>
      </w:r>
    </w:p>
    <w:p w14:paraId="0FF550E0" w14:textId="0CB39014" w:rsidR="00FF2FC6" w:rsidRPr="00C56BD0" w:rsidRDefault="00FF2FC6" w:rsidP="007B3825">
      <w:pPr>
        <w:rPr>
          <w:rStyle w:val="Hyperlink"/>
          <w:color w:val="auto"/>
          <w:sz w:val="20"/>
          <w:szCs w:val="20"/>
        </w:rPr>
      </w:pPr>
      <w:r w:rsidRPr="00C56BD0">
        <w:rPr>
          <w:sz w:val="20"/>
          <w:szCs w:val="20"/>
        </w:rPr>
        <w:t>Global Initiative for Chronic Obstructive Lung Disease (GOLD)-2019 statement</w:t>
      </w:r>
      <w:r w:rsidR="00EF1FF4" w:rsidRPr="00C56BD0">
        <w:rPr>
          <w:sz w:val="20"/>
          <w:szCs w:val="20"/>
        </w:rPr>
        <w:t>. Ava</w:t>
      </w:r>
      <w:r w:rsidR="00C56BD0">
        <w:rPr>
          <w:sz w:val="20"/>
          <w:szCs w:val="20"/>
        </w:rPr>
        <w:t>ila</w:t>
      </w:r>
      <w:r w:rsidR="00EF1FF4" w:rsidRPr="00C56BD0">
        <w:rPr>
          <w:sz w:val="20"/>
          <w:szCs w:val="20"/>
        </w:rPr>
        <w:t xml:space="preserve">ble from </w:t>
      </w:r>
      <w:hyperlink r:id="rId8" w:history="1">
        <w:r w:rsidR="00EF1FF4" w:rsidRPr="00C56BD0">
          <w:rPr>
            <w:rStyle w:val="Hyperlink"/>
            <w:color w:val="auto"/>
            <w:sz w:val="20"/>
            <w:szCs w:val="20"/>
          </w:rPr>
          <w:t>www.goldcopd.org</w:t>
        </w:r>
      </w:hyperlink>
    </w:p>
    <w:p w14:paraId="43F02AA8" w14:textId="5FAB09EF" w:rsidR="00EF1FF4" w:rsidRPr="00C56BD0" w:rsidRDefault="00EF1FF4" w:rsidP="00EF1FF4">
      <w:pPr>
        <w:rPr>
          <w:sz w:val="20"/>
          <w:szCs w:val="20"/>
        </w:rPr>
      </w:pPr>
      <w:r w:rsidRPr="00C56BD0">
        <w:rPr>
          <w:sz w:val="20"/>
          <w:szCs w:val="20"/>
        </w:rPr>
        <w:t xml:space="preserve">Global Initiative for Chronic Obstructive Lung Disease (GOLD)-2020 Report. </w:t>
      </w:r>
      <w:proofErr w:type="spellStart"/>
      <w:r w:rsidRPr="00C56BD0">
        <w:rPr>
          <w:sz w:val="20"/>
          <w:szCs w:val="20"/>
        </w:rPr>
        <w:t>Ava</w:t>
      </w:r>
      <w:r w:rsidR="00C56BD0">
        <w:rPr>
          <w:sz w:val="20"/>
          <w:szCs w:val="20"/>
        </w:rPr>
        <w:t>l</w:t>
      </w:r>
      <w:r w:rsidRPr="00C56BD0">
        <w:rPr>
          <w:sz w:val="20"/>
          <w:szCs w:val="20"/>
        </w:rPr>
        <w:t>iable</w:t>
      </w:r>
      <w:proofErr w:type="spellEnd"/>
      <w:r w:rsidRPr="00C56BD0">
        <w:rPr>
          <w:sz w:val="20"/>
          <w:szCs w:val="20"/>
        </w:rPr>
        <w:t xml:space="preserve"> form </w:t>
      </w:r>
      <w:hyperlink r:id="rId9" w:history="1">
        <w:r w:rsidRPr="00C56BD0">
          <w:rPr>
            <w:rStyle w:val="Hyperlink"/>
            <w:color w:val="auto"/>
            <w:sz w:val="20"/>
            <w:szCs w:val="20"/>
          </w:rPr>
          <w:t>www.goldcopd.org</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7B3825" w:rsidRPr="00515546" w14:paraId="630DB9F8" w14:textId="77777777" w:rsidTr="0080674D">
        <w:trPr>
          <w:trHeight w:val="20"/>
        </w:trPr>
        <w:tc>
          <w:tcPr>
            <w:tcW w:w="2139" w:type="dxa"/>
            <w:shd w:val="clear" w:color="auto" w:fill="auto"/>
            <w:vAlign w:val="bottom"/>
          </w:tcPr>
          <w:p w14:paraId="0731706C" w14:textId="77777777" w:rsidR="007B3825" w:rsidRPr="00515546" w:rsidRDefault="007B3825" w:rsidP="00EB191D">
            <w:pPr>
              <w:spacing w:after="0"/>
              <w:rPr>
                <w:b/>
                <w:szCs w:val="22"/>
              </w:rPr>
            </w:pPr>
            <w:r w:rsidRPr="00515546">
              <w:rPr>
                <w:b/>
                <w:szCs w:val="22"/>
              </w:rPr>
              <w:t>Written by:</w:t>
            </w:r>
          </w:p>
        </w:tc>
        <w:tc>
          <w:tcPr>
            <w:tcW w:w="3622" w:type="dxa"/>
            <w:shd w:val="clear" w:color="auto" w:fill="auto"/>
            <w:vAlign w:val="bottom"/>
          </w:tcPr>
          <w:p w14:paraId="0EB2A466" w14:textId="735E9497" w:rsidR="007B3825" w:rsidRPr="00515546" w:rsidRDefault="007B3825" w:rsidP="00EB191D">
            <w:pPr>
              <w:spacing w:after="0"/>
              <w:rPr>
                <w:szCs w:val="22"/>
              </w:rPr>
            </w:pPr>
            <w:r w:rsidRPr="00515546">
              <w:rPr>
                <w:szCs w:val="22"/>
              </w:rPr>
              <w:t>Name</w:t>
            </w:r>
            <w:r>
              <w:rPr>
                <w:szCs w:val="22"/>
              </w:rPr>
              <w:t xml:space="preserve">: </w:t>
            </w:r>
            <w:r w:rsidR="0080674D">
              <w:rPr>
                <w:szCs w:val="22"/>
              </w:rPr>
              <w:t>Yorro Bah</w:t>
            </w:r>
          </w:p>
        </w:tc>
        <w:tc>
          <w:tcPr>
            <w:tcW w:w="2869" w:type="dxa"/>
            <w:shd w:val="clear" w:color="auto" w:fill="auto"/>
            <w:vAlign w:val="bottom"/>
          </w:tcPr>
          <w:p w14:paraId="76598344" w14:textId="62A3CE0E" w:rsidR="007B3825" w:rsidRPr="00515546" w:rsidRDefault="007B3825" w:rsidP="00EB191D">
            <w:pPr>
              <w:spacing w:after="0"/>
              <w:rPr>
                <w:szCs w:val="22"/>
              </w:rPr>
            </w:pPr>
            <w:r w:rsidRPr="00515546">
              <w:rPr>
                <w:szCs w:val="22"/>
              </w:rPr>
              <w:t xml:space="preserve">Date: </w:t>
            </w:r>
            <w:r w:rsidR="0080674D">
              <w:rPr>
                <w:szCs w:val="22"/>
              </w:rPr>
              <w:t>17</w:t>
            </w:r>
            <w:r>
              <w:rPr>
                <w:szCs w:val="22"/>
              </w:rPr>
              <w:t xml:space="preserve"> J</w:t>
            </w:r>
            <w:r w:rsidR="0080674D">
              <w:rPr>
                <w:szCs w:val="22"/>
              </w:rPr>
              <w:t>anuary</w:t>
            </w:r>
            <w:r>
              <w:rPr>
                <w:szCs w:val="22"/>
              </w:rPr>
              <w:t xml:space="preserve"> 20</w:t>
            </w:r>
            <w:r w:rsidR="0080674D">
              <w:rPr>
                <w:szCs w:val="22"/>
              </w:rPr>
              <w:t>21</w:t>
            </w:r>
          </w:p>
        </w:tc>
      </w:tr>
      <w:tr w:rsidR="007B3825" w:rsidRPr="00515546" w14:paraId="6D72B0AC" w14:textId="77777777" w:rsidTr="0080674D">
        <w:trPr>
          <w:trHeight w:val="20"/>
        </w:trPr>
        <w:tc>
          <w:tcPr>
            <w:tcW w:w="2139" w:type="dxa"/>
            <w:shd w:val="clear" w:color="auto" w:fill="auto"/>
            <w:vAlign w:val="bottom"/>
          </w:tcPr>
          <w:p w14:paraId="20A43916" w14:textId="77777777" w:rsidR="007B3825" w:rsidRPr="00515546" w:rsidRDefault="007B3825" w:rsidP="00EB191D">
            <w:pPr>
              <w:spacing w:after="0"/>
              <w:rPr>
                <w:b/>
                <w:szCs w:val="22"/>
              </w:rPr>
            </w:pPr>
            <w:r w:rsidRPr="00515546">
              <w:rPr>
                <w:b/>
                <w:szCs w:val="22"/>
              </w:rPr>
              <w:t>Reviewed by:</w:t>
            </w:r>
          </w:p>
        </w:tc>
        <w:tc>
          <w:tcPr>
            <w:tcW w:w="3622" w:type="dxa"/>
            <w:shd w:val="clear" w:color="auto" w:fill="auto"/>
            <w:vAlign w:val="bottom"/>
          </w:tcPr>
          <w:p w14:paraId="572EBA3C" w14:textId="265730EF" w:rsidR="007B3825" w:rsidRPr="00515546" w:rsidRDefault="007B3825" w:rsidP="00EB191D">
            <w:pPr>
              <w:spacing w:after="0"/>
              <w:rPr>
                <w:szCs w:val="22"/>
              </w:rPr>
            </w:pPr>
            <w:r w:rsidRPr="00515546">
              <w:rPr>
                <w:szCs w:val="22"/>
              </w:rPr>
              <w:t xml:space="preserve">Name: </w:t>
            </w:r>
            <w:r w:rsidR="0080674D">
              <w:rPr>
                <w:szCs w:val="22"/>
              </w:rPr>
              <w:t>Babatunde Awokola</w:t>
            </w:r>
          </w:p>
        </w:tc>
        <w:tc>
          <w:tcPr>
            <w:tcW w:w="2869" w:type="dxa"/>
            <w:shd w:val="clear" w:color="auto" w:fill="auto"/>
            <w:vAlign w:val="bottom"/>
          </w:tcPr>
          <w:p w14:paraId="36AB874F" w14:textId="5C96F517" w:rsidR="007B3825" w:rsidRPr="00515546" w:rsidRDefault="007B3825" w:rsidP="00EB191D">
            <w:pPr>
              <w:spacing w:after="0"/>
              <w:rPr>
                <w:szCs w:val="22"/>
              </w:rPr>
            </w:pPr>
            <w:r w:rsidRPr="00515546">
              <w:rPr>
                <w:szCs w:val="22"/>
              </w:rPr>
              <w:t>Date:</w:t>
            </w:r>
            <w:r w:rsidR="00940010">
              <w:rPr>
                <w:szCs w:val="22"/>
              </w:rPr>
              <w:t xml:space="preserve"> </w:t>
            </w:r>
            <w:r w:rsidR="004A1613">
              <w:rPr>
                <w:szCs w:val="22"/>
              </w:rPr>
              <w:t>22</w:t>
            </w:r>
            <w:r w:rsidR="00940010">
              <w:rPr>
                <w:szCs w:val="22"/>
              </w:rPr>
              <w:t xml:space="preserve"> January 2021</w:t>
            </w:r>
          </w:p>
        </w:tc>
      </w:tr>
      <w:tr w:rsidR="007B3825" w:rsidRPr="00515546" w14:paraId="77E05DBF" w14:textId="77777777" w:rsidTr="0080674D">
        <w:trPr>
          <w:trHeight w:val="20"/>
        </w:trPr>
        <w:tc>
          <w:tcPr>
            <w:tcW w:w="2139" w:type="dxa"/>
            <w:shd w:val="clear" w:color="auto" w:fill="auto"/>
            <w:vAlign w:val="bottom"/>
          </w:tcPr>
          <w:p w14:paraId="63F0A18E" w14:textId="77777777" w:rsidR="007B3825" w:rsidRPr="00515546" w:rsidRDefault="007B3825" w:rsidP="00EB191D">
            <w:pPr>
              <w:spacing w:after="0"/>
              <w:rPr>
                <w:szCs w:val="22"/>
              </w:rPr>
            </w:pPr>
            <w:r w:rsidRPr="00515546">
              <w:rPr>
                <w:b/>
                <w:szCs w:val="22"/>
              </w:rPr>
              <w:t>Version:</w:t>
            </w:r>
          </w:p>
        </w:tc>
        <w:tc>
          <w:tcPr>
            <w:tcW w:w="3622" w:type="dxa"/>
            <w:shd w:val="clear" w:color="auto" w:fill="auto"/>
            <w:vAlign w:val="bottom"/>
          </w:tcPr>
          <w:p w14:paraId="2172B428" w14:textId="77777777" w:rsidR="007B3825" w:rsidRPr="00515546" w:rsidRDefault="007B3825" w:rsidP="00EB191D">
            <w:pPr>
              <w:spacing w:after="0"/>
              <w:rPr>
                <w:szCs w:val="22"/>
              </w:rPr>
            </w:pPr>
            <w:r w:rsidRPr="00515546">
              <w:rPr>
                <w:b/>
                <w:szCs w:val="22"/>
              </w:rPr>
              <w:t>Change history:</w:t>
            </w:r>
          </w:p>
        </w:tc>
        <w:tc>
          <w:tcPr>
            <w:tcW w:w="2869" w:type="dxa"/>
            <w:shd w:val="clear" w:color="auto" w:fill="auto"/>
            <w:vAlign w:val="bottom"/>
          </w:tcPr>
          <w:p w14:paraId="487627C4" w14:textId="77777777" w:rsidR="007B3825" w:rsidRPr="00515546" w:rsidRDefault="007B3825" w:rsidP="00EB191D">
            <w:pPr>
              <w:spacing w:after="0"/>
              <w:rPr>
                <w:b/>
                <w:szCs w:val="22"/>
              </w:rPr>
            </w:pPr>
            <w:r w:rsidRPr="00515546">
              <w:rPr>
                <w:b/>
                <w:szCs w:val="22"/>
              </w:rPr>
              <w:t>Review due date:</w:t>
            </w:r>
          </w:p>
        </w:tc>
      </w:tr>
      <w:tr w:rsidR="007B3825" w:rsidRPr="00515546" w14:paraId="056F7157" w14:textId="77777777" w:rsidTr="0080674D">
        <w:trPr>
          <w:trHeight w:val="20"/>
        </w:trPr>
        <w:tc>
          <w:tcPr>
            <w:tcW w:w="2139" w:type="dxa"/>
            <w:shd w:val="clear" w:color="auto" w:fill="auto"/>
            <w:vAlign w:val="bottom"/>
          </w:tcPr>
          <w:p w14:paraId="75795687" w14:textId="77777777" w:rsidR="007B3825" w:rsidRPr="00515546" w:rsidRDefault="007B3825" w:rsidP="00EB191D">
            <w:pPr>
              <w:spacing w:after="0"/>
              <w:rPr>
                <w:szCs w:val="22"/>
              </w:rPr>
            </w:pPr>
            <w:r w:rsidRPr="00515546">
              <w:rPr>
                <w:szCs w:val="22"/>
              </w:rPr>
              <w:t>1.0</w:t>
            </w:r>
          </w:p>
        </w:tc>
        <w:tc>
          <w:tcPr>
            <w:tcW w:w="3622" w:type="dxa"/>
            <w:shd w:val="clear" w:color="auto" w:fill="auto"/>
            <w:vAlign w:val="bottom"/>
          </w:tcPr>
          <w:p w14:paraId="4AF979D8" w14:textId="77777777" w:rsidR="007B3825" w:rsidRPr="00515546" w:rsidRDefault="007B3825" w:rsidP="00EB191D">
            <w:pPr>
              <w:spacing w:after="0"/>
              <w:rPr>
                <w:szCs w:val="22"/>
              </w:rPr>
            </w:pPr>
            <w:r w:rsidRPr="00515546">
              <w:rPr>
                <w:szCs w:val="22"/>
              </w:rPr>
              <w:t>New document</w:t>
            </w:r>
          </w:p>
        </w:tc>
        <w:tc>
          <w:tcPr>
            <w:tcW w:w="2869" w:type="dxa"/>
            <w:shd w:val="clear" w:color="auto" w:fill="auto"/>
            <w:vAlign w:val="bottom"/>
          </w:tcPr>
          <w:p w14:paraId="5FC43699" w14:textId="77777777" w:rsidR="007B3825" w:rsidRPr="00515546" w:rsidRDefault="007B3825" w:rsidP="00EB191D">
            <w:pPr>
              <w:spacing w:after="0"/>
              <w:rPr>
                <w:szCs w:val="22"/>
              </w:rPr>
            </w:pPr>
          </w:p>
        </w:tc>
      </w:tr>
      <w:tr w:rsidR="007B3825" w:rsidRPr="00515546" w14:paraId="4E150795" w14:textId="77777777" w:rsidTr="0080674D">
        <w:trPr>
          <w:trHeight w:val="20"/>
        </w:trPr>
        <w:tc>
          <w:tcPr>
            <w:tcW w:w="2139" w:type="dxa"/>
            <w:shd w:val="clear" w:color="auto" w:fill="auto"/>
            <w:vAlign w:val="bottom"/>
          </w:tcPr>
          <w:p w14:paraId="1B53512C" w14:textId="6E6712C7" w:rsidR="007B3825" w:rsidRPr="00515546" w:rsidRDefault="007B3825" w:rsidP="00EB191D">
            <w:pPr>
              <w:spacing w:after="0"/>
              <w:rPr>
                <w:szCs w:val="22"/>
              </w:rPr>
            </w:pPr>
            <w:r>
              <w:rPr>
                <w:szCs w:val="22"/>
              </w:rPr>
              <w:t>2.0</w:t>
            </w:r>
          </w:p>
        </w:tc>
        <w:tc>
          <w:tcPr>
            <w:tcW w:w="3622" w:type="dxa"/>
            <w:shd w:val="clear" w:color="auto" w:fill="auto"/>
            <w:vAlign w:val="bottom"/>
          </w:tcPr>
          <w:p w14:paraId="665DD275" w14:textId="0765E1BE" w:rsidR="007B3825" w:rsidRPr="00515546" w:rsidRDefault="007B3825" w:rsidP="00EB191D">
            <w:pPr>
              <w:spacing w:after="0"/>
              <w:rPr>
                <w:szCs w:val="22"/>
              </w:rPr>
            </w:pPr>
            <w:r>
              <w:rPr>
                <w:szCs w:val="22"/>
              </w:rPr>
              <w:t>Transferred to new template</w:t>
            </w:r>
          </w:p>
        </w:tc>
        <w:tc>
          <w:tcPr>
            <w:tcW w:w="2869" w:type="dxa"/>
            <w:shd w:val="clear" w:color="auto" w:fill="auto"/>
            <w:vAlign w:val="bottom"/>
          </w:tcPr>
          <w:p w14:paraId="385FCBAA" w14:textId="5CDBA9A1" w:rsidR="007B3825" w:rsidRPr="00515546" w:rsidRDefault="007B3825" w:rsidP="00EB191D">
            <w:pPr>
              <w:spacing w:after="0"/>
              <w:rPr>
                <w:szCs w:val="22"/>
              </w:rPr>
            </w:pPr>
          </w:p>
        </w:tc>
      </w:tr>
      <w:tr w:rsidR="00AC17EE" w:rsidRPr="00515546" w14:paraId="0A879B1E" w14:textId="77777777" w:rsidTr="0080674D">
        <w:trPr>
          <w:trHeight w:val="20"/>
        </w:trPr>
        <w:tc>
          <w:tcPr>
            <w:tcW w:w="2139" w:type="dxa"/>
            <w:shd w:val="clear" w:color="auto" w:fill="auto"/>
            <w:vAlign w:val="bottom"/>
          </w:tcPr>
          <w:p w14:paraId="1B94E77D" w14:textId="26ABC835" w:rsidR="00AC17EE" w:rsidRDefault="00AC17EE" w:rsidP="00EB191D">
            <w:pPr>
              <w:spacing w:after="0"/>
              <w:rPr>
                <w:szCs w:val="22"/>
              </w:rPr>
            </w:pPr>
            <w:r>
              <w:rPr>
                <w:szCs w:val="22"/>
              </w:rPr>
              <w:t>2.1</w:t>
            </w:r>
          </w:p>
        </w:tc>
        <w:tc>
          <w:tcPr>
            <w:tcW w:w="3622" w:type="dxa"/>
            <w:shd w:val="clear" w:color="auto" w:fill="auto"/>
            <w:vAlign w:val="bottom"/>
          </w:tcPr>
          <w:p w14:paraId="3A816D11" w14:textId="779F3405" w:rsidR="00AC17EE" w:rsidRDefault="00AC17EE" w:rsidP="00EB191D">
            <w:pPr>
              <w:spacing w:after="0"/>
              <w:rPr>
                <w:szCs w:val="22"/>
              </w:rPr>
            </w:pPr>
            <w:r>
              <w:rPr>
                <w:szCs w:val="22"/>
              </w:rPr>
              <w:t>Executive summary added</w:t>
            </w:r>
          </w:p>
        </w:tc>
        <w:tc>
          <w:tcPr>
            <w:tcW w:w="2869" w:type="dxa"/>
            <w:shd w:val="clear" w:color="auto" w:fill="auto"/>
            <w:vAlign w:val="bottom"/>
          </w:tcPr>
          <w:p w14:paraId="12420A08" w14:textId="4D8ECF22" w:rsidR="00AC17EE" w:rsidRDefault="00AC17EE" w:rsidP="00EB191D">
            <w:pPr>
              <w:spacing w:after="0"/>
              <w:rPr>
                <w:szCs w:val="22"/>
              </w:rPr>
            </w:pPr>
          </w:p>
        </w:tc>
      </w:tr>
      <w:tr w:rsidR="00C56BD0" w:rsidRPr="00515546" w14:paraId="5BF39382" w14:textId="77777777" w:rsidTr="0080674D">
        <w:trPr>
          <w:trHeight w:val="20"/>
        </w:trPr>
        <w:tc>
          <w:tcPr>
            <w:tcW w:w="2139" w:type="dxa"/>
            <w:shd w:val="clear" w:color="auto" w:fill="auto"/>
            <w:vAlign w:val="bottom"/>
          </w:tcPr>
          <w:p w14:paraId="14A140AB" w14:textId="57E2C6AE" w:rsidR="00C56BD0" w:rsidRDefault="00C56BD0" w:rsidP="00EB191D">
            <w:pPr>
              <w:spacing w:after="0"/>
              <w:rPr>
                <w:szCs w:val="22"/>
              </w:rPr>
            </w:pPr>
            <w:r>
              <w:rPr>
                <w:szCs w:val="22"/>
              </w:rPr>
              <w:t>3.0</w:t>
            </w:r>
          </w:p>
        </w:tc>
        <w:tc>
          <w:tcPr>
            <w:tcW w:w="3622" w:type="dxa"/>
            <w:shd w:val="clear" w:color="auto" w:fill="auto"/>
            <w:vAlign w:val="bottom"/>
          </w:tcPr>
          <w:p w14:paraId="093A9F97" w14:textId="7F786137" w:rsidR="00C56BD0" w:rsidRDefault="00C56BD0" w:rsidP="00EB191D">
            <w:pPr>
              <w:spacing w:after="0"/>
              <w:rPr>
                <w:szCs w:val="22"/>
              </w:rPr>
            </w:pPr>
            <w:r>
              <w:rPr>
                <w:szCs w:val="22"/>
              </w:rPr>
              <w:t xml:space="preserve">Addition of information about beclomethasone, </w:t>
            </w:r>
            <w:proofErr w:type="gramStart"/>
            <w:r>
              <w:rPr>
                <w:szCs w:val="22"/>
              </w:rPr>
              <w:t>spirometry</w:t>
            </w:r>
            <w:proofErr w:type="gramEnd"/>
            <w:r>
              <w:rPr>
                <w:szCs w:val="22"/>
              </w:rPr>
              <w:t xml:space="preserve"> and pulmonary rehabilitation</w:t>
            </w:r>
          </w:p>
        </w:tc>
        <w:tc>
          <w:tcPr>
            <w:tcW w:w="2869" w:type="dxa"/>
            <w:shd w:val="clear" w:color="auto" w:fill="auto"/>
            <w:vAlign w:val="bottom"/>
          </w:tcPr>
          <w:p w14:paraId="29091190" w14:textId="04B73F24" w:rsidR="00C56BD0" w:rsidRDefault="004368F4" w:rsidP="00EB191D">
            <w:pPr>
              <w:spacing w:after="0"/>
              <w:rPr>
                <w:szCs w:val="22"/>
              </w:rPr>
            </w:pPr>
            <w:r>
              <w:rPr>
                <w:szCs w:val="22"/>
              </w:rPr>
              <w:t>18 February 2023</w:t>
            </w:r>
          </w:p>
        </w:tc>
      </w:tr>
      <w:tr w:rsidR="007B3825" w:rsidRPr="00515546" w14:paraId="037A538B" w14:textId="77777777" w:rsidTr="0080674D">
        <w:trPr>
          <w:trHeight w:val="20"/>
        </w:trPr>
        <w:tc>
          <w:tcPr>
            <w:tcW w:w="2139" w:type="dxa"/>
            <w:shd w:val="clear" w:color="auto" w:fill="auto"/>
            <w:vAlign w:val="bottom"/>
          </w:tcPr>
          <w:p w14:paraId="1F5BBD59" w14:textId="77777777" w:rsidR="007B3825" w:rsidRPr="00515546" w:rsidRDefault="007B3825" w:rsidP="00EB191D">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1D7BAF4A" w14:textId="77777777" w:rsidR="007B3825" w:rsidRPr="00515546" w:rsidRDefault="007B3825" w:rsidP="00EB191D">
            <w:pPr>
              <w:spacing w:after="0"/>
              <w:rPr>
                <w:szCs w:val="22"/>
              </w:rPr>
            </w:pPr>
          </w:p>
        </w:tc>
        <w:tc>
          <w:tcPr>
            <w:tcW w:w="2869" w:type="dxa"/>
            <w:shd w:val="clear" w:color="auto" w:fill="auto"/>
            <w:vAlign w:val="bottom"/>
          </w:tcPr>
          <w:p w14:paraId="2D0066F3" w14:textId="77777777" w:rsidR="007B3825" w:rsidRPr="00515546" w:rsidRDefault="007B3825" w:rsidP="00EB191D">
            <w:pPr>
              <w:spacing w:after="0"/>
              <w:rPr>
                <w:b/>
                <w:szCs w:val="22"/>
              </w:rPr>
            </w:pPr>
          </w:p>
        </w:tc>
      </w:tr>
    </w:tbl>
    <w:p w14:paraId="6804CF94" w14:textId="77777777" w:rsidR="007B3825" w:rsidRPr="00CC3CF5" w:rsidRDefault="007B3825" w:rsidP="00975A60">
      <w:pPr>
        <w:rPr>
          <w:szCs w:val="22"/>
        </w:rPr>
      </w:pPr>
    </w:p>
    <w:sectPr w:rsidR="007B3825" w:rsidRPr="00CC3CF5" w:rsidSect="00D13825">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2EF2B" w14:textId="77777777" w:rsidR="0071150E" w:rsidRDefault="0071150E" w:rsidP="00975A60">
      <w:pPr>
        <w:spacing w:after="0"/>
      </w:pPr>
      <w:r>
        <w:separator/>
      </w:r>
    </w:p>
  </w:endnote>
  <w:endnote w:type="continuationSeparator" w:id="0">
    <w:p w14:paraId="2FCABC87" w14:textId="77777777" w:rsidR="0071150E" w:rsidRDefault="0071150E"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A4DE"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06BC02"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E8222"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5709E"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AD884" w14:textId="77777777" w:rsidR="0071150E" w:rsidRDefault="0071150E" w:rsidP="00975A60">
      <w:pPr>
        <w:spacing w:after="0"/>
      </w:pPr>
      <w:r>
        <w:separator/>
      </w:r>
    </w:p>
  </w:footnote>
  <w:footnote w:type="continuationSeparator" w:id="0">
    <w:p w14:paraId="34024F86" w14:textId="77777777" w:rsidR="0071150E" w:rsidRDefault="0071150E"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0AB0B" w14:textId="77777777" w:rsidR="007B3825" w:rsidRPr="003C0800" w:rsidRDefault="007B3825" w:rsidP="007B3825">
    <w:pPr>
      <w:pStyle w:val="Header"/>
      <w:ind w:firstLine="2880"/>
      <w:rPr>
        <w:rFonts w:cs="Arial"/>
        <w:b/>
      </w:rPr>
    </w:pPr>
  </w:p>
  <w:p w14:paraId="323ECB6B" w14:textId="77777777" w:rsidR="007B3825" w:rsidRPr="00F87812" w:rsidRDefault="007B3825" w:rsidP="007B3825">
    <w:pPr>
      <w:pStyle w:val="Header"/>
    </w:pPr>
    <w:r w:rsidRPr="00F87812">
      <w:t>Identification code: MeG-CLS-</w:t>
    </w:r>
    <w:r>
      <w:t>032</w:t>
    </w:r>
    <w:r w:rsidRPr="00F87812">
      <w:tab/>
    </w:r>
  </w:p>
  <w:p w14:paraId="2E0E9C9E" w14:textId="3FF11B9A" w:rsidR="007B3825" w:rsidRPr="00F87812" w:rsidRDefault="007B3825" w:rsidP="007B3825">
    <w:pPr>
      <w:pStyle w:val="Header"/>
    </w:pPr>
    <w:r w:rsidRPr="00F87812">
      <w:t>Version</w:t>
    </w:r>
    <w:r w:rsidRPr="007B3825">
      <w:t>:</w:t>
    </w:r>
    <w:r w:rsidR="00C56BD0">
      <w:t xml:space="preserve"> 3.0</w:t>
    </w:r>
    <w:r w:rsidRPr="007B3825">
      <w:t xml:space="preserve"> – </w:t>
    </w:r>
    <w:r w:rsidR="004368F4">
      <w:t>18 February 2021</w:t>
    </w:r>
  </w:p>
  <w:p w14:paraId="5AAC534C" w14:textId="200BABF5" w:rsidR="005D1877" w:rsidRPr="007B3825" w:rsidRDefault="005D1877" w:rsidP="007B3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7299C"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41518514" wp14:editId="6F6B2874">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46542FD8"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26BC5A25" w14:textId="77777777" w:rsidR="00D13825" w:rsidRPr="003C0800" w:rsidRDefault="00D13825" w:rsidP="00D13825">
    <w:pPr>
      <w:pStyle w:val="Header"/>
      <w:ind w:firstLine="2880"/>
      <w:rPr>
        <w:rFonts w:cs="Arial"/>
        <w:b/>
      </w:rPr>
    </w:pPr>
  </w:p>
  <w:p w14:paraId="22DB0DC4" w14:textId="020E678A" w:rsidR="00D13825" w:rsidRPr="00F87812" w:rsidRDefault="00D13825" w:rsidP="00D13825">
    <w:pPr>
      <w:pStyle w:val="Header"/>
    </w:pPr>
    <w:r w:rsidRPr="00F87812">
      <w:t>Identification code: MeG-CLS-</w:t>
    </w:r>
    <w:r w:rsidR="007B3825">
      <w:t>032</w:t>
    </w:r>
    <w:r w:rsidRPr="00F87812">
      <w:tab/>
    </w:r>
  </w:p>
  <w:p w14:paraId="48ABE741" w14:textId="144B6240" w:rsidR="00D13825" w:rsidRPr="00F87812" w:rsidRDefault="00D13825" w:rsidP="00D13825">
    <w:pPr>
      <w:pStyle w:val="Header"/>
    </w:pPr>
    <w:r w:rsidRPr="00F87812">
      <w:t>Version</w:t>
    </w:r>
    <w:r w:rsidRPr="007B3825">
      <w:t xml:space="preserve">: </w:t>
    </w:r>
    <w:r w:rsidR="009D4D5E">
      <w:t>3.0</w:t>
    </w:r>
    <w:r w:rsidR="007B3825" w:rsidRPr="007B3825">
      <w:t xml:space="preserve"> – </w:t>
    </w:r>
    <w:r w:rsidR="004368F4">
      <w:t>18 February 2021</w:t>
    </w:r>
  </w:p>
  <w:p w14:paraId="05D3744B"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1C815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CBC611CC"/>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FB7685"/>
    <w:multiLevelType w:val="hybridMultilevel"/>
    <w:tmpl w:val="1FB6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754CC"/>
    <w:multiLevelType w:val="hybridMultilevel"/>
    <w:tmpl w:val="B07A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377675"/>
    <w:multiLevelType w:val="hybridMultilevel"/>
    <w:tmpl w:val="5640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C62237F"/>
    <w:multiLevelType w:val="hybridMultilevel"/>
    <w:tmpl w:val="10AE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30E6A"/>
    <w:multiLevelType w:val="hybridMultilevel"/>
    <w:tmpl w:val="49689C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2E71D4"/>
    <w:multiLevelType w:val="hybridMultilevel"/>
    <w:tmpl w:val="6A04B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5D22249E"/>
    <w:multiLevelType w:val="hybridMultilevel"/>
    <w:tmpl w:val="181E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A57B58"/>
    <w:multiLevelType w:val="hybridMultilevel"/>
    <w:tmpl w:val="476EB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511A9A"/>
    <w:multiLevelType w:val="multilevel"/>
    <w:tmpl w:val="8710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4"/>
  </w:num>
  <w:num w:numId="3">
    <w:abstractNumId w:val="13"/>
  </w:num>
  <w:num w:numId="4">
    <w:abstractNumId w:val="1"/>
  </w:num>
  <w:num w:numId="5">
    <w:abstractNumId w:val="0"/>
  </w:num>
  <w:num w:numId="6">
    <w:abstractNumId w:val="7"/>
  </w:num>
  <w:num w:numId="7">
    <w:abstractNumId w:val="19"/>
  </w:num>
  <w:num w:numId="8">
    <w:abstractNumId w:val="2"/>
  </w:num>
  <w:num w:numId="9">
    <w:abstractNumId w:val="31"/>
  </w:num>
  <w:num w:numId="10">
    <w:abstractNumId w:val="5"/>
  </w:num>
  <w:num w:numId="11">
    <w:abstractNumId w:val="14"/>
  </w:num>
  <w:num w:numId="12">
    <w:abstractNumId w:val="23"/>
  </w:num>
  <w:num w:numId="13">
    <w:abstractNumId w:val="28"/>
  </w:num>
  <w:num w:numId="14">
    <w:abstractNumId w:val="26"/>
  </w:num>
  <w:num w:numId="15">
    <w:abstractNumId w:val="30"/>
  </w:num>
  <w:num w:numId="16">
    <w:abstractNumId w:val="15"/>
  </w:num>
  <w:num w:numId="17">
    <w:abstractNumId w:val="11"/>
  </w:num>
  <w:num w:numId="18">
    <w:abstractNumId w:val="27"/>
  </w:num>
  <w:num w:numId="19">
    <w:abstractNumId w:val="16"/>
  </w:num>
  <w:num w:numId="20">
    <w:abstractNumId w:val="29"/>
  </w:num>
  <w:num w:numId="21">
    <w:abstractNumId w:val="18"/>
  </w:num>
  <w:num w:numId="22">
    <w:abstractNumId w:val="12"/>
  </w:num>
  <w:num w:numId="23">
    <w:abstractNumId w:val="22"/>
  </w:num>
  <w:num w:numId="24">
    <w:abstractNumId w:val="25"/>
  </w:num>
  <w:num w:numId="25">
    <w:abstractNumId w:val="21"/>
  </w:num>
  <w:num w:numId="26">
    <w:abstractNumId w:val="3"/>
  </w:num>
  <w:num w:numId="27">
    <w:abstractNumId w:val="32"/>
  </w:num>
  <w:num w:numId="28">
    <w:abstractNumId w:val="6"/>
  </w:num>
  <w:num w:numId="29">
    <w:abstractNumId w:val="8"/>
  </w:num>
  <w:num w:numId="30">
    <w:abstractNumId w:val="10"/>
  </w:num>
  <w:num w:numId="31">
    <w:abstractNumId w:val="20"/>
  </w:num>
  <w:num w:numId="32">
    <w:abstractNumId w:val="4"/>
  </w:num>
  <w:num w:numId="33">
    <w:abstractNumId w:val="3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0NDM1NDU2NzCyNDZV0lEKTi0uzszPAykwrgUA+BdYBywAAAA="/>
  </w:docVars>
  <w:rsids>
    <w:rsidRoot w:val="007B3825"/>
    <w:rsid w:val="000039D9"/>
    <w:rsid w:val="0007147C"/>
    <w:rsid w:val="00081642"/>
    <w:rsid w:val="000C771A"/>
    <w:rsid w:val="00114AAF"/>
    <w:rsid w:val="001203AE"/>
    <w:rsid w:val="00175153"/>
    <w:rsid w:val="001C1450"/>
    <w:rsid w:val="001F4D1A"/>
    <w:rsid w:val="00223920"/>
    <w:rsid w:val="00252A11"/>
    <w:rsid w:val="0029357D"/>
    <w:rsid w:val="002A2856"/>
    <w:rsid w:val="003020A2"/>
    <w:rsid w:val="003038D3"/>
    <w:rsid w:val="00321593"/>
    <w:rsid w:val="003225CD"/>
    <w:rsid w:val="00354833"/>
    <w:rsid w:val="00374E64"/>
    <w:rsid w:val="003C0800"/>
    <w:rsid w:val="003F70CA"/>
    <w:rsid w:val="004368F4"/>
    <w:rsid w:val="0045042A"/>
    <w:rsid w:val="00467317"/>
    <w:rsid w:val="00470294"/>
    <w:rsid w:val="004A1613"/>
    <w:rsid w:val="004A25F0"/>
    <w:rsid w:val="004A4C93"/>
    <w:rsid w:val="004C4442"/>
    <w:rsid w:val="005151D8"/>
    <w:rsid w:val="00515546"/>
    <w:rsid w:val="00533278"/>
    <w:rsid w:val="005638D0"/>
    <w:rsid w:val="005D1877"/>
    <w:rsid w:val="00633320"/>
    <w:rsid w:val="00691202"/>
    <w:rsid w:val="007067BE"/>
    <w:rsid w:val="0071150E"/>
    <w:rsid w:val="00763327"/>
    <w:rsid w:val="007B26B1"/>
    <w:rsid w:val="007B3825"/>
    <w:rsid w:val="007E3141"/>
    <w:rsid w:val="0080674D"/>
    <w:rsid w:val="008228E0"/>
    <w:rsid w:val="00857027"/>
    <w:rsid w:val="009165E9"/>
    <w:rsid w:val="00916802"/>
    <w:rsid w:val="00923AF9"/>
    <w:rsid w:val="009325A7"/>
    <w:rsid w:val="00940010"/>
    <w:rsid w:val="00975A60"/>
    <w:rsid w:val="009956F9"/>
    <w:rsid w:val="009B44BE"/>
    <w:rsid w:val="009D4D5E"/>
    <w:rsid w:val="009E759F"/>
    <w:rsid w:val="009F5B1B"/>
    <w:rsid w:val="00A312D8"/>
    <w:rsid w:val="00A35A91"/>
    <w:rsid w:val="00A41080"/>
    <w:rsid w:val="00AC17EE"/>
    <w:rsid w:val="00B31AC4"/>
    <w:rsid w:val="00B844E8"/>
    <w:rsid w:val="00BD08AB"/>
    <w:rsid w:val="00C17564"/>
    <w:rsid w:val="00C23699"/>
    <w:rsid w:val="00C56BD0"/>
    <w:rsid w:val="00C67021"/>
    <w:rsid w:val="00C82E46"/>
    <w:rsid w:val="00CC21AE"/>
    <w:rsid w:val="00CC3CF5"/>
    <w:rsid w:val="00CD4A1D"/>
    <w:rsid w:val="00CD680F"/>
    <w:rsid w:val="00CF3372"/>
    <w:rsid w:val="00CF7E15"/>
    <w:rsid w:val="00D03AB2"/>
    <w:rsid w:val="00D13825"/>
    <w:rsid w:val="00DA20ED"/>
    <w:rsid w:val="00DC1CC5"/>
    <w:rsid w:val="00DC590C"/>
    <w:rsid w:val="00DC6F32"/>
    <w:rsid w:val="00DE3D6D"/>
    <w:rsid w:val="00DF345F"/>
    <w:rsid w:val="00E162DA"/>
    <w:rsid w:val="00E4310B"/>
    <w:rsid w:val="00E974B9"/>
    <w:rsid w:val="00EF1FF4"/>
    <w:rsid w:val="00F03F25"/>
    <w:rsid w:val="00F53968"/>
    <w:rsid w:val="00F71F11"/>
    <w:rsid w:val="00F7391A"/>
    <w:rsid w:val="00F9174A"/>
    <w:rsid w:val="00FC0EBE"/>
    <w:rsid w:val="00FD0E89"/>
    <w:rsid w:val="00FF2397"/>
    <w:rsid w:val="00FF2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6717A"/>
  <w15:docId w15:val="{B01E07A6-AF8C-40A2-88C4-02640E28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7B3825"/>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7B3825"/>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ldcopd.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goldcopd.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oldcopd.org" TargetMode="Externa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9</TotalTime>
  <Pages>5</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4</cp:revision>
  <cp:lastPrinted>2019-04-08T11:32:00Z</cp:lastPrinted>
  <dcterms:created xsi:type="dcterms:W3CDTF">2021-02-02T11:17:00Z</dcterms:created>
  <dcterms:modified xsi:type="dcterms:W3CDTF">2021-02-17T15:43:00Z</dcterms:modified>
</cp:coreProperties>
</file>