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BA997" w14:textId="2CE5FB00" w:rsidR="001203AE" w:rsidRPr="003C0800" w:rsidRDefault="002936C7" w:rsidP="001203AE">
      <w:pPr>
        <w:pStyle w:val="Heading1"/>
        <w:rPr>
          <w:rFonts w:cs="Arial"/>
          <w:szCs w:val="22"/>
        </w:rPr>
      </w:pPr>
      <w:bookmarkStart w:id="0" w:name="_GoBack"/>
      <w:bookmarkEnd w:id="0"/>
      <w:r>
        <w:rPr>
          <w:rFonts w:cs="Arial"/>
          <w:szCs w:val="22"/>
        </w:rPr>
        <w:t>Introduction to C</w:t>
      </w:r>
      <w:r w:rsidR="00823A61">
        <w:rPr>
          <w:rFonts w:cs="Arial"/>
          <w:szCs w:val="22"/>
        </w:rPr>
        <w:t xml:space="preserve">linical </w:t>
      </w:r>
      <w:r>
        <w:rPr>
          <w:rFonts w:cs="Arial"/>
          <w:szCs w:val="22"/>
        </w:rPr>
        <w:t>S</w:t>
      </w:r>
      <w:r w:rsidR="00823A61">
        <w:rPr>
          <w:rFonts w:cs="Arial"/>
          <w:szCs w:val="22"/>
        </w:rPr>
        <w:t xml:space="preserve">ervices </w:t>
      </w:r>
      <w:r>
        <w:rPr>
          <w:rFonts w:cs="Arial"/>
          <w:szCs w:val="22"/>
        </w:rPr>
        <w:t>D</w:t>
      </w:r>
      <w:r w:rsidR="00823A61">
        <w:rPr>
          <w:rFonts w:cs="Arial"/>
          <w:szCs w:val="22"/>
        </w:rPr>
        <w:t>epartment (CSD)</w:t>
      </w:r>
      <w:r>
        <w:rPr>
          <w:rFonts w:cs="Arial"/>
          <w:szCs w:val="22"/>
        </w:rPr>
        <w:t xml:space="preserve"> guidelines</w:t>
      </w:r>
    </w:p>
    <w:p w14:paraId="54F5CEFC" w14:textId="77777777" w:rsidR="00975A60" w:rsidRPr="00DC590C" w:rsidRDefault="00975A60" w:rsidP="00975A60">
      <w:pPr>
        <w:pStyle w:val="Heading2"/>
        <w:rPr>
          <w:rFonts w:cs="Arial"/>
          <w:szCs w:val="22"/>
        </w:rPr>
      </w:pPr>
      <w:r w:rsidRPr="00DC590C">
        <w:rPr>
          <w:rFonts w:cs="Arial"/>
          <w:szCs w:val="22"/>
        </w:rPr>
        <w:t>Introduction</w:t>
      </w:r>
    </w:p>
    <w:p w14:paraId="75127E2C" w14:textId="042D0354" w:rsidR="001203AE" w:rsidRDefault="002936C7" w:rsidP="001203AE">
      <w:pPr>
        <w:pStyle w:val="Heading2"/>
        <w:rPr>
          <w:rFonts w:cs="Arial"/>
          <w:b w:val="0"/>
          <w:sz w:val="22"/>
          <w:szCs w:val="22"/>
        </w:rPr>
      </w:pPr>
      <w:r>
        <w:rPr>
          <w:rFonts w:cs="Arial"/>
          <w:b w:val="0"/>
          <w:sz w:val="22"/>
          <w:szCs w:val="22"/>
        </w:rPr>
        <w:t xml:space="preserve">CSD has produced a set of guidelines to be used in the </w:t>
      </w:r>
      <w:r w:rsidR="00BE3FC0">
        <w:rPr>
          <w:rFonts w:cs="Arial"/>
          <w:b w:val="0"/>
          <w:sz w:val="22"/>
          <w:szCs w:val="22"/>
        </w:rPr>
        <w:t>department</w:t>
      </w:r>
      <w:r>
        <w:rPr>
          <w:rFonts w:cs="Arial"/>
          <w:b w:val="0"/>
          <w:sz w:val="22"/>
          <w:szCs w:val="22"/>
        </w:rPr>
        <w:t xml:space="preserve"> with the aim of standardizing care to ensure we are making the best use of the resources and facilities available to us and to help new doctors and nurses settle in.</w:t>
      </w:r>
    </w:p>
    <w:p w14:paraId="3847F4B4" w14:textId="65291836" w:rsidR="002936C7" w:rsidRPr="002936C7" w:rsidRDefault="002936C7" w:rsidP="002936C7">
      <w:r>
        <w:t>This introductory document outlines some of the approaches that have been taken and lists abbreviations used in the guidelines</w:t>
      </w:r>
    </w:p>
    <w:p w14:paraId="617F5C03" w14:textId="216A7E7C" w:rsidR="00975A60" w:rsidRDefault="002936C7" w:rsidP="00975A60">
      <w:pPr>
        <w:pStyle w:val="Heading2"/>
        <w:rPr>
          <w:rFonts w:cs="Arial"/>
          <w:szCs w:val="22"/>
        </w:rPr>
      </w:pPr>
      <w:r>
        <w:rPr>
          <w:rFonts w:cs="Arial"/>
          <w:szCs w:val="22"/>
        </w:rPr>
        <w:t>General approach</w:t>
      </w:r>
    </w:p>
    <w:p w14:paraId="31794212" w14:textId="7DB1CFC0" w:rsidR="002936C7" w:rsidRDefault="002936C7" w:rsidP="002936C7">
      <w:r>
        <w:t xml:space="preserve">As far as possible, CSD guidelines recommend the use of investigations and drugs available within the department. Where something is temporarily unavailable, it will have been included as if it were available. </w:t>
      </w:r>
    </w:p>
    <w:p w14:paraId="47C5E85D" w14:textId="70ECFBBD" w:rsidR="002936C7" w:rsidRDefault="002936C7" w:rsidP="002936C7">
      <w:r>
        <w:t>Exceptions to this include:</w:t>
      </w:r>
    </w:p>
    <w:p w14:paraId="6ADE88E0" w14:textId="77777777" w:rsidR="002936C7" w:rsidRDefault="002936C7" w:rsidP="002936C7">
      <w:pPr>
        <w:pStyle w:val="ListParagraph"/>
        <w:numPr>
          <w:ilvl w:val="0"/>
          <w:numId w:val="25"/>
        </w:numPr>
      </w:pPr>
      <w:r>
        <w:t xml:space="preserve">investigations which are available in country </w:t>
      </w:r>
    </w:p>
    <w:p w14:paraId="4C16F99C" w14:textId="134FA2DF" w:rsidR="002936C7" w:rsidRDefault="002936C7" w:rsidP="002936C7">
      <w:pPr>
        <w:pStyle w:val="ListParagraph"/>
        <w:numPr>
          <w:ilvl w:val="0"/>
          <w:numId w:val="25"/>
        </w:numPr>
      </w:pPr>
      <w:r>
        <w:t>drugs which have a good evidence base and are easily accessible in country</w:t>
      </w:r>
    </w:p>
    <w:p w14:paraId="25BDF75C" w14:textId="40C34326" w:rsidR="002936C7" w:rsidRDefault="002936C7" w:rsidP="002936C7">
      <w:pPr>
        <w:pStyle w:val="ListParagraph"/>
        <w:numPr>
          <w:ilvl w:val="0"/>
          <w:numId w:val="25"/>
        </w:numPr>
      </w:pPr>
      <w:r>
        <w:t>emergency interventions which are last ditch attempts to save a life and which might be available depending on the skill of the doctor on duty.</w:t>
      </w:r>
    </w:p>
    <w:p w14:paraId="7E72FDA8" w14:textId="08629410" w:rsidR="002936C7" w:rsidRDefault="002936C7" w:rsidP="002936C7">
      <w:r>
        <w:t xml:space="preserve">In general, it is assumed that most doctors will be able to do all the procedures referred to. If an individual is not experienced, then they can ask the consultants in the department for help. </w:t>
      </w:r>
    </w:p>
    <w:p w14:paraId="48D6D7D1" w14:textId="10EAD01A" w:rsidR="002936C7" w:rsidRDefault="002936C7" w:rsidP="002936C7">
      <w:r>
        <w:t>Some specific procedures are not included as guidelines, but as formal SOPs. These are usually those that are necessary for research patients or that need standardized approaches. The latest version of each of these has been placed in a folder alongside the guidelines.</w:t>
      </w:r>
    </w:p>
    <w:p w14:paraId="1B3E2806" w14:textId="216A2C75" w:rsidR="0065784B" w:rsidRDefault="0065784B" w:rsidP="002936C7">
      <w:r>
        <w:t xml:space="preserve">The guidelines provide support to nurses who see patients and prescribe as well as to doctors – including guidance on when patients should be referred from the care of a nurse to a doctor. </w:t>
      </w:r>
    </w:p>
    <w:p w14:paraId="4A9E0674" w14:textId="3CDEB0F5" w:rsidR="002936C7" w:rsidRDefault="002936C7" w:rsidP="002936C7">
      <w:pPr>
        <w:pStyle w:val="Heading2"/>
      </w:pPr>
      <w:r>
        <w:t xml:space="preserve">Controlling </w:t>
      </w:r>
      <w:r w:rsidR="006B4F8F">
        <w:t>guidelines</w:t>
      </w:r>
    </w:p>
    <w:p w14:paraId="3E654AA9" w14:textId="267E1BB6" w:rsidR="002936C7" w:rsidRDefault="002936C7" w:rsidP="002936C7">
      <w:r>
        <w:t xml:space="preserve">Please note that the guidelines are only controlled when they are viewed online. Any printed version is by definition uncontrolled and may not be the latest version. </w:t>
      </w:r>
    </w:p>
    <w:p w14:paraId="4EF9E13E" w14:textId="17837C00" w:rsidR="002936C7" w:rsidRDefault="002936C7" w:rsidP="002936C7">
      <w:r>
        <w:t xml:space="preserve">All SOPs are only controlled when viewed on </w:t>
      </w:r>
      <w:proofErr w:type="spellStart"/>
      <w:r>
        <w:t>sharepoint</w:t>
      </w:r>
      <w:proofErr w:type="spellEnd"/>
      <w:r>
        <w:t xml:space="preserve"> (although in practice, as soon as they are updated the version in the guidelines’ folder is also updated). </w:t>
      </w:r>
    </w:p>
    <w:p w14:paraId="2A38D3DC" w14:textId="14D78BAB" w:rsidR="00A748E6" w:rsidRDefault="00A748E6" w:rsidP="00A748E6">
      <w:pPr>
        <w:pStyle w:val="Heading2"/>
      </w:pPr>
      <w:r>
        <w:t>App</w:t>
      </w:r>
    </w:p>
    <w:p w14:paraId="2C15E781" w14:textId="18742F91" w:rsidR="00A748E6" w:rsidRDefault="00A748E6" w:rsidP="002936C7">
      <w:r>
        <w:t xml:space="preserve">These guidelines are also available in app form for </w:t>
      </w:r>
      <w:r w:rsidR="00157338">
        <w:t>mobile</w:t>
      </w:r>
      <w:r>
        <w:t xml:space="preserve"> phones. </w:t>
      </w:r>
    </w:p>
    <w:p w14:paraId="0E150400" w14:textId="77777777" w:rsidR="001F4899" w:rsidRDefault="001F4899">
      <w:pPr>
        <w:spacing w:after="0"/>
        <w:outlineLvl w:val="9"/>
        <w:rPr>
          <w:rFonts w:cs="Times New Roman"/>
          <w:b/>
          <w:sz w:val="24"/>
          <w:szCs w:val="28"/>
        </w:rPr>
      </w:pPr>
      <w:r>
        <w:br w:type="page"/>
      </w:r>
    </w:p>
    <w:p w14:paraId="0E587B2E" w14:textId="475E7756" w:rsidR="002936C7" w:rsidRDefault="002936C7" w:rsidP="002936C7">
      <w:pPr>
        <w:pStyle w:val="Heading2"/>
      </w:pPr>
      <w:r>
        <w:lastRenderedPageBreak/>
        <w:t>Abbreviations</w:t>
      </w:r>
    </w:p>
    <w:tbl>
      <w:tblPr>
        <w:tblW w:w="8931" w:type="dxa"/>
        <w:tblLook w:val="04A0" w:firstRow="1" w:lastRow="0" w:firstColumn="1" w:lastColumn="0" w:noHBand="0" w:noVBand="1"/>
      </w:tblPr>
      <w:tblGrid>
        <w:gridCol w:w="1560"/>
        <w:gridCol w:w="7371"/>
      </w:tblGrid>
      <w:tr w:rsidR="003A130D" w14:paraId="0F429980" w14:textId="77777777" w:rsidTr="004A463D">
        <w:trPr>
          <w:trHeight w:val="300"/>
        </w:trPr>
        <w:tc>
          <w:tcPr>
            <w:tcW w:w="1560" w:type="dxa"/>
            <w:tcBorders>
              <w:top w:val="nil"/>
              <w:left w:val="nil"/>
              <w:bottom w:val="nil"/>
              <w:right w:val="nil"/>
            </w:tcBorders>
            <w:shd w:val="clear" w:color="auto" w:fill="auto"/>
            <w:noWrap/>
            <w:vAlign w:val="bottom"/>
            <w:hideMark/>
          </w:tcPr>
          <w:p w14:paraId="2684A9C6" w14:textId="77777777" w:rsidR="003A130D" w:rsidRDefault="003A130D" w:rsidP="00E04A2F">
            <w:pPr>
              <w:rPr>
                <w:color w:val="000000"/>
                <w:szCs w:val="22"/>
              </w:rPr>
            </w:pPr>
            <w:r>
              <w:rPr>
                <w:color w:val="000000"/>
                <w:szCs w:val="22"/>
              </w:rPr>
              <w:t>ºC</w:t>
            </w:r>
          </w:p>
        </w:tc>
        <w:tc>
          <w:tcPr>
            <w:tcW w:w="7371" w:type="dxa"/>
            <w:tcBorders>
              <w:top w:val="nil"/>
              <w:left w:val="nil"/>
              <w:bottom w:val="nil"/>
              <w:right w:val="nil"/>
            </w:tcBorders>
            <w:shd w:val="clear" w:color="auto" w:fill="auto"/>
            <w:vAlign w:val="center"/>
            <w:hideMark/>
          </w:tcPr>
          <w:p w14:paraId="4A71EA9E" w14:textId="36FA6CC4" w:rsidR="003A130D" w:rsidRDefault="003A130D" w:rsidP="00E04A2F">
            <w:pPr>
              <w:rPr>
                <w:color w:val="000000"/>
                <w:szCs w:val="22"/>
              </w:rPr>
            </w:pPr>
            <w:r>
              <w:rPr>
                <w:color w:val="000000"/>
                <w:szCs w:val="22"/>
              </w:rPr>
              <w:t xml:space="preserve">Degrees </w:t>
            </w:r>
            <w:r w:rsidR="003448B3">
              <w:rPr>
                <w:color w:val="000000"/>
                <w:szCs w:val="22"/>
              </w:rPr>
              <w:t>C</w:t>
            </w:r>
            <w:r>
              <w:rPr>
                <w:color w:val="000000"/>
                <w:szCs w:val="22"/>
              </w:rPr>
              <w:t>elsius</w:t>
            </w:r>
          </w:p>
        </w:tc>
      </w:tr>
      <w:tr w:rsidR="00C55C38" w14:paraId="299612EC" w14:textId="77777777" w:rsidTr="004A463D">
        <w:trPr>
          <w:trHeight w:val="300"/>
        </w:trPr>
        <w:tc>
          <w:tcPr>
            <w:tcW w:w="1560" w:type="dxa"/>
            <w:tcBorders>
              <w:top w:val="nil"/>
              <w:left w:val="nil"/>
              <w:bottom w:val="nil"/>
              <w:right w:val="nil"/>
            </w:tcBorders>
            <w:shd w:val="clear" w:color="auto" w:fill="auto"/>
            <w:vAlign w:val="center"/>
            <w:hideMark/>
          </w:tcPr>
          <w:p w14:paraId="6F6F46AF" w14:textId="77777777" w:rsidR="00C55C38" w:rsidRDefault="00C55C38">
            <w:pPr>
              <w:rPr>
                <w:color w:val="000000"/>
                <w:szCs w:val="22"/>
              </w:rPr>
            </w:pPr>
            <w:r>
              <w:rPr>
                <w:color w:val="000000"/>
                <w:szCs w:val="22"/>
              </w:rPr>
              <w:t>µIU</w:t>
            </w:r>
          </w:p>
        </w:tc>
        <w:tc>
          <w:tcPr>
            <w:tcW w:w="7371" w:type="dxa"/>
            <w:tcBorders>
              <w:top w:val="nil"/>
              <w:left w:val="nil"/>
              <w:bottom w:val="nil"/>
              <w:right w:val="nil"/>
            </w:tcBorders>
            <w:shd w:val="clear" w:color="auto" w:fill="auto"/>
            <w:vAlign w:val="center"/>
            <w:hideMark/>
          </w:tcPr>
          <w:p w14:paraId="1AF7A588" w14:textId="77777777" w:rsidR="00C55C38" w:rsidRDefault="00C55C38">
            <w:pPr>
              <w:rPr>
                <w:color w:val="000000"/>
                <w:szCs w:val="22"/>
              </w:rPr>
            </w:pPr>
            <w:r>
              <w:rPr>
                <w:color w:val="000000"/>
                <w:szCs w:val="22"/>
              </w:rPr>
              <w:t>Micro-international unit</w:t>
            </w:r>
          </w:p>
        </w:tc>
      </w:tr>
      <w:tr w:rsidR="00C55C38" w14:paraId="09D86C60" w14:textId="77777777" w:rsidTr="004A463D">
        <w:trPr>
          <w:trHeight w:val="300"/>
        </w:trPr>
        <w:tc>
          <w:tcPr>
            <w:tcW w:w="1560" w:type="dxa"/>
            <w:tcBorders>
              <w:top w:val="nil"/>
              <w:left w:val="nil"/>
              <w:bottom w:val="nil"/>
              <w:right w:val="nil"/>
            </w:tcBorders>
            <w:shd w:val="clear" w:color="auto" w:fill="auto"/>
            <w:vAlign w:val="center"/>
            <w:hideMark/>
          </w:tcPr>
          <w:p w14:paraId="7D60AA44" w14:textId="77777777" w:rsidR="00C55C38" w:rsidRDefault="00C55C38">
            <w:pPr>
              <w:rPr>
                <w:color w:val="000000"/>
                <w:szCs w:val="22"/>
              </w:rPr>
            </w:pPr>
            <w:r>
              <w:rPr>
                <w:color w:val="000000"/>
                <w:szCs w:val="22"/>
              </w:rPr>
              <w:t>µmol</w:t>
            </w:r>
          </w:p>
        </w:tc>
        <w:tc>
          <w:tcPr>
            <w:tcW w:w="7371" w:type="dxa"/>
            <w:tcBorders>
              <w:top w:val="nil"/>
              <w:left w:val="nil"/>
              <w:bottom w:val="nil"/>
              <w:right w:val="nil"/>
            </w:tcBorders>
            <w:shd w:val="clear" w:color="auto" w:fill="auto"/>
            <w:vAlign w:val="center"/>
            <w:hideMark/>
          </w:tcPr>
          <w:p w14:paraId="0070FE4C" w14:textId="77777777" w:rsidR="00C55C38" w:rsidRDefault="00C55C38">
            <w:pPr>
              <w:rPr>
                <w:color w:val="000000"/>
                <w:szCs w:val="22"/>
              </w:rPr>
            </w:pPr>
            <w:r>
              <w:rPr>
                <w:color w:val="000000"/>
                <w:szCs w:val="22"/>
              </w:rPr>
              <w:t>Micromole</w:t>
            </w:r>
          </w:p>
        </w:tc>
      </w:tr>
      <w:tr w:rsidR="00BD0B94" w14:paraId="5FD37078" w14:textId="77777777" w:rsidTr="004A463D">
        <w:trPr>
          <w:trHeight w:val="300"/>
        </w:trPr>
        <w:tc>
          <w:tcPr>
            <w:tcW w:w="1560" w:type="dxa"/>
            <w:tcBorders>
              <w:top w:val="nil"/>
              <w:left w:val="nil"/>
              <w:bottom w:val="nil"/>
              <w:right w:val="nil"/>
            </w:tcBorders>
            <w:shd w:val="clear" w:color="auto" w:fill="auto"/>
            <w:vAlign w:val="center"/>
          </w:tcPr>
          <w:p w14:paraId="6B8E5E0F" w14:textId="316BF98F" w:rsidR="00BD0B94" w:rsidRDefault="00BD0B94">
            <w:pPr>
              <w:rPr>
                <w:color w:val="000000"/>
                <w:szCs w:val="22"/>
              </w:rPr>
            </w:pPr>
            <w:r>
              <w:rPr>
                <w:color w:val="000000"/>
                <w:szCs w:val="22"/>
              </w:rPr>
              <w:t>ABM</w:t>
            </w:r>
          </w:p>
        </w:tc>
        <w:tc>
          <w:tcPr>
            <w:tcW w:w="7371" w:type="dxa"/>
            <w:tcBorders>
              <w:top w:val="nil"/>
              <w:left w:val="nil"/>
              <w:bottom w:val="nil"/>
              <w:right w:val="nil"/>
            </w:tcBorders>
            <w:shd w:val="clear" w:color="auto" w:fill="auto"/>
            <w:vAlign w:val="center"/>
          </w:tcPr>
          <w:p w14:paraId="4FBB4F06" w14:textId="560F4696" w:rsidR="00BD0B94" w:rsidRDefault="00BD0B94">
            <w:pPr>
              <w:rPr>
                <w:color w:val="000000"/>
                <w:szCs w:val="22"/>
              </w:rPr>
            </w:pPr>
            <w:r>
              <w:rPr>
                <w:color w:val="000000"/>
                <w:szCs w:val="22"/>
              </w:rPr>
              <w:t>Acute bacterial meningitis</w:t>
            </w:r>
          </w:p>
        </w:tc>
      </w:tr>
      <w:tr w:rsidR="00C55C38" w14:paraId="73CB6294" w14:textId="77777777" w:rsidTr="004A463D">
        <w:trPr>
          <w:trHeight w:val="300"/>
        </w:trPr>
        <w:tc>
          <w:tcPr>
            <w:tcW w:w="1560" w:type="dxa"/>
            <w:tcBorders>
              <w:top w:val="nil"/>
              <w:left w:val="nil"/>
              <w:bottom w:val="nil"/>
              <w:right w:val="nil"/>
            </w:tcBorders>
            <w:shd w:val="clear" w:color="auto" w:fill="auto"/>
            <w:vAlign w:val="center"/>
            <w:hideMark/>
          </w:tcPr>
          <w:p w14:paraId="4EC24C48" w14:textId="77777777" w:rsidR="00C55C38" w:rsidRDefault="00C55C38">
            <w:pPr>
              <w:rPr>
                <w:color w:val="000000"/>
                <w:szCs w:val="22"/>
              </w:rPr>
            </w:pPr>
            <w:proofErr w:type="spellStart"/>
            <w:r>
              <w:rPr>
                <w:color w:val="000000"/>
                <w:szCs w:val="22"/>
              </w:rPr>
              <w:t>ACEi</w:t>
            </w:r>
            <w:proofErr w:type="spellEnd"/>
          </w:p>
        </w:tc>
        <w:tc>
          <w:tcPr>
            <w:tcW w:w="7371" w:type="dxa"/>
            <w:tcBorders>
              <w:top w:val="nil"/>
              <w:left w:val="nil"/>
              <w:bottom w:val="nil"/>
              <w:right w:val="nil"/>
            </w:tcBorders>
            <w:shd w:val="clear" w:color="auto" w:fill="auto"/>
            <w:vAlign w:val="center"/>
            <w:hideMark/>
          </w:tcPr>
          <w:p w14:paraId="0EF54E59" w14:textId="77777777" w:rsidR="00C55C38" w:rsidRDefault="00C55C38">
            <w:pPr>
              <w:rPr>
                <w:color w:val="000000"/>
                <w:szCs w:val="22"/>
              </w:rPr>
            </w:pPr>
            <w:r>
              <w:rPr>
                <w:color w:val="000000"/>
                <w:szCs w:val="22"/>
              </w:rPr>
              <w:t>Angiotensin converting enzyme inhibitor</w:t>
            </w:r>
          </w:p>
        </w:tc>
      </w:tr>
      <w:tr w:rsidR="00B742C3" w14:paraId="438A995A" w14:textId="77777777" w:rsidTr="004A463D">
        <w:trPr>
          <w:trHeight w:val="300"/>
        </w:trPr>
        <w:tc>
          <w:tcPr>
            <w:tcW w:w="1560" w:type="dxa"/>
            <w:tcBorders>
              <w:top w:val="nil"/>
              <w:left w:val="nil"/>
              <w:bottom w:val="nil"/>
              <w:right w:val="nil"/>
            </w:tcBorders>
            <w:shd w:val="clear" w:color="auto" w:fill="auto"/>
            <w:vAlign w:val="center"/>
          </w:tcPr>
          <w:p w14:paraId="271A0202" w14:textId="591C37AA" w:rsidR="00B742C3" w:rsidRDefault="00B742C3">
            <w:pPr>
              <w:rPr>
                <w:color w:val="000000"/>
                <w:szCs w:val="22"/>
              </w:rPr>
            </w:pPr>
            <w:r>
              <w:rPr>
                <w:color w:val="000000"/>
                <w:szCs w:val="22"/>
              </w:rPr>
              <w:t>ACS</w:t>
            </w:r>
          </w:p>
        </w:tc>
        <w:tc>
          <w:tcPr>
            <w:tcW w:w="7371" w:type="dxa"/>
            <w:tcBorders>
              <w:top w:val="nil"/>
              <w:left w:val="nil"/>
              <w:bottom w:val="nil"/>
              <w:right w:val="nil"/>
            </w:tcBorders>
            <w:shd w:val="clear" w:color="auto" w:fill="auto"/>
            <w:vAlign w:val="center"/>
          </w:tcPr>
          <w:p w14:paraId="2BCBC67E" w14:textId="07F56C42" w:rsidR="00B742C3" w:rsidRDefault="00B742C3">
            <w:pPr>
              <w:rPr>
                <w:color w:val="000000"/>
                <w:szCs w:val="22"/>
              </w:rPr>
            </w:pPr>
            <w:r>
              <w:rPr>
                <w:color w:val="000000"/>
                <w:szCs w:val="22"/>
              </w:rPr>
              <w:t>Acute coronary syndrome</w:t>
            </w:r>
          </w:p>
        </w:tc>
      </w:tr>
      <w:tr w:rsidR="00C447FE" w14:paraId="6EA7049C" w14:textId="77777777" w:rsidTr="004A463D">
        <w:trPr>
          <w:trHeight w:val="300"/>
        </w:trPr>
        <w:tc>
          <w:tcPr>
            <w:tcW w:w="1560" w:type="dxa"/>
            <w:tcBorders>
              <w:top w:val="nil"/>
              <w:left w:val="nil"/>
              <w:bottom w:val="nil"/>
              <w:right w:val="nil"/>
            </w:tcBorders>
            <w:shd w:val="clear" w:color="auto" w:fill="auto"/>
            <w:vAlign w:val="center"/>
          </w:tcPr>
          <w:p w14:paraId="5CC77BD1" w14:textId="1EC6FE75" w:rsidR="00C447FE" w:rsidRDefault="00C447FE">
            <w:pPr>
              <w:rPr>
                <w:color w:val="000000"/>
                <w:szCs w:val="22"/>
              </w:rPr>
            </w:pPr>
            <w:r>
              <w:rPr>
                <w:color w:val="000000"/>
                <w:szCs w:val="22"/>
              </w:rPr>
              <w:t>ACTH</w:t>
            </w:r>
          </w:p>
        </w:tc>
        <w:tc>
          <w:tcPr>
            <w:tcW w:w="7371" w:type="dxa"/>
            <w:tcBorders>
              <w:top w:val="nil"/>
              <w:left w:val="nil"/>
              <w:bottom w:val="nil"/>
              <w:right w:val="nil"/>
            </w:tcBorders>
            <w:shd w:val="clear" w:color="auto" w:fill="auto"/>
            <w:vAlign w:val="center"/>
          </w:tcPr>
          <w:p w14:paraId="6BE5EC4C" w14:textId="24D2E98F" w:rsidR="00C447FE" w:rsidRDefault="00C447FE">
            <w:pPr>
              <w:rPr>
                <w:color w:val="000000"/>
                <w:szCs w:val="22"/>
              </w:rPr>
            </w:pPr>
            <w:r>
              <w:rPr>
                <w:color w:val="000000"/>
                <w:szCs w:val="22"/>
              </w:rPr>
              <w:t>Adreno-cortic</w:t>
            </w:r>
            <w:r w:rsidR="00E32CEF">
              <w:rPr>
                <w:color w:val="000000"/>
                <w:szCs w:val="22"/>
              </w:rPr>
              <w:t>otropic hormone</w:t>
            </w:r>
          </w:p>
        </w:tc>
      </w:tr>
      <w:tr w:rsidR="00C55C38" w14:paraId="21A74A05" w14:textId="77777777" w:rsidTr="004A463D">
        <w:trPr>
          <w:trHeight w:val="300"/>
        </w:trPr>
        <w:tc>
          <w:tcPr>
            <w:tcW w:w="1560" w:type="dxa"/>
            <w:tcBorders>
              <w:top w:val="nil"/>
              <w:left w:val="nil"/>
              <w:bottom w:val="nil"/>
              <w:right w:val="nil"/>
            </w:tcBorders>
            <w:shd w:val="clear" w:color="auto" w:fill="auto"/>
            <w:vAlign w:val="center"/>
            <w:hideMark/>
          </w:tcPr>
          <w:p w14:paraId="5C91B516" w14:textId="77777777" w:rsidR="00C55C38" w:rsidRDefault="00C55C38">
            <w:pPr>
              <w:rPr>
                <w:color w:val="000000"/>
                <w:szCs w:val="22"/>
              </w:rPr>
            </w:pPr>
            <w:r>
              <w:rPr>
                <w:color w:val="000000"/>
                <w:szCs w:val="22"/>
              </w:rPr>
              <w:t>AF</w:t>
            </w:r>
          </w:p>
        </w:tc>
        <w:tc>
          <w:tcPr>
            <w:tcW w:w="7371" w:type="dxa"/>
            <w:tcBorders>
              <w:top w:val="nil"/>
              <w:left w:val="nil"/>
              <w:bottom w:val="nil"/>
              <w:right w:val="nil"/>
            </w:tcBorders>
            <w:shd w:val="clear" w:color="auto" w:fill="auto"/>
            <w:vAlign w:val="center"/>
            <w:hideMark/>
          </w:tcPr>
          <w:p w14:paraId="5CDCE76E" w14:textId="77777777" w:rsidR="00C55C38" w:rsidRDefault="00C55C38">
            <w:pPr>
              <w:rPr>
                <w:color w:val="000000"/>
                <w:szCs w:val="22"/>
              </w:rPr>
            </w:pPr>
            <w:r>
              <w:rPr>
                <w:color w:val="000000"/>
                <w:szCs w:val="22"/>
              </w:rPr>
              <w:t>Atrial fibrillation</w:t>
            </w:r>
          </w:p>
        </w:tc>
      </w:tr>
      <w:tr w:rsidR="00C55C38" w14:paraId="43B3308B" w14:textId="77777777" w:rsidTr="004A463D">
        <w:trPr>
          <w:trHeight w:val="300"/>
        </w:trPr>
        <w:tc>
          <w:tcPr>
            <w:tcW w:w="1560" w:type="dxa"/>
            <w:tcBorders>
              <w:top w:val="nil"/>
              <w:left w:val="nil"/>
              <w:bottom w:val="nil"/>
              <w:right w:val="nil"/>
            </w:tcBorders>
            <w:shd w:val="clear" w:color="auto" w:fill="auto"/>
            <w:vAlign w:val="center"/>
            <w:hideMark/>
          </w:tcPr>
          <w:p w14:paraId="29CF5A3D" w14:textId="77777777" w:rsidR="00C55C38" w:rsidRDefault="00C55C38">
            <w:pPr>
              <w:rPr>
                <w:color w:val="000000"/>
                <w:szCs w:val="22"/>
              </w:rPr>
            </w:pPr>
            <w:r>
              <w:rPr>
                <w:color w:val="000000"/>
                <w:szCs w:val="22"/>
              </w:rPr>
              <w:t>AFB</w:t>
            </w:r>
          </w:p>
        </w:tc>
        <w:tc>
          <w:tcPr>
            <w:tcW w:w="7371" w:type="dxa"/>
            <w:tcBorders>
              <w:top w:val="nil"/>
              <w:left w:val="nil"/>
              <w:bottom w:val="nil"/>
              <w:right w:val="nil"/>
            </w:tcBorders>
            <w:shd w:val="clear" w:color="auto" w:fill="auto"/>
            <w:vAlign w:val="center"/>
            <w:hideMark/>
          </w:tcPr>
          <w:p w14:paraId="12C5A763" w14:textId="77777777" w:rsidR="00C55C38" w:rsidRDefault="00C55C38">
            <w:pPr>
              <w:rPr>
                <w:color w:val="000000"/>
                <w:szCs w:val="22"/>
              </w:rPr>
            </w:pPr>
            <w:r>
              <w:rPr>
                <w:color w:val="000000"/>
                <w:szCs w:val="22"/>
              </w:rPr>
              <w:t>Acid fast bacilli</w:t>
            </w:r>
          </w:p>
        </w:tc>
      </w:tr>
      <w:tr w:rsidR="00C55C38" w14:paraId="03483F44" w14:textId="77777777" w:rsidTr="004A463D">
        <w:trPr>
          <w:trHeight w:val="300"/>
        </w:trPr>
        <w:tc>
          <w:tcPr>
            <w:tcW w:w="1560" w:type="dxa"/>
            <w:tcBorders>
              <w:top w:val="nil"/>
              <w:left w:val="nil"/>
              <w:bottom w:val="nil"/>
              <w:right w:val="nil"/>
            </w:tcBorders>
            <w:shd w:val="clear" w:color="auto" w:fill="auto"/>
            <w:vAlign w:val="center"/>
            <w:hideMark/>
          </w:tcPr>
          <w:p w14:paraId="4C5A2B72" w14:textId="77777777" w:rsidR="00C55C38" w:rsidRDefault="00C55C38">
            <w:pPr>
              <w:rPr>
                <w:color w:val="000000"/>
                <w:szCs w:val="22"/>
              </w:rPr>
            </w:pPr>
            <w:r>
              <w:rPr>
                <w:color w:val="000000"/>
                <w:szCs w:val="22"/>
              </w:rPr>
              <w:t>AFP</w:t>
            </w:r>
          </w:p>
        </w:tc>
        <w:tc>
          <w:tcPr>
            <w:tcW w:w="7371" w:type="dxa"/>
            <w:tcBorders>
              <w:top w:val="nil"/>
              <w:left w:val="nil"/>
              <w:bottom w:val="nil"/>
              <w:right w:val="nil"/>
            </w:tcBorders>
            <w:shd w:val="clear" w:color="auto" w:fill="auto"/>
            <w:vAlign w:val="center"/>
            <w:hideMark/>
          </w:tcPr>
          <w:p w14:paraId="3A41A448" w14:textId="77777777" w:rsidR="00C55C38" w:rsidRDefault="00C55C38">
            <w:pPr>
              <w:rPr>
                <w:color w:val="000000"/>
                <w:szCs w:val="22"/>
              </w:rPr>
            </w:pPr>
            <w:r>
              <w:rPr>
                <w:color w:val="000000"/>
                <w:szCs w:val="22"/>
              </w:rPr>
              <w:t>Alpha-fetoprotein</w:t>
            </w:r>
          </w:p>
        </w:tc>
      </w:tr>
      <w:tr w:rsidR="00984AC2" w14:paraId="18352990" w14:textId="77777777" w:rsidTr="004A463D">
        <w:trPr>
          <w:trHeight w:val="300"/>
        </w:trPr>
        <w:tc>
          <w:tcPr>
            <w:tcW w:w="1560" w:type="dxa"/>
            <w:tcBorders>
              <w:top w:val="nil"/>
              <w:left w:val="nil"/>
              <w:bottom w:val="nil"/>
              <w:right w:val="nil"/>
            </w:tcBorders>
            <w:shd w:val="clear" w:color="auto" w:fill="auto"/>
            <w:vAlign w:val="center"/>
          </w:tcPr>
          <w:p w14:paraId="0F444BF1" w14:textId="75947EB2" w:rsidR="00984AC2" w:rsidRDefault="00984AC2">
            <w:pPr>
              <w:rPr>
                <w:color w:val="000000"/>
                <w:szCs w:val="22"/>
              </w:rPr>
            </w:pPr>
            <w:r>
              <w:rPr>
                <w:color w:val="000000"/>
                <w:szCs w:val="22"/>
              </w:rPr>
              <w:t>AKI</w:t>
            </w:r>
          </w:p>
        </w:tc>
        <w:tc>
          <w:tcPr>
            <w:tcW w:w="7371" w:type="dxa"/>
            <w:tcBorders>
              <w:top w:val="nil"/>
              <w:left w:val="nil"/>
              <w:bottom w:val="nil"/>
              <w:right w:val="nil"/>
            </w:tcBorders>
            <w:shd w:val="clear" w:color="auto" w:fill="auto"/>
            <w:vAlign w:val="center"/>
          </w:tcPr>
          <w:p w14:paraId="4A2212B9" w14:textId="57C6ABF5" w:rsidR="00984AC2" w:rsidRDefault="00984AC2">
            <w:pPr>
              <w:rPr>
                <w:color w:val="000000"/>
                <w:szCs w:val="22"/>
              </w:rPr>
            </w:pPr>
            <w:r>
              <w:rPr>
                <w:color w:val="000000"/>
                <w:szCs w:val="22"/>
              </w:rPr>
              <w:t>Acute kidney injury</w:t>
            </w:r>
          </w:p>
        </w:tc>
      </w:tr>
      <w:tr w:rsidR="00D73713" w14:paraId="15B0CE35" w14:textId="77777777" w:rsidTr="004A463D">
        <w:trPr>
          <w:trHeight w:val="300"/>
        </w:trPr>
        <w:tc>
          <w:tcPr>
            <w:tcW w:w="1560" w:type="dxa"/>
            <w:tcBorders>
              <w:top w:val="nil"/>
              <w:left w:val="nil"/>
              <w:bottom w:val="nil"/>
              <w:right w:val="nil"/>
            </w:tcBorders>
            <w:shd w:val="clear" w:color="auto" w:fill="auto"/>
            <w:vAlign w:val="center"/>
          </w:tcPr>
          <w:p w14:paraId="49A2F072" w14:textId="1D0AB1B7" w:rsidR="00D73713" w:rsidRDefault="00D73713">
            <w:pPr>
              <w:rPr>
                <w:color w:val="000000"/>
                <w:szCs w:val="22"/>
              </w:rPr>
            </w:pPr>
            <w:r>
              <w:rPr>
                <w:color w:val="000000"/>
                <w:szCs w:val="22"/>
              </w:rPr>
              <w:t>ALT</w:t>
            </w:r>
          </w:p>
        </w:tc>
        <w:tc>
          <w:tcPr>
            <w:tcW w:w="7371" w:type="dxa"/>
            <w:tcBorders>
              <w:top w:val="nil"/>
              <w:left w:val="nil"/>
              <w:bottom w:val="nil"/>
              <w:right w:val="nil"/>
            </w:tcBorders>
            <w:shd w:val="clear" w:color="auto" w:fill="auto"/>
            <w:vAlign w:val="center"/>
          </w:tcPr>
          <w:p w14:paraId="0AEF3429" w14:textId="3790E598" w:rsidR="00D73713" w:rsidRDefault="003448B3">
            <w:pPr>
              <w:rPr>
                <w:color w:val="000000"/>
                <w:szCs w:val="22"/>
              </w:rPr>
            </w:pPr>
            <w:r>
              <w:rPr>
                <w:color w:val="000000"/>
                <w:szCs w:val="22"/>
              </w:rPr>
              <w:t>Alanine aminotransferase</w:t>
            </w:r>
          </w:p>
        </w:tc>
      </w:tr>
      <w:tr w:rsidR="00FD6F60" w14:paraId="089A9ADF" w14:textId="77777777" w:rsidTr="004A463D">
        <w:trPr>
          <w:trHeight w:val="300"/>
        </w:trPr>
        <w:tc>
          <w:tcPr>
            <w:tcW w:w="1560" w:type="dxa"/>
            <w:tcBorders>
              <w:top w:val="nil"/>
              <w:left w:val="nil"/>
              <w:bottom w:val="nil"/>
              <w:right w:val="nil"/>
            </w:tcBorders>
            <w:shd w:val="clear" w:color="auto" w:fill="auto"/>
            <w:vAlign w:val="center"/>
          </w:tcPr>
          <w:p w14:paraId="7479E075" w14:textId="1DBFDBB5" w:rsidR="00FD6F60" w:rsidRDefault="00FD6F60">
            <w:pPr>
              <w:rPr>
                <w:color w:val="000000"/>
                <w:szCs w:val="22"/>
              </w:rPr>
            </w:pPr>
            <w:r>
              <w:rPr>
                <w:color w:val="000000"/>
                <w:szCs w:val="22"/>
              </w:rPr>
              <w:t>AM</w:t>
            </w:r>
          </w:p>
        </w:tc>
        <w:tc>
          <w:tcPr>
            <w:tcW w:w="7371" w:type="dxa"/>
            <w:tcBorders>
              <w:top w:val="nil"/>
              <w:left w:val="nil"/>
              <w:bottom w:val="nil"/>
              <w:right w:val="nil"/>
            </w:tcBorders>
            <w:shd w:val="clear" w:color="auto" w:fill="auto"/>
            <w:vAlign w:val="center"/>
          </w:tcPr>
          <w:p w14:paraId="02A4D561" w14:textId="5677FC1D" w:rsidR="00FD6F60" w:rsidRDefault="00FD6F60">
            <w:pPr>
              <w:rPr>
                <w:color w:val="000000"/>
                <w:szCs w:val="22"/>
              </w:rPr>
            </w:pPr>
            <w:r>
              <w:rPr>
                <w:color w:val="000000"/>
                <w:szCs w:val="22"/>
              </w:rPr>
              <w:t>Acute mastoiditis</w:t>
            </w:r>
          </w:p>
        </w:tc>
      </w:tr>
      <w:tr w:rsidR="008C2F8F" w14:paraId="41E767C8" w14:textId="77777777" w:rsidTr="004A463D">
        <w:trPr>
          <w:trHeight w:val="300"/>
        </w:trPr>
        <w:tc>
          <w:tcPr>
            <w:tcW w:w="1560" w:type="dxa"/>
            <w:tcBorders>
              <w:top w:val="nil"/>
              <w:left w:val="nil"/>
              <w:bottom w:val="nil"/>
              <w:right w:val="nil"/>
            </w:tcBorders>
            <w:shd w:val="clear" w:color="auto" w:fill="auto"/>
            <w:vAlign w:val="center"/>
          </w:tcPr>
          <w:p w14:paraId="1DF17E06" w14:textId="75D37482" w:rsidR="008C2F8F" w:rsidRDefault="008C2F8F">
            <w:pPr>
              <w:rPr>
                <w:color w:val="000000"/>
                <w:szCs w:val="22"/>
              </w:rPr>
            </w:pPr>
            <w:r>
              <w:rPr>
                <w:color w:val="000000"/>
                <w:szCs w:val="22"/>
              </w:rPr>
              <w:t>AMI</w:t>
            </w:r>
          </w:p>
        </w:tc>
        <w:tc>
          <w:tcPr>
            <w:tcW w:w="7371" w:type="dxa"/>
            <w:tcBorders>
              <w:top w:val="nil"/>
              <w:left w:val="nil"/>
              <w:bottom w:val="nil"/>
              <w:right w:val="nil"/>
            </w:tcBorders>
            <w:shd w:val="clear" w:color="auto" w:fill="auto"/>
            <w:vAlign w:val="center"/>
          </w:tcPr>
          <w:p w14:paraId="547C5C22" w14:textId="70CF6561" w:rsidR="008C2F8F" w:rsidRDefault="008C2F8F">
            <w:pPr>
              <w:rPr>
                <w:color w:val="000000"/>
                <w:szCs w:val="22"/>
              </w:rPr>
            </w:pPr>
            <w:r>
              <w:rPr>
                <w:color w:val="000000"/>
                <w:szCs w:val="22"/>
              </w:rPr>
              <w:t>Acute myocardial infarction</w:t>
            </w:r>
          </w:p>
        </w:tc>
      </w:tr>
      <w:tr w:rsidR="00522899" w14:paraId="0F749946" w14:textId="77777777" w:rsidTr="00ED6A35">
        <w:trPr>
          <w:trHeight w:val="300"/>
        </w:trPr>
        <w:tc>
          <w:tcPr>
            <w:tcW w:w="1560" w:type="dxa"/>
            <w:tcBorders>
              <w:top w:val="nil"/>
              <w:left w:val="nil"/>
              <w:bottom w:val="nil"/>
              <w:right w:val="nil"/>
            </w:tcBorders>
            <w:shd w:val="clear" w:color="auto" w:fill="auto"/>
          </w:tcPr>
          <w:p w14:paraId="6D16A721" w14:textId="6754B84B" w:rsidR="00522899" w:rsidRDefault="00522899" w:rsidP="00ED6A35">
            <w:pPr>
              <w:rPr>
                <w:color w:val="000000"/>
                <w:szCs w:val="22"/>
              </w:rPr>
            </w:pPr>
            <w:r>
              <w:rPr>
                <w:color w:val="000000"/>
                <w:szCs w:val="22"/>
              </w:rPr>
              <w:t>AMPLE</w:t>
            </w:r>
          </w:p>
        </w:tc>
        <w:tc>
          <w:tcPr>
            <w:tcW w:w="7371" w:type="dxa"/>
            <w:tcBorders>
              <w:top w:val="nil"/>
              <w:left w:val="nil"/>
              <w:bottom w:val="nil"/>
              <w:right w:val="nil"/>
            </w:tcBorders>
            <w:shd w:val="clear" w:color="auto" w:fill="auto"/>
            <w:vAlign w:val="center"/>
          </w:tcPr>
          <w:p w14:paraId="1916818C" w14:textId="517D7443" w:rsidR="00522899" w:rsidRDefault="00ED6A35">
            <w:pPr>
              <w:rPr>
                <w:color w:val="000000"/>
                <w:szCs w:val="22"/>
              </w:rPr>
            </w:pPr>
            <w:r>
              <w:rPr>
                <w:color w:val="000000"/>
                <w:szCs w:val="22"/>
              </w:rPr>
              <w:t>Allergies, medications, past medical history / pregnancy, last eaten, events</w:t>
            </w:r>
          </w:p>
        </w:tc>
      </w:tr>
      <w:tr w:rsidR="005C5E33" w14:paraId="76943959" w14:textId="77777777" w:rsidTr="004A463D">
        <w:trPr>
          <w:trHeight w:val="300"/>
        </w:trPr>
        <w:tc>
          <w:tcPr>
            <w:tcW w:w="1560" w:type="dxa"/>
            <w:tcBorders>
              <w:top w:val="nil"/>
              <w:left w:val="nil"/>
              <w:bottom w:val="nil"/>
              <w:right w:val="nil"/>
            </w:tcBorders>
            <w:shd w:val="clear" w:color="auto" w:fill="auto"/>
            <w:vAlign w:val="center"/>
          </w:tcPr>
          <w:p w14:paraId="340AB17D" w14:textId="028CE621" w:rsidR="005C5E33" w:rsidRDefault="005C5E33">
            <w:pPr>
              <w:rPr>
                <w:color w:val="000000"/>
                <w:szCs w:val="22"/>
              </w:rPr>
            </w:pPr>
            <w:r>
              <w:rPr>
                <w:color w:val="000000"/>
                <w:szCs w:val="22"/>
              </w:rPr>
              <w:t>AOM</w:t>
            </w:r>
          </w:p>
        </w:tc>
        <w:tc>
          <w:tcPr>
            <w:tcW w:w="7371" w:type="dxa"/>
            <w:tcBorders>
              <w:top w:val="nil"/>
              <w:left w:val="nil"/>
              <w:bottom w:val="nil"/>
              <w:right w:val="nil"/>
            </w:tcBorders>
            <w:shd w:val="clear" w:color="auto" w:fill="auto"/>
            <w:vAlign w:val="center"/>
          </w:tcPr>
          <w:p w14:paraId="1947E7CC" w14:textId="35F603F6" w:rsidR="005C5E33" w:rsidRDefault="005C5E33">
            <w:pPr>
              <w:rPr>
                <w:color w:val="000000"/>
                <w:szCs w:val="22"/>
              </w:rPr>
            </w:pPr>
            <w:r>
              <w:rPr>
                <w:color w:val="000000"/>
                <w:szCs w:val="22"/>
              </w:rPr>
              <w:t>Acute otitis media</w:t>
            </w:r>
          </w:p>
        </w:tc>
      </w:tr>
      <w:tr w:rsidR="007A355E" w14:paraId="012BA99D" w14:textId="77777777" w:rsidTr="004A463D">
        <w:trPr>
          <w:trHeight w:val="300"/>
        </w:trPr>
        <w:tc>
          <w:tcPr>
            <w:tcW w:w="1560" w:type="dxa"/>
            <w:tcBorders>
              <w:top w:val="nil"/>
              <w:left w:val="nil"/>
              <w:bottom w:val="nil"/>
              <w:right w:val="nil"/>
            </w:tcBorders>
            <w:shd w:val="clear" w:color="auto" w:fill="auto"/>
            <w:vAlign w:val="center"/>
          </w:tcPr>
          <w:p w14:paraId="496BD47A" w14:textId="5D0F58C1" w:rsidR="007A355E" w:rsidRDefault="007A355E">
            <w:pPr>
              <w:rPr>
                <w:color w:val="000000"/>
                <w:szCs w:val="22"/>
              </w:rPr>
            </w:pPr>
            <w:r>
              <w:rPr>
                <w:color w:val="000000"/>
                <w:szCs w:val="22"/>
              </w:rPr>
              <w:t>APTT</w:t>
            </w:r>
          </w:p>
        </w:tc>
        <w:tc>
          <w:tcPr>
            <w:tcW w:w="7371" w:type="dxa"/>
            <w:tcBorders>
              <w:top w:val="nil"/>
              <w:left w:val="nil"/>
              <w:bottom w:val="nil"/>
              <w:right w:val="nil"/>
            </w:tcBorders>
            <w:shd w:val="clear" w:color="auto" w:fill="auto"/>
            <w:vAlign w:val="center"/>
          </w:tcPr>
          <w:p w14:paraId="48C3233D" w14:textId="695E96F1" w:rsidR="007A355E" w:rsidRDefault="00B55003">
            <w:pPr>
              <w:rPr>
                <w:color w:val="000000"/>
                <w:szCs w:val="22"/>
              </w:rPr>
            </w:pPr>
            <w:r>
              <w:rPr>
                <w:color w:val="000000"/>
                <w:szCs w:val="22"/>
              </w:rPr>
              <w:t>Activated partial thromboplastin time</w:t>
            </w:r>
          </w:p>
        </w:tc>
      </w:tr>
      <w:tr w:rsidR="00B03E2F" w14:paraId="1EC4C3AC" w14:textId="77777777" w:rsidTr="004A463D">
        <w:trPr>
          <w:trHeight w:val="300"/>
        </w:trPr>
        <w:tc>
          <w:tcPr>
            <w:tcW w:w="1560" w:type="dxa"/>
            <w:tcBorders>
              <w:top w:val="nil"/>
              <w:left w:val="nil"/>
              <w:bottom w:val="nil"/>
              <w:right w:val="nil"/>
            </w:tcBorders>
            <w:shd w:val="clear" w:color="auto" w:fill="auto"/>
            <w:vAlign w:val="center"/>
          </w:tcPr>
          <w:p w14:paraId="46711324" w14:textId="5216EA52" w:rsidR="00B03E2F" w:rsidRDefault="00B03E2F">
            <w:pPr>
              <w:rPr>
                <w:color w:val="000000"/>
                <w:szCs w:val="22"/>
              </w:rPr>
            </w:pPr>
            <w:r>
              <w:rPr>
                <w:color w:val="000000"/>
                <w:szCs w:val="22"/>
              </w:rPr>
              <w:t>ARBs</w:t>
            </w:r>
          </w:p>
        </w:tc>
        <w:tc>
          <w:tcPr>
            <w:tcW w:w="7371" w:type="dxa"/>
            <w:tcBorders>
              <w:top w:val="nil"/>
              <w:left w:val="nil"/>
              <w:bottom w:val="nil"/>
              <w:right w:val="nil"/>
            </w:tcBorders>
            <w:shd w:val="clear" w:color="auto" w:fill="auto"/>
            <w:vAlign w:val="center"/>
          </w:tcPr>
          <w:p w14:paraId="7AF832E0" w14:textId="04582C4B" w:rsidR="00B03E2F" w:rsidRDefault="00B03E2F">
            <w:pPr>
              <w:rPr>
                <w:color w:val="000000"/>
                <w:szCs w:val="22"/>
              </w:rPr>
            </w:pPr>
            <w:r>
              <w:rPr>
                <w:color w:val="000000"/>
                <w:szCs w:val="22"/>
              </w:rPr>
              <w:t>Angiotensin receptor blockers</w:t>
            </w:r>
          </w:p>
        </w:tc>
      </w:tr>
      <w:tr w:rsidR="00346723" w14:paraId="4CBE5427" w14:textId="77777777" w:rsidTr="004A463D">
        <w:trPr>
          <w:trHeight w:val="300"/>
        </w:trPr>
        <w:tc>
          <w:tcPr>
            <w:tcW w:w="1560" w:type="dxa"/>
            <w:tcBorders>
              <w:top w:val="nil"/>
              <w:left w:val="nil"/>
              <w:bottom w:val="nil"/>
              <w:right w:val="nil"/>
            </w:tcBorders>
            <w:shd w:val="clear" w:color="auto" w:fill="auto"/>
            <w:vAlign w:val="center"/>
          </w:tcPr>
          <w:p w14:paraId="35062E6D" w14:textId="49057A0B" w:rsidR="00346723" w:rsidRDefault="00346723">
            <w:pPr>
              <w:rPr>
                <w:color w:val="000000"/>
                <w:szCs w:val="22"/>
              </w:rPr>
            </w:pPr>
            <w:r>
              <w:rPr>
                <w:color w:val="000000"/>
                <w:szCs w:val="22"/>
              </w:rPr>
              <w:t>ARF</w:t>
            </w:r>
          </w:p>
        </w:tc>
        <w:tc>
          <w:tcPr>
            <w:tcW w:w="7371" w:type="dxa"/>
            <w:tcBorders>
              <w:top w:val="nil"/>
              <w:left w:val="nil"/>
              <w:bottom w:val="nil"/>
              <w:right w:val="nil"/>
            </w:tcBorders>
            <w:shd w:val="clear" w:color="auto" w:fill="auto"/>
            <w:vAlign w:val="center"/>
          </w:tcPr>
          <w:p w14:paraId="492FE057" w14:textId="1D955E60" w:rsidR="00346723" w:rsidRDefault="00346723">
            <w:pPr>
              <w:rPr>
                <w:color w:val="000000"/>
                <w:szCs w:val="22"/>
              </w:rPr>
            </w:pPr>
            <w:r>
              <w:rPr>
                <w:color w:val="000000"/>
                <w:szCs w:val="22"/>
              </w:rPr>
              <w:t>Acute rheumatic fever</w:t>
            </w:r>
          </w:p>
        </w:tc>
      </w:tr>
      <w:tr w:rsidR="00C55C38" w14:paraId="2D6D063E" w14:textId="77777777" w:rsidTr="004A463D">
        <w:trPr>
          <w:trHeight w:val="300"/>
        </w:trPr>
        <w:tc>
          <w:tcPr>
            <w:tcW w:w="1560" w:type="dxa"/>
            <w:tcBorders>
              <w:top w:val="nil"/>
              <w:left w:val="nil"/>
              <w:bottom w:val="nil"/>
              <w:right w:val="nil"/>
            </w:tcBorders>
            <w:shd w:val="clear" w:color="auto" w:fill="auto"/>
            <w:vAlign w:val="center"/>
            <w:hideMark/>
          </w:tcPr>
          <w:p w14:paraId="05AFD6C5" w14:textId="77777777" w:rsidR="00C55C38" w:rsidRDefault="00C55C38">
            <w:pPr>
              <w:rPr>
                <w:color w:val="000000"/>
                <w:szCs w:val="22"/>
              </w:rPr>
            </w:pPr>
            <w:r>
              <w:rPr>
                <w:color w:val="000000"/>
                <w:szCs w:val="22"/>
              </w:rPr>
              <w:t>ART</w:t>
            </w:r>
          </w:p>
        </w:tc>
        <w:tc>
          <w:tcPr>
            <w:tcW w:w="7371" w:type="dxa"/>
            <w:tcBorders>
              <w:top w:val="nil"/>
              <w:left w:val="nil"/>
              <w:bottom w:val="nil"/>
              <w:right w:val="nil"/>
            </w:tcBorders>
            <w:shd w:val="clear" w:color="auto" w:fill="auto"/>
            <w:vAlign w:val="center"/>
            <w:hideMark/>
          </w:tcPr>
          <w:p w14:paraId="45CEE67C" w14:textId="77777777" w:rsidR="00C55C38" w:rsidRDefault="00C55C38">
            <w:pPr>
              <w:rPr>
                <w:color w:val="000000"/>
                <w:szCs w:val="22"/>
              </w:rPr>
            </w:pPr>
            <w:r>
              <w:rPr>
                <w:color w:val="000000"/>
                <w:szCs w:val="22"/>
              </w:rPr>
              <w:t>Anti-retroviral therapy</w:t>
            </w:r>
          </w:p>
        </w:tc>
      </w:tr>
      <w:tr w:rsidR="00C55C38" w14:paraId="1477BBA6" w14:textId="77777777" w:rsidTr="004A463D">
        <w:trPr>
          <w:trHeight w:val="300"/>
        </w:trPr>
        <w:tc>
          <w:tcPr>
            <w:tcW w:w="1560" w:type="dxa"/>
            <w:tcBorders>
              <w:top w:val="nil"/>
              <w:left w:val="nil"/>
              <w:bottom w:val="nil"/>
              <w:right w:val="nil"/>
            </w:tcBorders>
            <w:shd w:val="clear" w:color="auto" w:fill="auto"/>
            <w:vAlign w:val="center"/>
            <w:hideMark/>
          </w:tcPr>
          <w:p w14:paraId="4A9555F5" w14:textId="77777777" w:rsidR="00C55C38" w:rsidRDefault="00C55C38">
            <w:pPr>
              <w:rPr>
                <w:color w:val="000000"/>
                <w:szCs w:val="22"/>
              </w:rPr>
            </w:pPr>
            <w:r>
              <w:rPr>
                <w:color w:val="000000"/>
                <w:szCs w:val="22"/>
              </w:rPr>
              <w:t>ASD</w:t>
            </w:r>
          </w:p>
        </w:tc>
        <w:tc>
          <w:tcPr>
            <w:tcW w:w="7371" w:type="dxa"/>
            <w:tcBorders>
              <w:top w:val="nil"/>
              <w:left w:val="nil"/>
              <w:bottom w:val="nil"/>
              <w:right w:val="nil"/>
            </w:tcBorders>
            <w:shd w:val="clear" w:color="auto" w:fill="auto"/>
            <w:vAlign w:val="center"/>
            <w:hideMark/>
          </w:tcPr>
          <w:p w14:paraId="5E0F853F" w14:textId="77777777" w:rsidR="00C55C38" w:rsidRDefault="00C55C38">
            <w:pPr>
              <w:rPr>
                <w:color w:val="000000"/>
                <w:szCs w:val="22"/>
              </w:rPr>
            </w:pPr>
            <w:r>
              <w:rPr>
                <w:color w:val="000000"/>
                <w:szCs w:val="22"/>
              </w:rPr>
              <w:t>Atrial septal defect</w:t>
            </w:r>
          </w:p>
        </w:tc>
      </w:tr>
      <w:tr w:rsidR="00D73713" w14:paraId="1FE9CFFB" w14:textId="77777777" w:rsidTr="004A463D">
        <w:trPr>
          <w:trHeight w:val="300"/>
        </w:trPr>
        <w:tc>
          <w:tcPr>
            <w:tcW w:w="1560" w:type="dxa"/>
            <w:tcBorders>
              <w:top w:val="nil"/>
              <w:left w:val="nil"/>
              <w:bottom w:val="nil"/>
              <w:right w:val="nil"/>
            </w:tcBorders>
            <w:shd w:val="clear" w:color="auto" w:fill="auto"/>
            <w:vAlign w:val="center"/>
          </w:tcPr>
          <w:p w14:paraId="7FD2D289" w14:textId="57F52DF8" w:rsidR="00D73713" w:rsidRDefault="00D73713">
            <w:pPr>
              <w:rPr>
                <w:color w:val="000000"/>
                <w:szCs w:val="22"/>
              </w:rPr>
            </w:pPr>
            <w:r>
              <w:rPr>
                <w:color w:val="000000"/>
                <w:szCs w:val="22"/>
              </w:rPr>
              <w:t>AST</w:t>
            </w:r>
          </w:p>
        </w:tc>
        <w:tc>
          <w:tcPr>
            <w:tcW w:w="7371" w:type="dxa"/>
            <w:tcBorders>
              <w:top w:val="nil"/>
              <w:left w:val="nil"/>
              <w:bottom w:val="nil"/>
              <w:right w:val="nil"/>
            </w:tcBorders>
            <w:shd w:val="clear" w:color="auto" w:fill="auto"/>
            <w:vAlign w:val="center"/>
          </w:tcPr>
          <w:p w14:paraId="55E3D185" w14:textId="22D4FDA8" w:rsidR="00D73713" w:rsidRDefault="003448B3">
            <w:pPr>
              <w:rPr>
                <w:color w:val="000000"/>
                <w:szCs w:val="22"/>
              </w:rPr>
            </w:pPr>
            <w:r>
              <w:rPr>
                <w:color w:val="000000"/>
                <w:szCs w:val="22"/>
              </w:rPr>
              <w:t>Aspartate aminotransferase</w:t>
            </w:r>
          </w:p>
        </w:tc>
      </w:tr>
      <w:tr w:rsidR="00C55C38" w14:paraId="3D780C9D" w14:textId="77777777" w:rsidTr="004A463D">
        <w:trPr>
          <w:trHeight w:val="300"/>
        </w:trPr>
        <w:tc>
          <w:tcPr>
            <w:tcW w:w="1560" w:type="dxa"/>
            <w:tcBorders>
              <w:top w:val="nil"/>
              <w:left w:val="nil"/>
              <w:bottom w:val="nil"/>
              <w:right w:val="nil"/>
            </w:tcBorders>
            <w:shd w:val="clear" w:color="auto" w:fill="auto"/>
            <w:vAlign w:val="center"/>
            <w:hideMark/>
          </w:tcPr>
          <w:p w14:paraId="50668926" w14:textId="77777777" w:rsidR="00C55C38" w:rsidRDefault="00C55C38">
            <w:pPr>
              <w:rPr>
                <w:color w:val="000000"/>
                <w:szCs w:val="22"/>
              </w:rPr>
            </w:pPr>
            <w:r>
              <w:rPr>
                <w:color w:val="000000"/>
                <w:szCs w:val="22"/>
              </w:rPr>
              <w:t>AVSD</w:t>
            </w:r>
          </w:p>
        </w:tc>
        <w:tc>
          <w:tcPr>
            <w:tcW w:w="7371" w:type="dxa"/>
            <w:tcBorders>
              <w:top w:val="nil"/>
              <w:left w:val="nil"/>
              <w:bottom w:val="nil"/>
              <w:right w:val="nil"/>
            </w:tcBorders>
            <w:shd w:val="clear" w:color="auto" w:fill="auto"/>
            <w:vAlign w:val="center"/>
            <w:hideMark/>
          </w:tcPr>
          <w:p w14:paraId="08A85957" w14:textId="77777777" w:rsidR="00C55C38" w:rsidRDefault="00C55C38">
            <w:pPr>
              <w:rPr>
                <w:color w:val="000000"/>
                <w:szCs w:val="22"/>
              </w:rPr>
            </w:pPr>
            <w:r>
              <w:rPr>
                <w:color w:val="000000"/>
                <w:szCs w:val="22"/>
              </w:rPr>
              <w:t>Atrioventricular septal defect</w:t>
            </w:r>
          </w:p>
        </w:tc>
      </w:tr>
      <w:tr w:rsidR="00C55C38" w14:paraId="4A321F35" w14:textId="77777777" w:rsidTr="004A463D">
        <w:trPr>
          <w:trHeight w:val="300"/>
        </w:trPr>
        <w:tc>
          <w:tcPr>
            <w:tcW w:w="1560" w:type="dxa"/>
            <w:tcBorders>
              <w:top w:val="nil"/>
              <w:left w:val="nil"/>
              <w:bottom w:val="nil"/>
              <w:right w:val="nil"/>
            </w:tcBorders>
            <w:shd w:val="clear" w:color="auto" w:fill="auto"/>
            <w:vAlign w:val="center"/>
            <w:hideMark/>
          </w:tcPr>
          <w:p w14:paraId="4188AABE" w14:textId="77777777" w:rsidR="00C55C38" w:rsidRDefault="00C55C38">
            <w:pPr>
              <w:rPr>
                <w:color w:val="000000"/>
                <w:szCs w:val="22"/>
              </w:rPr>
            </w:pPr>
            <w:r>
              <w:rPr>
                <w:color w:val="000000"/>
                <w:szCs w:val="22"/>
              </w:rPr>
              <w:t>BD</w:t>
            </w:r>
          </w:p>
        </w:tc>
        <w:tc>
          <w:tcPr>
            <w:tcW w:w="7371" w:type="dxa"/>
            <w:tcBorders>
              <w:top w:val="nil"/>
              <w:left w:val="nil"/>
              <w:bottom w:val="nil"/>
              <w:right w:val="nil"/>
            </w:tcBorders>
            <w:shd w:val="clear" w:color="auto" w:fill="auto"/>
            <w:vAlign w:val="center"/>
            <w:hideMark/>
          </w:tcPr>
          <w:p w14:paraId="330B0E58" w14:textId="77777777" w:rsidR="00C55C38" w:rsidRDefault="00C55C38">
            <w:pPr>
              <w:rPr>
                <w:color w:val="000000"/>
                <w:szCs w:val="22"/>
              </w:rPr>
            </w:pPr>
            <w:r>
              <w:rPr>
                <w:color w:val="000000"/>
                <w:szCs w:val="22"/>
              </w:rPr>
              <w:t>Twice per day</w:t>
            </w:r>
          </w:p>
        </w:tc>
      </w:tr>
      <w:tr w:rsidR="00C55C38" w14:paraId="433C1119" w14:textId="77777777" w:rsidTr="004A463D">
        <w:trPr>
          <w:trHeight w:val="300"/>
        </w:trPr>
        <w:tc>
          <w:tcPr>
            <w:tcW w:w="1560" w:type="dxa"/>
            <w:tcBorders>
              <w:top w:val="nil"/>
              <w:left w:val="nil"/>
              <w:bottom w:val="nil"/>
              <w:right w:val="nil"/>
            </w:tcBorders>
            <w:shd w:val="clear" w:color="auto" w:fill="auto"/>
            <w:vAlign w:val="center"/>
            <w:hideMark/>
          </w:tcPr>
          <w:p w14:paraId="7FE41AE7" w14:textId="77777777" w:rsidR="00C55C38" w:rsidRDefault="00C55C38">
            <w:pPr>
              <w:rPr>
                <w:color w:val="000000"/>
                <w:szCs w:val="22"/>
              </w:rPr>
            </w:pPr>
            <w:r>
              <w:rPr>
                <w:color w:val="000000"/>
                <w:szCs w:val="22"/>
              </w:rPr>
              <w:t xml:space="preserve">BMI </w:t>
            </w:r>
          </w:p>
        </w:tc>
        <w:tc>
          <w:tcPr>
            <w:tcW w:w="7371" w:type="dxa"/>
            <w:tcBorders>
              <w:top w:val="nil"/>
              <w:left w:val="nil"/>
              <w:bottom w:val="nil"/>
              <w:right w:val="nil"/>
            </w:tcBorders>
            <w:shd w:val="clear" w:color="auto" w:fill="auto"/>
            <w:vAlign w:val="center"/>
            <w:hideMark/>
          </w:tcPr>
          <w:p w14:paraId="6CE90A46" w14:textId="77777777" w:rsidR="00C55C38" w:rsidRDefault="00C55C38">
            <w:pPr>
              <w:rPr>
                <w:color w:val="000000"/>
                <w:szCs w:val="22"/>
              </w:rPr>
            </w:pPr>
            <w:r>
              <w:rPr>
                <w:color w:val="000000"/>
                <w:szCs w:val="22"/>
              </w:rPr>
              <w:t>Body mass index</w:t>
            </w:r>
          </w:p>
        </w:tc>
      </w:tr>
      <w:tr w:rsidR="00C85B1B" w14:paraId="0EC0799F" w14:textId="77777777" w:rsidTr="004A463D">
        <w:trPr>
          <w:trHeight w:val="300"/>
        </w:trPr>
        <w:tc>
          <w:tcPr>
            <w:tcW w:w="1560" w:type="dxa"/>
            <w:tcBorders>
              <w:top w:val="nil"/>
              <w:left w:val="nil"/>
              <w:bottom w:val="nil"/>
              <w:right w:val="nil"/>
            </w:tcBorders>
            <w:shd w:val="clear" w:color="auto" w:fill="auto"/>
            <w:vAlign w:val="center"/>
          </w:tcPr>
          <w:p w14:paraId="2CF03093" w14:textId="3AFFBC74" w:rsidR="00C85B1B" w:rsidRDefault="00C85B1B">
            <w:pPr>
              <w:rPr>
                <w:color w:val="000000"/>
                <w:szCs w:val="22"/>
              </w:rPr>
            </w:pPr>
            <w:r>
              <w:rPr>
                <w:color w:val="000000"/>
                <w:szCs w:val="22"/>
              </w:rPr>
              <w:t>BNF</w:t>
            </w:r>
          </w:p>
        </w:tc>
        <w:tc>
          <w:tcPr>
            <w:tcW w:w="7371" w:type="dxa"/>
            <w:tcBorders>
              <w:top w:val="nil"/>
              <w:left w:val="nil"/>
              <w:bottom w:val="nil"/>
              <w:right w:val="nil"/>
            </w:tcBorders>
            <w:shd w:val="clear" w:color="auto" w:fill="auto"/>
            <w:vAlign w:val="center"/>
          </w:tcPr>
          <w:p w14:paraId="158447BA" w14:textId="1D84DBC1" w:rsidR="00C85B1B" w:rsidRDefault="00C85B1B">
            <w:pPr>
              <w:rPr>
                <w:color w:val="000000"/>
                <w:szCs w:val="22"/>
              </w:rPr>
            </w:pPr>
            <w:r>
              <w:rPr>
                <w:color w:val="000000"/>
                <w:szCs w:val="22"/>
              </w:rPr>
              <w:t>British National Formulary</w:t>
            </w:r>
          </w:p>
        </w:tc>
      </w:tr>
      <w:tr w:rsidR="00C55C38" w14:paraId="38080C52" w14:textId="77777777" w:rsidTr="004A463D">
        <w:trPr>
          <w:trHeight w:val="300"/>
        </w:trPr>
        <w:tc>
          <w:tcPr>
            <w:tcW w:w="1560" w:type="dxa"/>
            <w:tcBorders>
              <w:top w:val="nil"/>
              <w:left w:val="nil"/>
              <w:bottom w:val="nil"/>
              <w:right w:val="nil"/>
            </w:tcBorders>
            <w:shd w:val="clear" w:color="auto" w:fill="auto"/>
            <w:vAlign w:val="center"/>
            <w:hideMark/>
          </w:tcPr>
          <w:p w14:paraId="7268B4AF" w14:textId="77777777" w:rsidR="00C55C38" w:rsidRDefault="00C55C38">
            <w:pPr>
              <w:rPr>
                <w:color w:val="000000"/>
                <w:szCs w:val="22"/>
              </w:rPr>
            </w:pPr>
            <w:r>
              <w:rPr>
                <w:color w:val="000000"/>
                <w:szCs w:val="22"/>
              </w:rPr>
              <w:t>BP</w:t>
            </w:r>
          </w:p>
        </w:tc>
        <w:tc>
          <w:tcPr>
            <w:tcW w:w="7371" w:type="dxa"/>
            <w:tcBorders>
              <w:top w:val="nil"/>
              <w:left w:val="nil"/>
              <w:bottom w:val="nil"/>
              <w:right w:val="nil"/>
            </w:tcBorders>
            <w:shd w:val="clear" w:color="auto" w:fill="auto"/>
            <w:vAlign w:val="center"/>
            <w:hideMark/>
          </w:tcPr>
          <w:p w14:paraId="35E89E27" w14:textId="77777777" w:rsidR="00C55C38" w:rsidRDefault="00C55C38">
            <w:pPr>
              <w:rPr>
                <w:color w:val="000000"/>
                <w:szCs w:val="22"/>
              </w:rPr>
            </w:pPr>
            <w:r>
              <w:rPr>
                <w:color w:val="000000"/>
                <w:szCs w:val="22"/>
              </w:rPr>
              <w:t>Blood pressure</w:t>
            </w:r>
          </w:p>
        </w:tc>
      </w:tr>
      <w:tr w:rsidR="00C55C38" w14:paraId="203C6403" w14:textId="77777777" w:rsidTr="004A463D">
        <w:trPr>
          <w:trHeight w:val="300"/>
        </w:trPr>
        <w:tc>
          <w:tcPr>
            <w:tcW w:w="1560" w:type="dxa"/>
            <w:tcBorders>
              <w:top w:val="nil"/>
              <w:left w:val="nil"/>
              <w:bottom w:val="nil"/>
              <w:right w:val="nil"/>
            </w:tcBorders>
            <w:shd w:val="clear" w:color="auto" w:fill="auto"/>
            <w:vAlign w:val="center"/>
            <w:hideMark/>
          </w:tcPr>
          <w:p w14:paraId="27CD6A93" w14:textId="77777777" w:rsidR="00C55C38" w:rsidRDefault="00C55C38">
            <w:pPr>
              <w:rPr>
                <w:color w:val="000000"/>
                <w:szCs w:val="22"/>
              </w:rPr>
            </w:pPr>
            <w:r>
              <w:rPr>
                <w:color w:val="000000"/>
                <w:szCs w:val="22"/>
              </w:rPr>
              <w:t>CCB</w:t>
            </w:r>
          </w:p>
        </w:tc>
        <w:tc>
          <w:tcPr>
            <w:tcW w:w="7371" w:type="dxa"/>
            <w:tcBorders>
              <w:top w:val="nil"/>
              <w:left w:val="nil"/>
              <w:bottom w:val="nil"/>
              <w:right w:val="nil"/>
            </w:tcBorders>
            <w:shd w:val="clear" w:color="auto" w:fill="auto"/>
            <w:vAlign w:val="center"/>
            <w:hideMark/>
          </w:tcPr>
          <w:p w14:paraId="0E7E5981" w14:textId="77777777" w:rsidR="00C55C38" w:rsidRDefault="00C55C38">
            <w:pPr>
              <w:rPr>
                <w:color w:val="000000"/>
                <w:szCs w:val="22"/>
              </w:rPr>
            </w:pPr>
            <w:r>
              <w:rPr>
                <w:color w:val="000000"/>
                <w:szCs w:val="22"/>
              </w:rPr>
              <w:t>Calcium channel blocker</w:t>
            </w:r>
          </w:p>
        </w:tc>
      </w:tr>
      <w:tr w:rsidR="00C55C38" w14:paraId="4883E858" w14:textId="77777777" w:rsidTr="004A463D">
        <w:trPr>
          <w:trHeight w:val="300"/>
        </w:trPr>
        <w:tc>
          <w:tcPr>
            <w:tcW w:w="1560" w:type="dxa"/>
            <w:tcBorders>
              <w:top w:val="nil"/>
              <w:left w:val="nil"/>
              <w:bottom w:val="nil"/>
              <w:right w:val="nil"/>
            </w:tcBorders>
            <w:shd w:val="clear" w:color="auto" w:fill="auto"/>
            <w:vAlign w:val="center"/>
            <w:hideMark/>
          </w:tcPr>
          <w:p w14:paraId="47D578C4" w14:textId="77777777" w:rsidR="00C55C38" w:rsidRDefault="00C55C38">
            <w:pPr>
              <w:rPr>
                <w:color w:val="000000"/>
                <w:szCs w:val="22"/>
              </w:rPr>
            </w:pPr>
            <w:r>
              <w:rPr>
                <w:color w:val="000000"/>
                <w:szCs w:val="22"/>
              </w:rPr>
              <w:t>CCHD</w:t>
            </w:r>
          </w:p>
        </w:tc>
        <w:tc>
          <w:tcPr>
            <w:tcW w:w="7371" w:type="dxa"/>
            <w:tcBorders>
              <w:top w:val="nil"/>
              <w:left w:val="nil"/>
              <w:bottom w:val="nil"/>
              <w:right w:val="nil"/>
            </w:tcBorders>
            <w:shd w:val="clear" w:color="auto" w:fill="auto"/>
            <w:vAlign w:val="center"/>
            <w:hideMark/>
          </w:tcPr>
          <w:p w14:paraId="6386E173" w14:textId="77777777" w:rsidR="00C55C38" w:rsidRDefault="00C55C38">
            <w:pPr>
              <w:rPr>
                <w:color w:val="000000"/>
                <w:szCs w:val="22"/>
              </w:rPr>
            </w:pPr>
            <w:r>
              <w:rPr>
                <w:color w:val="000000"/>
                <w:szCs w:val="22"/>
              </w:rPr>
              <w:t>Cyanotic congenital heart disease</w:t>
            </w:r>
          </w:p>
        </w:tc>
      </w:tr>
      <w:tr w:rsidR="002B1EA9" w14:paraId="0CAF6EBF" w14:textId="77777777" w:rsidTr="004A463D">
        <w:trPr>
          <w:trHeight w:val="300"/>
        </w:trPr>
        <w:tc>
          <w:tcPr>
            <w:tcW w:w="1560" w:type="dxa"/>
            <w:tcBorders>
              <w:top w:val="nil"/>
              <w:left w:val="nil"/>
              <w:bottom w:val="nil"/>
              <w:right w:val="nil"/>
            </w:tcBorders>
            <w:shd w:val="clear" w:color="auto" w:fill="auto"/>
            <w:vAlign w:val="center"/>
          </w:tcPr>
          <w:p w14:paraId="7C8150D5" w14:textId="0804B4C0" w:rsidR="002B1EA9" w:rsidRDefault="002B1EA9">
            <w:pPr>
              <w:rPr>
                <w:color w:val="000000"/>
                <w:szCs w:val="22"/>
              </w:rPr>
            </w:pPr>
            <w:r>
              <w:rPr>
                <w:color w:val="000000"/>
                <w:szCs w:val="22"/>
              </w:rPr>
              <w:t>CD4</w:t>
            </w:r>
          </w:p>
        </w:tc>
        <w:tc>
          <w:tcPr>
            <w:tcW w:w="7371" w:type="dxa"/>
            <w:tcBorders>
              <w:top w:val="nil"/>
              <w:left w:val="nil"/>
              <w:bottom w:val="nil"/>
              <w:right w:val="nil"/>
            </w:tcBorders>
            <w:shd w:val="clear" w:color="auto" w:fill="auto"/>
            <w:vAlign w:val="center"/>
          </w:tcPr>
          <w:p w14:paraId="0806EC99" w14:textId="7DB69414" w:rsidR="002B1EA9" w:rsidRDefault="002B1EA9">
            <w:pPr>
              <w:rPr>
                <w:color w:val="000000"/>
                <w:szCs w:val="22"/>
              </w:rPr>
            </w:pPr>
            <w:r>
              <w:rPr>
                <w:color w:val="000000"/>
                <w:szCs w:val="22"/>
              </w:rPr>
              <w:t>Cluster d</w:t>
            </w:r>
            <w:r w:rsidR="006F3678">
              <w:rPr>
                <w:color w:val="000000"/>
                <w:szCs w:val="22"/>
              </w:rPr>
              <w:t>ifferenti</w:t>
            </w:r>
            <w:r>
              <w:rPr>
                <w:color w:val="000000"/>
                <w:szCs w:val="22"/>
              </w:rPr>
              <w:t>ation</w:t>
            </w:r>
            <w:r w:rsidR="006F3678">
              <w:rPr>
                <w:color w:val="000000"/>
                <w:szCs w:val="22"/>
              </w:rPr>
              <w:t xml:space="preserve"> 4</w:t>
            </w:r>
          </w:p>
        </w:tc>
      </w:tr>
      <w:tr w:rsidR="00C55C38" w14:paraId="79F8A37C" w14:textId="77777777" w:rsidTr="004A463D">
        <w:trPr>
          <w:trHeight w:val="300"/>
        </w:trPr>
        <w:tc>
          <w:tcPr>
            <w:tcW w:w="1560" w:type="dxa"/>
            <w:tcBorders>
              <w:top w:val="nil"/>
              <w:left w:val="nil"/>
              <w:bottom w:val="nil"/>
              <w:right w:val="nil"/>
            </w:tcBorders>
            <w:shd w:val="clear" w:color="auto" w:fill="auto"/>
            <w:vAlign w:val="center"/>
            <w:hideMark/>
          </w:tcPr>
          <w:p w14:paraId="07756392" w14:textId="77777777" w:rsidR="00C55C38" w:rsidRDefault="00C55C38">
            <w:pPr>
              <w:rPr>
                <w:color w:val="000000"/>
                <w:szCs w:val="22"/>
              </w:rPr>
            </w:pPr>
            <w:r>
              <w:rPr>
                <w:color w:val="000000"/>
                <w:szCs w:val="22"/>
              </w:rPr>
              <w:t>CHD</w:t>
            </w:r>
          </w:p>
        </w:tc>
        <w:tc>
          <w:tcPr>
            <w:tcW w:w="7371" w:type="dxa"/>
            <w:tcBorders>
              <w:top w:val="nil"/>
              <w:left w:val="nil"/>
              <w:bottom w:val="nil"/>
              <w:right w:val="nil"/>
            </w:tcBorders>
            <w:shd w:val="clear" w:color="auto" w:fill="auto"/>
            <w:vAlign w:val="center"/>
            <w:hideMark/>
          </w:tcPr>
          <w:p w14:paraId="3D798539" w14:textId="77777777" w:rsidR="00C55C38" w:rsidRDefault="00C55C38">
            <w:pPr>
              <w:rPr>
                <w:color w:val="000000"/>
                <w:szCs w:val="22"/>
              </w:rPr>
            </w:pPr>
            <w:r>
              <w:rPr>
                <w:color w:val="000000"/>
                <w:szCs w:val="22"/>
              </w:rPr>
              <w:t>Congenital heart disease</w:t>
            </w:r>
          </w:p>
        </w:tc>
      </w:tr>
      <w:tr w:rsidR="00C55C38" w14:paraId="1D6D8657" w14:textId="77777777" w:rsidTr="004A463D">
        <w:trPr>
          <w:trHeight w:val="300"/>
        </w:trPr>
        <w:tc>
          <w:tcPr>
            <w:tcW w:w="1560" w:type="dxa"/>
            <w:tcBorders>
              <w:top w:val="nil"/>
              <w:left w:val="nil"/>
              <w:bottom w:val="nil"/>
              <w:right w:val="nil"/>
            </w:tcBorders>
            <w:shd w:val="clear" w:color="auto" w:fill="auto"/>
            <w:vAlign w:val="center"/>
            <w:hideMark/>
          </w:tcPr>
          <w:p w14:paraId="52A4CCB3" w14:textId="77777777" w:rsidR="00C55C38" w:rsidRDefault="00C55C38">
            <w:pPr>
              <w:rPr>
                <w:color w:val="000000"/>
                <w:szCs w:val="22"/>
              </w:rPr>
            </w:pPr>
            <w:r>
              <w:rPr>
                <w:color w:val="000000"/>
                <w:szCs w:val="22"/>
              </w:rPr>
              <w:t>CHF</w:t>
            </w:r>
          </w:p>
        </w:tc>
        <w:tc>
          <w:tcPr>
            <w:tcW w:w="7371" w:type="dxa"/>
            <w:tcBorders>
              <w:top w:val="nil"/>
              <w:left w:val="nil"/>
              <w:bottom w:val="nil"/>
              <w:right w:val="nil"/>
            </w:tcBorders>
            <w:shd w:val="clear" w:color="auto" w:fill="auto"/>
            <w:vAlign w:val="center"/>
            <w:hideMark/>
          </w:tcPr>
          <w:p w14:paraId="174DC439" w14:textId="77777777" w:rsidR="00C55C38" w:rsidRDefault="00C55C38">
            <w:pPr>
              <w:rPr>
                <w:color w:val="000000"/>
                <w:szCs w:val="22"/>
              </w:rPr>
            </w:pPr>
            <w:r>
              <w:rPr>
                <w:color w:val="000000"/>
                <w:szCs w:val="22"/>
              </w:rPr>
              <w:t>Congestive heart failure</w:t>
            </w:r>
          </w:p>
        </w:tc>
      </w:tr>
      <w:tr w:rsidR="00C55C38" w14:paraId="32727510" w14:textId="77777777" w:rsidTr="004A463D">
        <w:trPr>
          <w:trHeight w:val="300"/>
        </w:trPr>
        <w:tc>
          <w:tcPr>
            <w:tcW w:w="1560" w:type="dxa"/>
            <w:tcBorders>
              <w:top w:val="nil"/>
              <w:left w:val="nil"/>
              <w:bottom w:val="nil"/>
              <w:right w:val="nil"/>
            </w:tcBorders>
            <w:shd w:val="clear" w:color="auto" w:fill="auto"/>
            <w:vAlign w:val="center"/>
            <w:hideMark/>
          </w:tcPr>
          <w:p w14:paraId="0DC783F6" w14:textId="77777777" w:rsidR="00C55C38" w:rsidRDefault="00C55C38">
            <w:pPr>
              <w:rPr>
                <w:color w:val="000000"/>
                <w:szCs w:val="22"/>
              </w:rPr>
            </w:pPr>
            <w:r>
              <w:rPr>
                <w:color w:val="000000"/>
                <w:szCs w:val="22"/>
              </w:rPr>
              <w:lastRenderedPageBreak/>
              <w:t>CKD</w:t>
            </w:r>
          </w:p>
        </w:tc>
        <w:tc>
          <w:tcPr>
            <w:tcW w:w="7371" w:type="dxa"/>
            <w:tcBorders>
              <w:top w:val="nil"/>
              <w:left w:val="nil"/>
              <w:bottom w:val="nil"/>
              <w:right w:val="nil"/>
            </w:tcBorders>
            <w:shd w:val="clear" w:color="auto" w:fill="auto"/>
            <w:vAlign w:val="center"/>
            <w:hideMark/>
          </w:tcPr>
          <w:p w14:paraId="3A1E2B5E" w14:textId="77777777" w:rsidR="00C55C38" w:rsidRDefault="00C55C38">
            <w:pPr>
              <w:rPr>
                <w:color w:val="000000"/>
                <w:szCs w:val="22"/>
              </w:rPr>
            </w:pPr>
            <w:r>
              <w:rPr>
                <w:color w:val="000000"/>
                <w:szCs w:val="22"/>
              </w:rPr>
              <w:t>Chronic kidney disease</w:t>
            </w:r>
          </w:p>
        </w:tc>
      </w:tr>
      <w:tr w:rsidR="00277141" w14:paraId="40A81361" w14:textId="77777777" w:rsidTr="004A463D">
        <w:trPr>
          <w:trHeight w:val="300"/>
        </w:trPr>
        <w:tc>
          <w:tcPr>
            <w:tcW w:w="1560" w:type="dxa"/>
            <w:tcBorders>
              <w:top w:val="nil"/>
              <w:left w:val="nil"/>
              <w:bottom w:val="nil"/>
              <w:right w:val="nil"/>
            </w:tcBorders>
            <w:shd w:val="clear" w:color="auto" w:fill="auto"/>
            <w:vAlign w:val="center"/>
          </w:tcPr>
          <w:p w14:paraId="6C050360" w14:textId="40635F8A" w:rsidR="00277141" w:rsidRDefault="00277141">
            <w:pPr>
              <w:rPr>
                <w:color w:val="000000"/>
                <w:szCs w:val="22"/>
              </w:rPr>
            </w:pPr>
            <w:r>
              <w:rPr>
                <w:color w:val="000000"/>
                <w:szCs w:val="22"/>
              </w:rPr>
              <w:t>CKD-EPI</w:t>
            </w:r>
          </w:p>
        </w:tc>
        <w:tc>
          <w:tcPr>
            <w:tcW w:w="7371" w:type="dxa"/>
            <w:tcBorders>
              <w:top w:val="nil"/>
              <w:left w:val="nil"/>
              <w:bottom w:val="nil"/>
              <w:right w:val="nil"/>
            </w:tcBorders>
            <w:shd w:val="clear" w:color="auto" w:fill="auto"/>
            <w:vAlign w:val="center"/>
          </w:tcPr>
          <w:p w14:paraId="175F5E0F" w14:textId="5AB19EFB" w:rsidR="00277141" w:rsidRDefault="00277141">
            <w:pPr>
              <w:rPr>
                <w:color w:val="000000"/>
                <w:szCs w:val="22"/>
              </w:rPr>
            </w:pPr>
            <w:r>
              <w:rPr>
                <w:color w:val="000000"/>
                <w:szCs w:val="22"/>
              </w:rPr>
              <w:t xml:space="preserve">Chronic kidney disease </w:t>
            </w:r>
            <w:r w:rsidR="00F21462">
              <w:rPr>
                <w:color w:val="000000"/>
                <w:szCs w:val="22"/>
              </w:rPr>
              <w:t>–</w:t>
            </w:r>
            <w:r>
              <w:rPr>
                <w:color w:val="000000"/>
                <w:szCs w:val="22"/>
              </w:rPr>
              <w:t xml:space="preserve"> </w:t>
            </w:r>
            <w:r w:rsidR="00F21462">
              <w:rPr>
                <w:color w:val="000000"/>
                <w:szCs w:val="22"/>
              </w:rPr>
              <w:t>epidemiology collaboration</w:t>
            </w:r>
          </w:p>
        </w:tc>
      </w:tr>
      <w:tr w:rsidR="00C55C38" w14:paraId="13824876" w14:textId="77777777" w:rsidTr="004A463D">
        <w:trPr>
          <w:trHeight w:val="300"/>
        </w:trPr>
        <w:tc>
          <w:tcPr>
            <w:tcW w:w="1560" w:type="dxa"/>
            <w:tcBorders>
              <w:top w:val="nil"/>
              <w:left w:val="nil"/>
              <w:bottom w:val="nil"/>
              <w:right w:val="nil"/>
            </w:tcBorders>
            <w:shd w:val="clear" w:color="auto" w:fill="auto"/>
            <w:vAlign w:val="center"/>
            <w:hideMark/>
          </w:tcPr>
          <w:p w14:paraId="6C01BE54" w14:textId="77777777" w:rsidR="00C55C38" w:rsidRDefault="00C55C38">
            <w:pPr>
              <w:rPr>
                <w:color w:val="000000"/>
                <w:szCs w:val="22"/>
              </w:rPr>
            </w:pPr>
            <w:r>
              <w:rPr>
                <w:color w:val="000000"/>
                <w:szCs w:val="22"/>
              </w:rPr>
              <w:t>Cl</w:t>
            </w:r>
          </w:p>
        </w:tc>
        <w:tc>
          <w:tcPr>
            <w:tcW w:w="7371" w:type="dxa"/>
            <w:tcBorders>
              <w:top w:val="nil"/>
              <w:left w:val="nil"/>
              <w:bottom w:val="nil"/>
              <w:right w:val="nil"/>
            </w:tcBorders>
            <w:shd w:val="clear" w:color="auto" w:fill="auto"/>
            <w:vAlign w:val="center"/>
            <w:hideMark/>
          </w:tcPr>
          <w:p w14:paraId="19EF7C5A" w14:textId="77777777" w:rsidR="00C55C38" w:rsidRDefault="00C55C38">
            <w:pPr>
              <w:rPr>
                <w:color w:val="000000"/>
                <w:szCs w:val="22"/>
              </w:rPr>
            </w:pPr>
            <w:r>
              <w:rPr>
                <w:color w:val="000000"/>
                <w:szCs w:val="22"/>
              </w:rPr>
              <w:t>Chloride</w:t>
            </w:r>
          </w:p>
        </w:tc>
      </w:tr>
      <w:tr w:rsidR="001B3160" w14:paraId="6882A2EF" w14:textId="77777777" w:rsidTr="004A463D">
        <w:trPr>
          <w:trHeight w:val="300"/>
        </w:trPr>
        <w:tc>
          <w:tcPr>
            <w:tcW w:w="1560" w:type="dxa"/>
            <w:tcBorders>
              <w:top w:val="nil"/>
              <w:left w:val="nil"/>
              <w:bottom w:val="nil"/>
              <w:right w:val="nil"/>
            </w:tcBorders>
            <w:shd w:val="clear" w:color="auto" w:fill="auto"/>
            <w:vAlign w:val="center"/>
          </w:tcPr>
          <w:p w14:paraId="231469CE" w14:textId="179C4CFF" w:rsidR="001B3160" w:rsidRDefault="001B3160">
            <w:pPr>
              <w:rPr>
                <w:color w:val="000000"/>
                <w:szCs w:val="22"/>
              </w:rPr>
            </w:pPr>
            <w:r>
              <w:rPr>
                <w:color w:val="000000"/>
                <w:szCs w:val="22"/>
              </w:rPr>
              <w:t>CK</w:t>
            </w:r>
          </w:p>
        </w:tc>
        <w:tc>
          <w:tcPr>
            <w:tcW w:w="7371" w:type="dxa"/>
            <w:tcBorders>
              <w:top w:val="nil"/>
              <w:left w:val="nil"/>
              <w:bottom w:val="nil"/>
              <w:right w:val="nil"/>
            </w:tcBorders>
            <w:shd w:val="clear" w:color="auto" w:fill="auto"/>
            <w:vAlign w:val="center"/>
          </w:tcPr>
          <w:p w14:paraId="612BCDCA" w14:textId="1683FA72" w:rsidR="001B3160" w:rsidRDefault="00E20FB4">
            <w:pPr>
              <w:rPr>
                <w:color w:val="000000"/>
                <w:szCs w:val="22"/>
              </w:rPr>
            </w:pPr>
            <w:r>
              <w:rPr>
                <w:color w:val="000000"/>
                <w:szCs w:val="22"/>
              </w:rPr>
              <w:t>Creatinine kinase</w:t>
            </w:r>
          </w:p>
        </w:tc>
      </w:tr>
      <w:tr w:rsidR="00367D57" w14:paraId="6A000604" w14:textId="77777777" w:rsidTr="004A463D">
        <w:trPr>
          <w:trHeight w:val="300"/>
        </w:trPr>
        <w:tc>
          <w:tcPr>
            <w:tcW w:w="1560" w:type="dxa"/>
            <w:tcBorders>
              <w:top w:val="nil"/>
              <w:left w:val="nil"/>
              <w:bottom w:val="nil"/>
              <w:right w:val="nil"/>
            </w:tcBorders>
            <w:shd w:val="clear" w:color="auto" w:fill="auto"/>
            <w:vAlign w:val="center"/>
          </w:tcPr>
          <w:p w14:paraId="7E8C39FB" w14:textId="1C2C74D7" w:rsidR="00367D57" w:rsidRDefault="00367D57">
            <w:pPr>
              <w:rPr>
                <w:color w:val="000000"/>
                <w:szCs w:val="22"/>
              </w:rPr>
            </w:pPr>
            <w:r>
              <w:rPr>
                <w:color w:val="000000"/>
                <w:szCs w:val="22"/>
              </w:rPr>
              <w:t>CKMB</w:t>
            </w:r>
          </w:p>
        </w:tc>
        <w:tc>
          <w:tcPr>
            <w:tcW w:w="7371" w:type="dxa"/>
            <w:tcBorders>
              <w:top w:val="nil"/>
              <w:left w:val="nil"/>
              <w:bottom w:val="nil"/>
              <w:right w:val="nil"/>
            </w:tcBorders>
            <w:shd w:val="clear" w:color="auto" w:fill="auto"/>
            <w:vAlign w:val="center"/>
          </w:tcPr>
          <w:p w14:paraId="64995934" w14:textId="43E963AD" w:rsidR="00367D57" w:rsidRDefault="00367D57">
            <w:pPr>
              <w:rPr>
                <w:color w:val="000000"/>
                <w:szCs w:val="22"/>
              </w:rPr>
            </w:pPr>
            <w:r>
              <w:rPr>
                <w:color w:val="000000"/>
                <w:szCs w:val="22"/>
                <w:shd w:val="clear" w:color="auto" w:fill="FFFFFF"/>
              </w:rPr>
              <w:t>Creatine kinase M</w:t>
            </w:r>
            <w:r w:rsidR="007A00C1">
              <w:rPr>
                <w:color w:val="000000"/>
                <w:szCs w:val="22"/>
                <w:shd w:val="clear" w:color="auto" w:fill="FFFFFF"/>
              </w:rPr>
              <w:t xml:space="preserve">uscle </w:t>
            </w:r>
            <w:r>
              <w:rPr>
                <w:color w:val="000000"/>
                <w:szCs w:val="22"/>
                <w:shd w:val="clear" w:color="auto" w:fill="FFFFFF"/>
              </w:rPr>
              <w:t>B</w:t>
            </w:r>
            <w:r w:rsidR="007A00C1">
              <w:rPr>
                <w:color w:val="000000"/>
                <w:szCs w:val="22"/>
                <w:shd w:val="clear" w:color="auto" w:fill="FFFFFF"/>
              </w:rPr>
              <w:t>rain</w:t>
            </w:r>
          </w:p>
        </w:tc>
      </w:tr>
      <w:tr w:rsidR="00C55C38" w14:paraId="3BE229B7" w14:textId="77777777" w:rsidTr="004A463D">
        <w:trPr>
          <w:trHeight w:val="300"/>
        </w:trPr>
        <w:tc>
          <w:tcPr>
            <w:tcW w:w="1560" w:type="dxa"/>
            <w:tcBorders>
              <w:top w:val="nil"/>
              <w:left w:val="nil"/>
              <w:bottom w:val="nil"/>
              <w:right w:val="nil"/>
            </w:tcBorders>
            <w:shd w:val="clear" w:color="auto" w:fill="auto"/>
            <w:vAlign w:val="center"/>
            <w:hideMark/>
          </w:tcPr>
          <w:p w14:paraId="0822A073" w14:textId="77777777" w:rsidR="00C55C38" w:rsidRDefault="00C55C38">
            <w:pPr>
              <w:rPr>
                <w:color w:val="000000"/>
                <w:szCs w:val="22"/>
              </w:rPr>
            </w:pPr>
            <w:r>
              <w:rPr>
                <w:color w:val="000000"/>
                <w:szCs w:val="22"/>
              </w:rPr>
              <w:t>CLD</w:t>
            </w:r>
          </w:p>
        </w:tc>
        <w:tc>
          <w:tcPr>
            <w:tcW w:w="7371" w:type="dxa"/>
            <w:tcBorders>
              <w:top w:val="nil"/>
              <w:left w:val="nil"/>
              <w:bottom w:val="nil"/>
              <w:right w:val="nil"/>
            </w:tcBorders>
            <w:shd w:val="clear" w:color="auto" w:fill="auto"/>
            <w:vAlign w:val="center"/>
            <w:hideMark/>
          </w:tcPr>
          <w:p w14:paraId="33721D7E" w14:textId="77777777" w:rsidR="00C55C38" w:rsidRDefault="00C55C38">
            <w:pPr>
              <w:rPr>
                <w:color w:val="000000"/>
                <w:szCs w:val="22"/>
              </w:rPr>
            </w:pPr>
            <w:r>
              <w:rPr>
                <w:color w:val="000000"/>
                <w:szCs w:val="22"/>
              </w:rPr>
              <w:t>Chronic liver disease</w:t>
            </w:r>
          </w:p>
        </w:tc>
      </w:tr>
      <w:tr w:rsidR="006C039A" w14:paraId="1840F806" w14:textId="77777777" w:rsidTr="004A463D">
        <w:trPr>
          <w:trHeight w:val="300"/>
        </w:trPr>
        <w:tc>
          <w:tcPr>
            <w:tcW w:w="1560" w:type="dxa"/>
            <w:tcBorders>
              <w:top w:val="nil"/>
              <w:left w:val="nil"/>
              <w:bottom w:val="nil"/>
              <w:right w:val="nil"/>
            </w:tcBorders>
            <w:shd w:val="clear" w:color="auto" w:fill="auto"/>
            <w:vAlign w:val="center"/>
          </w:tcPr>
          <w:p w14:paraId="1F61A61F" w14:textId="02036ABE" w:rsidR="006C039A" w:rsidRDefault="006C039A">
            <w:pPr>
              <w:rPr>
                <w:color w:val="000000"/>
                <w:szCs w:val="22"/>
              </w:rPr>
            </w:pPr>
            <w:r>
              <w:rPr>
                <w:color w:val="000000"/>
                <w:szCs w:val="22"/>
              </w:rPr>
              <w:t>CM</w:t>
            </w:r>
          </w:p>
        </w:tc>
        <w:tc>
          <w:tcPr>
            <w:tcW w:w="7371" w:type="dxa"/>
            <w:tcBorders>
              <w:top w:val="nil"/>
              <w:left w:val="nil"/>
              <w:bottom w:val="nil"/>
              <w:right w:val="nil"/>
            </w:tcBorders>
            <w:shd w:val="clear" w:color="auto" w:fill="auto"/>
            <w:vAlign w:val="center"/>
          </w:tcPr>
          <w:p w14:paraId="002EA372" w14:textId="380004D5" w:rsidR="006C039A" w:rsidRDefault="006C039A">
            <w:pPr>
              <w:rPr>
                <w:color w:val="000000"/>
                <w:szCs w:val="22"/>
              </w:rPr>
            </w:pPr>
            <w:r>
              <w:rPr>
                <w:color w:val="000000"/>
                <w:szCs w:val="22"/>
              </w:rPr>
              <w:t>Cryptococcal meningitis</w:t>
            </w:r>
          </w:p>
        </w:tc>
      </w:tr>
      <w:tr w:rsidR="007C044F" w14:paraId="55B0EB7C" w14:textId="77777777" w:rsidTr="004A463D">
        <w:trPr>
          <w:trHeight w:val="300"/>
        </w:trPr>
        <w:tc>
          <w:tcPr>
            <w:tcW w:w="1560" w:type="dxa"/>
            <w:tcBorders>
              <w:top w:val="nil"/>
              <w:left w:val="nil"/>
              <w:bottom w:val="nil"/>
              <w:right w:val="nil"/>
            </w:tcBorders>
            <w:shd w:val="clear" w:color="auto" w:fill="auto"/>
            <w:vAlign w:val="center"/>
          </w:tcPr>
          <w:p w14:paraId="371A9CD1" w14:textId="3E5E04E4" w:rsidR="007C044F" w:rsidRDefault="007C044F">
            <w:pPr>
              <w:rPr>
                <w:color w:val="000000"/>
                <w:szCs w:val="22"/>
              </w:rPr>
            </w:pPr>
            <w:r>
              <w:rPr>
                <w:color w:val="000000"/>
                <w:szCs w:val="22"/>
              </w:rPr>
              <w:t>CMV</w:t>
            </w:r>
          </w:p>
        </w:tc>
        <w:tc>
          <w:tcPr>
            <w:tcW w:w="7371" w:type="dxa"/>
            <w:tcBorders>
              <w:top w:val="nil"/>
              <w:left w:val="nil"/>
              <w:bottom w:val="nil"/>
              <w:right w:val="nil"/>
            </w:tcBorders>
            <w:shd w:val="clear" w:color="auto" w:fill="auto"/>
            <w:vAlign w:val="center"/>
          </w:tcPr>
          <w:p w14:paraId="12FED7FE" w14:textId="0EC6A813" w:rsidR="007C044F" w:rsidRDefault="00F54488">
            <w:pPr>
              <w:rPr>
                <w:color w:val="000000"/>
                <w:szCs w:val="22"/>
              </w:rPr>
            </w:pPr>
            <w:r>
              <w:rPr>
                <w:color w:val="000000"/>
                <w:szCs w:val="22"/>
              </w:rPr>
              <w:t>Cytomegalovirus</w:t>
            </w:r>
          </w:p>
        </w:tc>
      </w:tr>
      <w:tr w:rsidR="00C55C38" w14:paraId="1095C207" w14:textId="77777777" w:rsidTr="004A463D">
        <w:trPr>
          <w:trHeight w:val="300"/>
        </w:trPr>
        <w:tc>
          <w:tcPr>
            <w:tcW w:w="1560" w:type="dxa"/>
            <w:tcBorders>
              <w:top w:val="nil"/>
              <w:left w:val="nil"/>
              <w:bottom w:val="nil"/>
              <w:right w:val="nil"/>
            </w:tcBorders>
            <w:shd w:val="clear" w:color="auto" w:fill="auto"/>
            <w:vAlign w:val="center"/>
            <w:hideMark/>
          </w:tcPr>
          <w:p w14:paraId="6E671B22" w14:textId="77777777" w:rsidR="00C55C38" w:rsidRDefault="00C55C38">
            <w:pPr>
              <w:rPr>
                <w:color w:val="000000"/>
                <w:szCs w:val="22"/>
              </w:rPr>
            </w:pPr>
            <w:r>
              <w:rPr>
                <w:color w:val="000000"/>
                <w:szCs w:val="22"/>
              </w:rPr>
              <w:t>COPD</w:t>
            </w:r>
          </w:p>
        </w:tc>
        <w:tc>
          <w:tcPr>
            <w:tcW w:w="7371" w:type="dxa"/>
            <w:tcBorders>
              <w:top w:val="nil"/>
              <w:left w:val="nil"/>
              <w:bottom w:val="nil"/>
              <w:right w:val="nil"/>
            </w:tcBorders>
            <w:shd w:val="clear" w:color="auto" w:fill="auto"/>
            <w:vAlign w:val="center"/>
            <w:hideMark/>
          </w:tcPr>
          <w:p w14:paraId="0488D666" w14:textId="77777777" w:rsidR="00C55C38" w:rsidRDefault="00C55C38">
            <w:pPr>
              <w:rPr>
                <w:color w:val="000000"/>
                <w:szCs w:val="22"/>
              </w:rPr>
            </w:pPr>
            <w:r>
              <w:rPr>
                <w:color w:val="000000"/>
                <w:szCs w:val="22"/>
              </w:rPr>
              <w:t>Chronic obstructive pulmonary disease</w:t>
            </w:r>
          </w:p>
        </w:tc>
      </w:tr>
      <w:tr w:rsidR="004C3DBB" w14:paraId="318CF9F7" w14:textId="77777777" w:rsidTr="004A463D">
        <w:trPr>
          <w:trHeight w:val="300"/>
        </w:trPr>
        <w:tc>
          <w:tcPr>
            <w:tcW w:w="1560" w:type="dxa"/>
            <w:tcBorders>
              <w:top w:val="nil"/>
              <w:left w:val="nil"/>
              <w:bottom w:val="nil"/>
              <w:right w:val="nil"/>
            </w:tcBorders>
            <w:shd w:val="clear" w:color="auto" w:fill="auto"/>
            <w:vAlign w:val="center"/>
          </w:tcPr>
          <w:p w14:paraId="4FD92CDE" w14:textId="267B523D" w:rsidR="004C3DBB" w:rsidRDefault="004C3DBB">
            <w:pPr>
              <w:rPr>
                <w:color w:val="000000"/>
                <w:szCs w:val="22"/>
              </w:rPr>
            </w:pPr>
            <w:r>
              <w:rPr>
                <w:color w:val="000000"/>
                <w:szCs w:val="22"/>
              </w:rPr>
              <w:t>CP</w:t>
            </w:r>
          </w:p>
        </w:tc>
        <w:tc>
          <w:tcPr>
            <w:tcW w:w="7371" w:type="dxa"/>
            <w:tcBorders>
              <w:top w:val="nil"/>
              <w:left w:val="nil"/>
              <w:bottom w:val="nil"/>
              <w:right w:val="nil"/>
            </w:tcBorders>
            <w:shd w:val="clear" w:color="auto" w:fill="auto"/>
            <w:vAlign w:val="center"/>
          </w:tcPr>
          <w:p w14:paraId="599B2FFE" w14:textId="6A74811E" w:rsidR="004C3DBB" w:rsidRDefault="004C3DBB">
            <w:pPr>
              <w:rPr>
                <w:color w:val="000000"/>
                <w:szCs w:val="22"/>
              </w:rPr>
            </w:pPr>
            <w:r>
              <w:rPr>
                <w:color w:val="000000"/>
                <w:szCs w:val="22"/>
              </w:rPr>
              <w:t>Cerebral palsy</w:t>
            </w:r>
          </w:p>
        </w:tc>
      </w:tr>
      <w:tr w:rsidR="00C55C38" w14:paraId="0ABB7489" w14:textId="77777777" w:rsidTr="004A463D">
        <w:trPr>
          <w:trHeight w:val="300"/>
        </w:trPr>
        <w:tc>
          <w:tcPr>
            <w:tcW w:w="1560" w:type="dxa"/>
            <w:tcBorders>
              <w:top w:val="nil"/>
              <w:left w:val="nil"/>
              <w:bottom w:val="nil"/>
              <w:right w:val="nil"/>
            </w:tcBorders>
            <w:shd w:val="clear" w:color="auto" w:fill="auto"/>
            <w:vAlign w:val="center"/>
            <w:hideMark/>
          </w:tcPr>
          <w:p w14:paraId="5C413825" w14:textId="77777777" w:rsidR="00C55C38" w:rsidRDefault="00C55C38">
            <w:pPr>
              <w:rPr>
                <w:color w:val="000000"/>
                <w:szCs w:val="22"/>
              </w:rPr>
            </w:pPr>
            <w:r>
              <w:rPr>
                <w:color w:val="000000"/>
                <w:szCs w:val="22"/>
              </w:rPr>
              <w:t>Cr</w:t>
            </w:r>
          </w:p>
        </w:tc>
        <w:tc>
          <w:tcPr>
            <w:tcW w:w="7371" w:type="dxa"/>
            <w:tcBorders>
              <w:top w:val="nil"/>
              <w:left w:val="nil"/>
              <w:bottom w:val="nil"/>
              <w:right w:val="nil"/>
            </w:tcBorders>
            <w:shd w:val="clear" w:color="auto" w:fill="auto"/>
            <w:vAlign w:val="center"/>
            <w:hideMark/>
          </w:tcPr>
          <w:p w14:paraId="4D13C6B9" w14:textId="77777777" w:rsidR="00C55C38" w:rsidRDefault="00C55C38">
            <w:pPr>
              <w:rPr>
                <w:color w:val="000000"/>
                <w:szCs w:val="22"/>
              </w:rPr>
            </w:pPr>
            <w:r>
              <w:rPr>
                <w:color w:val="000000"/>
                <w:szCs w:val="22"/>
              </w:rPr>
              <w:t>Creatinine</w:t>
            </w:r>
          </w:p>
        </w:tc>
      </w:tr>
      <w:tr w:rsidR="00C55C38" w14:paraId="4EC3CEF9" w14:textId="77777777" w:rsidTr="004A463D">
        <w:trPr>
          <w:trHeight w:val="300"/>
        </w:trPr>
        <w:tc>
          <w:tcPr>
            <w:tcW w:w="1560" w:type="dxa"/>
            <w:tcBorders>
              <w:top w:val="nil"/>
              <w:left w:val="nil"/>
              <w:bottom w:val="nil"/>
              <w:right w:val="nil"/>
            </w:tcBorders>
            <w:shd w:val="clear" w:color="auto" w:fill="auto"/>
            <w:vAlign w:val="center"/>
            <w:hideMark/>
          </w:tcPr>
          <w:p w14:paraId="547270A1" w14:textId="77777777" w:rsidR="00C55C38" w:rsidRDefault="00C55C38">
            <w:pPr>
              <w:rPr>
                <w:color w:val="000000"/>
                <w:szCs w:val="22"/>
              </w:rPr>
            </w:pPr>
            <w:r>
              <w:rPr>
                <w:color w:val="000000"/>
                <w:szCs w:val="22"/>
              </w:rPr>
              <w:t>CRP</w:t>
            </w:r>
          </w:p>
        </w:tc>
        <w:tc>
          <w:tcPr>
            <w:tcW w:w="7371" w:type="dxa"/>
            <w:tcBorders>
              <w:top w:val="nil"/>
              <w:left w:val="nil"/>
              <w:bottom w:val="nil"/>
              <w:right w:val="nil"/>
            </w:tcBorders>
            <w:shd w:val="clear" w:color="auto" w:fill="auto"/>
            <w:vAlign w:val="center"/>
            <w:hideMark/>
          </w:tcPr>
          <w:p w14:paraId="4557A78E" w14:textId="77777777" w:rsidR="00C55C38" w:rsidRDefault="00C55C38">
            <w:pPr>
              <w:rPr>
                <w:color w:val="000000"/>
                <w:szCs w:val="22"/>
              </w:rPr>
            </w:pPr>
            <w:r>
              <w:rPr>
                <w:color w:val="000000"/>
                <w:szCs w:val="22"/>
              </w:rPr>
              <w:t>C-reactive protein</w:t>
            </w:r>
          </w:p>
        </w:tc>
      </w:tr>
      <w:tr w:rsidR="00FF4A08" w14:paraId="2720A6EC" w14:textId="77777777" w:rsidTr="004A463D">
        <w:trPr>
          <w:trHeight w:val="300"/>
        </w:trPr>
        <w:tc>
          <w:tcPr>
            <w:tcW w:w="1560" w:type="dxa"/>
            <w:tcBorders>
              <w:top w:val="nil"/>
              <w:left w:val="nil"/>
              <w:bottom w:val="nil"/>
              <w:right w:val="nil"/>
            </w:tcBorders>
            <w:shd w:val="clear" w:color="auto" w:fill="auto"/>
            <w:vAlign w:val="center"/>
          </w:tcPr>
          <w:p w14:paraId="39C14366" w14:textId="2EE42AFF" w:rsidR="00FF4A08" w:rsidRDefault="00FF4A08">
            <w:pPr>
              <w:rPr>
                <w:color w:val="000000"/>
                <w:szCs w:val="22"/>
              </w:rPr>
            </w:pPr>
            <w:r>
              <w:rPr>
                <w:color w:val="000000"/>
                <w:szCs w:val="22"/>
              </w:rPr>
              <w:t>CSD</w:t>
            </w:r>
          </w:p>
        </w:tc>
        <w:tc>
          <w:tcPr>
            <w:tcW w:w="7371" w:type="dxa"/>
            <w:tcBorders>
              <w:top w:val="nil"/>
              <w:left w:val="nil"/>
              <w:bottom w:val="nil"/>
              <w:right w:val="nil"/>
            </w:tcBorders>
            <w:shd w:val="clear" w:color="auto" w:fill="auto"/>
            <w:vAlign w:val="center"/>
          </w:tcPr>
          <w:p w14:paraId="464383B6" w14:textId="6FA7807B" w:rsidR="00FF4A08" w:rsidRDefault="00FF4A08">
            <w:pPr>
              <w:rPr>
                <w:color w:val="000000"/>
                <w:szCs w:val="22"/>
              </w:rPr>
            </w:pPr>
            <w:r>
              <w:rPr>
                <w:color w:val="000000"/>
                <w:szCs w:val="22"/>
              </w:rPr>
              <w:t>Clinical services department</w:t>
            </w:r>
          </w:p>
        </w:tc>
      </w:tr>
      <w:tr w:rsidR="00D406F7" w14:paraId="2CDDBE12" w14:textId="77777777" w:rsidTr="004A463D">
        <w:trPr>
          <w:trHeight w:val="300"/>
        </w:trPr>
        <w:tc>
          <w:tcPr>
            <w:tcW w:w="1560" w:type="dxa"/>
            <w:tcBorders>
              <w:top w:val="nil"/>
              <w:left w:val="nil"/>
              <w:bottom w:val="nil"/>
              <w:right w:val="nil"/>
            </w:tcBorders>
            <w:shd w:val="clear" w:color="auto" w:fill="auto"/>
            <w:vAlign w:val="center"/>
          </w:tcPr>
          <w:p w14:paraId="42F10105" w14:textId="6E0238A7" w:rsidR="00D406F7" w:rsidRDefault="00D406F7">
            <w:pPr>
              <w:rPr>
                <w:color w:val="000000"/>
                <w:szCs w:val="22"/>
              </w:rPr>
            </w:pPr>
            <w:r>
              <w:rPr>
                <w:color w:val="000000"/>
                <w:szCs w:val="22"/>
              </w:rPr>
              <w:t>CSF</w:t>
            </w:r>
          </w:p>
        </w:tc>
        <w:tc>
          <w:tcPr>
            <w:tcW w:w="7371" w:type="dxa"/>
            <w:tcBorders>
              <w:top w:val="nil"/>
              <w:left w:val="nil"/>
              <w:bottom w:val="nil"/>
              <w:right w:val="nil"/>
            </w:tcBorders>
            <w:shd w:val="clear" w:color="auto" w:fill="auto"/>
            <w:vAlign w:val="center"/>
          </w:tcPr>
          <w:p w14:paraId="32C0E353" w14:textId="5BA8D724" w:rsidR="00D406F7" w:rsidRDefault="00D406F7">
            <w:pPr>
              <w:rPr>
                <w:color w:val="000000"/>
                <w:szCs w:val="22"/>
              </w:rPr>
            </w:pPr>
            <w:r>
              <w:rPr>
                <w:color w:val="000000"/>
                <w:szCs w:val="22"/>
              </w:rPr>
              <w:t>C</w:t>
            </w:r>
            <w:r w:rsidR="00492A91">
              <w:rPr>
                <w:color w:val="000000"/>
                <w:szCs w:val="22"/>
              </w:rPr>
              <w:t>erebrospinal fluid</w:t>
            </w:r>
          </w:p>
        </w:tc>
      </w:tr>
      <w:tr w:rsidR="00C55C38" w14:paraId="61AF089F" w14:textId="77777777" w:rsidTr="004A463D">
        <w:trPr>
          <w:trHeight w:val="300"/>
        </w:trPr>
        <w:tc>
          <w:tcPr>
            <w:tcW w:w="1560" w:type="dxa"/>
            <w:tcBorders>
              <w:top w:val="nil"/>
              <w:left w:val="nil"/>
              <w:bottom w:val="nil"/>
              <w:right w:val="nil"/>
            </w:tcBorders>
            <w:shd w:val="clear" w:color="auto" w:fill="auto"/>
            <w:vAlign w:val="center"/>
            <w:hideMark/>
          </w:tcPr>
          <w:p w14:paraId="48E7FEDF" w14:textId="77777777" w:rsidR="00C55C38" w:rsidRDefault="00C55C38">
            <w:pPr>
              <w:rPr>
                <w:color w:val="000000"/>
                <w:szCs w:val="22"/>
              </w:rPr>
            </w:pPr>
            <w:r>
              <w:rPr>
                <w:color w:val="000000"/>
                <w:szCs w:val="22"/>
              </w:rPr>
              <w:t>CT</w:t>
            </w:r>
          </w:p>
        </w:tc>
        <w:tc>
          <w:tcPr>
            <w:tcW w:w="7371" w:type="dxa"/>
            <w:tcBorders>
              <w:top w:val="nil"/>
              <w:left w:val="nil"/>
              <w:bottom w:val="nil"/>
              <w:right w:val="nil"/>
            </w:tcBorders>
            <w:shd w:val="clear" w:color="auto" w:fill="auto"/>
            <w:vAlign w:val="center"/>
            <w:hideMark/>
          </w:tcPr>
          <w:p w14:paraId="072997BE" w14:textId="77777777" w:rsidR="00C55C38" w:rsidRDefault="00C55C38">
            <w:pPr>
              <w:rPr>
                <w:color w:val="000000"/>
                <w:szCs w:val="22"/>
              </w:rPr>
            </w:pPr>
            <w:r>
              <w:rPr>
                <w:color w:val="000000"/>
                <w:szCs w:val="22"/>
              </w:rPr>
              <w:t>Computed tomography</w:t>
            </w:r>
          </w:p>
        </w:tc>
      </w:tr>
      <w:tr w:rsidR="00C55C38" w14:paraId="5C6D1424" w14:textId="77777777" w:rsidTr="004A463D">
        <w:trPr>
          <w:trHeight w:val="300"/>
        </w:trPr>
        <w:tc>
          <w:tcPr>
            <w:tcW w:w="1560" w:type="dxa"/>
            <w:tcBorders>
              <w:top w:val="nil"/>
              <w:left w:val="nil"/>
              <w:bottom w:val="nil"/>
              <w:right w:val="nil"/>
            </w:tcBorders>
            <w:shd w:val="clear" w:color="auto" w:fill="auto"/>
            <w:vAlign w:val="center"/>
            <w:hideMark/>
          </w:tcPr>
          <w:p w14:paraId="12EAA93C" w14:textId="77777777" w:rsidR="00C55C38" w:rsidRDefault="00C55C38">
            <w:pPr>
              <w:rPr>
                <w:color w:val="000000"/>
                <w:szCs w:val="22"/>
              </w:rPr>
            </w:pPr>
            <w:r>
              <w:rPr>
                <w:color w:val="000000"/>
                <w:szCs w:val="22"/>
              </w:rPr>
              <w:t>CXR</w:t>
            </w:r>
          </w:p>
        </w:tc>
        <w:tc>
          <w:tcPr>
            <w:tcW w:w="7371" w:type="dxa"/>
            <w:tcBorders>
              <w:top w:val="nil"/>
              <w:left w:val="nil"/>
              <w:bottom w:val="nil"/>
              <w:right w:val="nil"/>
            </w:tcBorders>
            <w:shd w:val="clear" w:color="auto" w:fill="auto"/>
            <w:vAlign w:val="center"/>
            <w:hideMark/>
          </w:tcPr>
          <w:p w14:paraId="4F6B24BC" w14:textId="77777777" w:rsidR="00C55C38" w:rsidRDefault="00C55C38">
            <w:pPr>
              <w:rPr>
                <w:color w:val="000000"/>
                <w:szCs w:val="22"/>
              </w:rPr>
            </w:pPr>
            <w:r>
              <w:rPr>
                <w:color w:val="000000"/>
                <w:szCs w:val="22"/>
              </w:rPr>
              <w:t>Chest X-ray</w:t>
            </w:r>
          </w:p>
        </w:tc>
      </w:tr>
      <w:tr w:rsidR="00C95DDD" w14:paraId="67A6E519" w14:textId="77777777" w:rsidTr="004A463D">
        <w:trPr>
          <w:trHeight w:val="300"/>
        </w:trPr>
        <w:tc>
          <w:tcPr>
            <w:tcW w:w="1560" w:type="dxa"/>
            <w:tcBorders>
              <w:top w:val="nil"/>
              <w:left w:val="nil"/>
              <w:bottom w:val="nil"/>
              <w:right w:val="nil"/>
            </w:tcBorders>
            <w:shd w:val="clear" w:color="auto" w:fill="auto"/>
            <w:vAlign w:val="center"/>
          </w:tcPr>
          <w:p w14:paraId="313345E4" w14:textId="363389C4" w:rsidR="00C95DDD" w:rsidRDefault="00C95DDD">
            <w:pPr>
              <w:rPr>
                <w:color w:val="000000"/>
                <w:szCs w:val="22"/>
              </w:rPr>
            </w:pPr>
            <w:r>
              <w:rPr>
                <w:color w:val="000000"/>
                <w:szCs w:val="22"/>
              </w:rPr>
              <w:t>DCT</w:t>
            </w:r>
          </w:p>
        </w:tc>
        <w:tc>
          <w:tcPr>
            <w:tcW w:w="7371" w:type="dxa"/>
            <w:tcBorders>
              <w:top w:val="nil"/>
              <w:left w:val="nil"/>
              <w:bottom w:val="nil"/>
              <w:right w:val="nil"/>
            </w:tcBorders>
            <w:shd w:val="clear" w:color="auto" w:fill="auto"/>
            <w:vAlign w:val="center"/>
          </w:tcPr>
          <w:p w14:paraId="170CF886" w14:textId="4EB3BBC5" w:rsidR="00C95DDD" w:rsidRDefault="00C95DDD">
            <w:pPr>
              <w:rPr>
                <w:color w:val="000000"/>
                <w:szCs w:val="22"/>
              </w:rPr>
            </w:pPr>
            <w:r>
              <w:rPr>
                <w:color w:val="000000"/>
                <w:szCs w:val="22"/>
              </w:rPr>
              <w:t>Direct Coombs test</w:t>
            </w:r>
          </w:p>
        </w:tc>
      </w:tr>
      <w:tr w:rsidR="0037374E" w14:paraId="74582A52" w14:textId="77777777" w:rsidTr="004A463D">
        <w:trPr>
          <w:trHeight w:val="300"/>
        </w:trPr>
        <w:tc>
          <w:tcPr>
            <w:tcW w:w="1560" w:type="dxa"/>
            <w:tcBorders>
              <w:top w:val="nil"/>
              <w:left w:val="nil"/>
              <w:bottom w:val="nil"/>
              <w:right w:val="nil"/>
            </w:tcBorders>
            <w:shd w:val="clear" w:color="auto" w:fill="auto"/>
            <w:vAlign w:val="center"/>
          </w:tcPr>
          <w:p w14:paraId="68A54B57" w14:textId="7AEC1B96" w:rsidR="0037374E" w:rsidRDefault="0037374E">
            <w:pPr>
              <w:rPr>
                <w:color w:val="000000"/>
                <w:szCs w:val="22"/>
              </w:rPr>
            </w:pPr>
            <w:r>
              <w:rPr>
                <w:color w:val="000000"/>
                <w:szCs w:val="22"/>
              </w:rPr>
              <w:t>DD</w:t>
            </w:r>
          </w:p>
        </w:tc>
        <w:tc>
          <w:tcPr>
            <w:tcW w:w="7371" w:type="dxa"/>
            <w:tcBorders>
              <w:top w:val="nil"/>
              <w:left w:val="nil"/>
              <w:bottom w:val="nil"/>
              <w:right w:val="nil"/>
            </w:tcBorders>
            <w:shd w:val="clear" w:color="auto" w:fill="auto"/>
            <w:vAlign w:val="center"/>
          </w:tcPr>
          <w:p w14:paraId="28482FA2" w14:textId="34A39B53" w:rsidR="0037374E" w:rsidRDefault="0037374E">
            <w:pPr>
              <w:rPr>
                <w:color w:val="000000"/>
                <w:szCs w:val="22"/>
              </w:rPr>
            </w:pPr>
            <w:r>
              <w:rPr>
                <w:color w:val="000000"/>
                <w:szCs w:val="22"/>
              </w:rPr>
              <w:t>Developmental delay</w:t>
            </w:r>
          </w:p>
        </w:tc>
      </w:tr>
      <w:tr w:rsidR="00C55C38" w14:paraId="07BA0611" w14:textId="77777777" w:rsidTr="004A463D">
        <w:trPr>
          <w:trHeight w:val="300"/>
        </w:trPr>
        <w:tc>
          <w:tcPr>
            <w:tcW w:w="1560" w:type="dxa"/>
            <w:tcBorders>
              <w:top w:val="nil"/>
              <w:left w:val="nil"/>
              <w:bottom w:val="nil"/>
              <w:right w:val="nil"/>
            </w:tcBorders>
            <w:shd w:val="clear" w:color="auto" w:fill="auto"/>
            <w:vAlign w:val="center"/>
            <w:hideMark/>
          </w:tcPr>
          <w:p w14:paraId="5FAA8CBB" w14:textId="77777777" w:rsidR="00C55C38" w:rsidRDefault="00C55C38">
            <w:pPr>
              <w:rPr>
                <w:color w:val="000000"/>
                <w:szCs w:val="22"/>
              </w:rPr>
            </w:pPr>
            <w:r>
              <w:rPr>
                <w:color w:val="000000"/>
                <w:szCs w:val="22"/>
              </w:rPr>
              <w:t>DIP</w:t>
            </w:r>
          </w:p>
        </w:tc>
        <w:tc>
          <w:tcPr>
            <w:tcW w:w="7371" w:type="dxa"/>
            <w:tcBorders>
              <w:top w:val="nil"/>
              <w:left w:val="nil"/>
              <w:bottom w:val="nil"/>
              <w:right w:val="nil"/>
            </w:tcBorders>
            <w:shd w:val="clear" w:color="auto" w:fill="auto"/>
            <w:vAlign w:val="center"/>
            <w:hideMark/>
          </w:tcPr>
          <w:p w14:paraId="2CE5D21A" w14:textId="77777777" w:rsidR="00C55C38" w:rsidRDefault="00C55C38">
            <w:pPr>
              <w:rPr>
                <w:color w:val="000000"/>
                <w:szCs w:val="22"/>
              </w:rPr>
            </w:pPr>
            <w:r>
              <w:rPr>
                <w:color w:val="000000"/>
                <w:szCs w:val="22"/>
              </w:rPr>
              <w:t>Distal interphalangeal joints</w:t>
            </w:r>
          </w:p>
        </w:tc>
      </w:tr>
      <w:tr w:rsidR="00C55C38" w14:paraId="5969F94E" w14:textId="77777777" w:rsidTr="004A463D">
        <w:trPr>
          <w:trHeight w:val="300"/>
        </w:trPr>
        <w:tc>
          <w:tcPr>
            <w:tcW w:w="1560" w:type="dxa"/>
            <w:tcBorders>
              <w:top w:val="nil"/>
              <w:left w:val="nil"/>
              <w:bottom w:val="nil"/>
              <w:right w:val="nil"/>
            </w:tcBorders>
            <w:shd w:val="clear" w:color="auto" w:fill="auto"/>
            <w:vAlign w:val="center"/>
            <w:hideMark/>
          </w:tcPr>
          <w:p w14:paraId="06876CC2" w14:textId="77777777" w:rsidR="00C55C38" w:rsidRDefault="00C55C38">
            <w:pPr>
              <w:rPr>
                <w:color w:val="000000"/>
                <w:szCs w:val="22"/>
              </w:rPr>
            </w:pPr>
            <w:r>
              <w:rPr>
                <w:color w:val="000000"/>
                <w:szCs w:val="22"/>
              </w:rPr>
              <w:t>DKA</w:t>
            </w:r>
          </w:p>
        </w:tc>
        <w:tc>
          <w:tcPr>
            <w:tcW w:w="7371" w:type="dxa"/>
            <w:tcBorders>
              <w:top w:val="nil"/>
              <w:left w:val="nil"/>
              <w:bottom w:val="nil"/>
              <w:right w:val="nil"/>
            </w:tcBorders>
            <w:shd w:val="clear" w:color="auto" w:fill="auto"/>
            <w:vAlign w:val="center"/>
            <w:hideMark/>
          </w:tcPr>
          <w:p w14:paraId="1463F2E5" w14:textId="77777777" w:rsidR="00C55C38" w:rsidRDefault="00C55C38">
            <w:pPr>
              <w:rPr>
                <w:color w:val="000000"/>
                <w:szCs w:val="22"/>
              </w:rPr>
            </w:pPr>
            <w:r>
              <w:rPr>
                <w:color w:val="000000"/>
                <w:szCs w:val="22"/>
              </w:rPr>
              <w:t>Diabetic ketoacidosis</w:t>
            </w:r>
          </w:p>
        </w:tc>
      </w:tr>
      <w:tr w:rsidR="00C55C38" w14:paraId="66F9F9BB" w14:textId="77777777" w:rsidTr="004A463D">
        <w:trPr>
          <w:trHeight w:val="300"/>
        </w:trPr>
        <w:tc>
          <w:tcPr>
            <w:tcW w:w="1560" w:type="dxa"/>
            <w:tcBorders>
              <w:top w:val="nil"/>
              <w:left w:val="nil"/>
              <w:bottom w:val="nil"/>
              <w:right w:val="nil"/>
            </w:tcBorders>
            <w:shd w:val="clear" w:color="auto" w:fill="auto"/>
            <w:vAlign w:val="center"/>
            <w:hideMark/>
          </w:tcPr>
          <w:p w14:paraId="518E156E" w14:textId="77777777" w:rsidR="00C55C38" w:rsidRDefault="00C55C38">
            <w:pPr>
              <w:rPr>
                <w:color w:val="000000"/>
                <w:szCs w:val="22"/>
              </w:rPr>
            </w:pPr>
            <w:r>
              <w:rPr>
                <w:color w:val="000000"/>
                <w:szCs w:val="22"/>
              </w:rPr>
              <w:t>dl</w:t>
            </w:r>
          </w:p>
        </w:tc>
        <w:tc>
          <w:tcPr>
            <w:tcW w:w="7371" w:type="dxa"/>
            <w:tcBorders>
              <w:top w:val="nil"/>
              <w:left w:val="nil"/>
              <w:bottom w:val="nil"/>
              <w:right w:val="nil"/>
            </w:tcBorders>
            <w:shd w:val="clear" w:color="auto" w:fill="auto"/>
            <w:vAlign w:val="center"/>
            <w:hideMark/>
          </w:tcPr>
          <w:p w14:paraId="52D8EC9C" w14:textId="77777777" w:rsidR="00C55C38" w:rsidRDefault="00C55C38">
            <w:pPr>
              <w:rPr>
                <w:color w:val="000000"/>
                <w:szCs w:val="22"/>
              </w:rPr>
            </w:pPr>
            <w:proofErr w:type="spellStart"/>
            <w:r>
              <w:rPr>
                <w:color w:val="000000"/>
                <w:szCs w:val="22"/>
              </w:rPr>
              <w:t>decilitre</w:t>
            </w:r>
            <w:proofErr w:type="spellEnd"/>
          </w:p>
        </w:tc>
      </w:tr>
      <w:tr w:rsidR="00C55C38" w14:paraId="016FDCE2" w14:textId="77777777" w:rsidTr="004A463D">
        <w:trPr>
          <w:trHeight w:val="300"/>
        </w:trPr>
        <w:tc>
          <w:tcPr>
            <w:tcW w:w="1560" w:type="dxa"/>
            <w:tcBorders>
              <w:top w:val="nil"/>
              <w:left w:val="nil"/>
              <w:bottom w:val="nil"/>
              <w:right w:val="nil"/>
            </w:tcBorders>
            <w:shd w:val="clear" w:color="auto" w:fill="auto"/>
            <w:vAlign w:val="center"/>
            <w:hideMark/>
          </w:tcPr>
          <w:p w14:paraId="1EEE6BB4" w14:textId="77777777" w:rsidR="00C55C38" w:rsidRDefault="00C55C38">
            <w:pPr>
              <w:rPr>
                <w:color w:val="000000"/>
                <w:szCs w:val="22"/>
              </w:rPr>
            </w:pPr>
            <w:r>
              <w:rPr>
                <w:color w:val="000000"/>
                <w:szCs w:val="22"/>
              </w:rPr>
              <w:t>DM</w:t>
            </w:r>
          </w:p>
        </w:tc>
        <w:tc>
          <w:tcPr>
            <w:tcW w:w="7371" w:type="dxa"/>
            <w:tcBorders>
              <w:top w:val="nil"/>
              <w:left w:val="nil"/>
              <w:bottom w:val="nil"/>
              <w:right w:val="nil"/>
            </w:tcBorders>
            <w:shd w:val="clear" w:color="auto" w:fill="auto"/>
            <w:vAlign w:val="center"/>
            <w:hideMark/>
          </w:tcPr>
          <w:p w14:paraId="3BA69A07" w14:textId="77777777" w:rsidR="00C55C38" w:rsidRDefault="00C55C38">
            <w:pPr>
              <w:rPr>
                <w:color w:val="000000"/>
                <w:szCs w:val="22"/>
              </w:rPr>
            </w:pPr>
            <w:r>
              <w:rPr>
                <w:color w:val="000000"/>
                <w:szCs w:val="22"/>
              </w:rPr>
              <w:t>Diabetes mellitus</w:t>
            </w:r>
          </w:p>
        </w:tc>
      </w:tr>
      <w:tr w:rsidR="00C55C38" w14:paraId="7511DD24" w14:textId="77777777" w:rsidTr="004A463D">
        <w:trPr>
          <w:trHeight w:val="300"/>
        </w:trPr>
        <w:tc>
          <w:tcPr>
            <w:tcW w:w="1560" w:type="dxa"/>
            <w:tcBorders>
              <w:top w:val="nil"/>
              <w:left w:val="nil"/>
              <w:bottom w:val="nil"/>
              <w:right w:val="nil"/>
            </w:tcBorders>
            <w:shd w:val="clear" w:color="auto" w:fill="auto"/>
            <w:vAlign w:val="center"/>
            <w:hideMark/>
          </w:tcPr>
          <w:p w14:paraId="3B797184" w14:textId="77777777" w:rsidR="00C55C38" w:rsidRDefault="00C55C38">
            <w:pPr>
              <w:rPr>
                <w:color w:val="000000"/>
                <w:szCs w:val="22"/>
              </w:rPr>
            </w:pPr>
            <w:r>
              <w:rPr>
                <w:color w:val="000000"/>
                <w:szCs w:val="22"/>
              </w:rPr>
              <w:t>Dr</w:t>
            </w:r>
          </w:p>
        </w:tc>
        <w:tc>
          <w:tcPr>
            <w:tcW w:w="7371" w:type="dxa"/>
            <w:tcBorders>
              <w:top w:val="nil"/>
              <w:left w:val="nil"/>
              <w:bottom w:val="nil"/>
              <w:right w:val="nil"/>
            </w:tcBorders>
            <w:shd w:val="clear" w:color="auto" w:fill="auto"/>
            <w:vAlign w:val="center"/>
            <w:hideMark/>
          </w:tcPr>
          <w:p w14:paraId="3D049D43" w14:textId="77777777" w:rsidR="00C55C38" w:rsidRDefault="00C55C38">
            <w:pPr>
              <w:rPr>
                <w:color w:val="000000"/>
                <w:szCs w:val="22"/>
              </w:rPr>
            </w:pPr>
            <w:r>
              <w:rPr>
                <w:color w:val="000000"/>
                <w:szCs w:val="22"/>
              </w:rPr>
              <w:t>Doctor</w:t>
            </w:r>
          </w:p>
        </w:tc>
      </w:tr>
      <w:tr w:rsidR="00C95DDD" w14:paraId="4C0B5678" w14:textId="77777777" w:rsidTr="004A463D">
        <w:trPr>
          <w:trHeight w:val="300"/>
        </w:trPr>
        <w:tc>
          <w:tcPr>
            <w:tcW w:w="1560" w:type="dxa"/>
            <w:tcBorders>
              <w:top w:val="nil"/>
              <w:left w:val="nil"/>
              <w:bottom w:val="nil"/>
              <w:right w:val="nil"/>
            </w:tcBorders>
            <w:shd w:val="clear" w:color="auto" w:fill="auto"/>
            <w:vAlign w:val="center"/>
          </w:tcPr>
          <w:p w14:paraId="438FADD4" w14:textId="5EEBA491" w:rsidR="00C95DDD" w:rsidRDefault="00C95DDD">
            <w:pPr>
              <w:rPr>
                <w:color w:val="000000"/>
                <w:szCs w:val="22"/>
              </w:rPr>
            </w:pPr>
            <w:r>
              <w:rPr>
                <w:color w:val="000000"/>
                <w:szCs w:val="22"/>
              </w:rPr>
              <w:t>DSM-IV</w:t>
            </w:r>
          </w:p>
        </w:tc>
        <w:tc>
          <w:tcPr>
            <w:tcW w:w="7371" w:type="dxa"/>
            <w:tcBorders>
              <w:top w:val="nil"/>
              <w:left w:val="nil"/>
              <w:bottom w:val="nil"/>
              <w:right w:val="nil"/>
            </w:tcBorders>
            <w:shd w:val="clear" w:color="auto" w:fill="auto"/>
            <w:vAlign w:val="center"/>
          </w:tcPr>
          <w:p w14:paraId="7A0C7C59" w14:textId="35FDCAC6" w:rsidR="00C95DDD" w:rsidRDefault="00A1125D">
            <w:pPr>
              <w:rPr>
                <w:color w:val="000000"/>
                <w:szCs w:val="22"/>
              </w:rPr>
            </w:pPr>
            <w:r>
              <w:rPr>
                <w:color w:val="000000"/>
                <w:szCs w:val="22"/>
              </w:rPr>
              <w:t>Diagnostic and statistical manual of mental disorders – 4</w:t>
            </w:r>
            <w:r w:rsidRPr="00A1125D">
              <w:rPr>
                <w:color w:val="000000"/>
                <w:szCs w:val="22"/>
                <w:vertAlign w:val="superscript"/>
              </w:rPr>
              <w:t>th</w:t>
            </w:r>
            <w:r>
              <w:rPr>
                <w:color w:val="000000"/>
                <w:szCs w:val="22"/>
              </w:rPr>
              <w:t xml:space="preserve"> edition</w:t>
            </w:r>
          </w:p>
        </w:tc>
      </w:tr>
      <w:tr w:rsidR="00C55C38" w14:paraId="03F1C21C" w14:textId="77777777" w:rsidTr="004A463D">
        <w:trPr>
          <w:trHeight w:val="300"/>
        </w:trPr>
        <w:tc>
          <w:tcPr>
            <w:tcW w:w="1560" w:type="dxa"/>
            <w:tcBorders>
              <w:top w:val="nil"/>
              <w:left w:val="nil"/>
              <w:bottom w:val="nil"/>
              <w:right w:val="nil"/>
            </w:tcBorders>
            <w:shd w:val="clear" w:color="auto" w:fill="auto"/>
            <w:vAlign w:val="center"/>
            <w:hideMark/>
          </w:tcPr>
          <w:p w14:paraId="495DAB0F" w14:textId="77777777" w:rsidR="00C55C38" w:rsidRDefault="00C55C38">
            <w:pPr>
              <w:rPr>
                <w:color w:val="000000"/>
                <w:szCs w:val="22"/>
              </w:rPr>
            </w:pPr>
            <w:r>
              <w:rPr>
                <w:color w:val="000000"/>
                <w:szCs w:val="22"/>
              </w:rPr>
              <w:t>DTs</w:t>
            </w:r>
          </w:p>
        </w:tc>
        <w:tc>
          <w:tcPr>
            <w:tcW w:w="7371" w:type="dxa"/>
            <w:tcBorders>
              <w:top w:val="nil"/>
              <w:left w:val="nil"/>
              <w:bottom w:val="nil"/>
              <w:right w:val="nil"/>
            </w:tcBorders>
            <w:shd w:val="clear" w:color="auto" w:fill="auto"/>
            <w:vAlign w:val="center"/>
            <w:hideMark/>
          </w:tcPr>
          <w:p w14:paraId="29783764" w14:textId="77777777" w:rsidR="00C55C38" w:rsidRDefault="00C55C38">
            <w:pPr>
              <w:rPr>
                <w:color w:val="000000"/>
                <w:szCs w:val="22"/>
              </w:rPr>
            </w:pPr>
            <w:r>
              <w:rPr>
                <w:color w:val="000000"/>
                <w:szCs w:val="22"/>
              </w:rPr>
              <w:t>Delirium tremens</w:t>
            </w:r>
          </w:p>
        </w:tc>
      </w:tr>
      <w:tr w:rsidR="00217457" w14:paraId="79FE395A" w14:textId="77777777" w:rsidTr="004A463D">
        <w:trPr>
          <w:trHeight w:val="300"/>
        </w:trPr>
        <w:tc>
          <w:tcPr>
            <w:tcW w:w="1560" w:type="dxa"/>
            <w:tcBorders>
              <w:top w:val="nil"/>
              <w:left w:val="nil"/>
              <w:bottom w:val="nil"/>
              <w:right w:val="nil"/>
            </w:tcBorders>
            <w:shd w:val="clear" w:color="auto" w:fill="auto"/>
            <w:vAlign w:val="center"/>
          </w:tcPr>
          <w:p w14:paraId="43CDEF2F" w14:textId="27A571A5" w:rsidR="00217457" w:rsidRDefault="00217457">
            <w:pPr>
              <w:rPr>
                <w:color w:val="000000"/>
                <w:szCs w:val="22"/>
              </w:rPr>
            </w:pPr>
            <w:r>
              <w:rPr>
                <w:color w:val="000000"/>
                <w:szCs w:val="22"/>
              </w:rPr>
              <w:t>DVT</w:t>
            </w:r>
          </w:p>
        </w:tc>
        <w:tc>
          <w:tcPr>
            <w:tcW w:w="7371" w:type="dxa"/>
            <w:tcBorders>
              <w:top w:val="nil"/>
              <w:left w:val="nil"/>
              <w:bottom w:val="nil"/>
              <w:right w:val="nil"/>
            </w:tcBorders>
            <w:shd w:val="clear" w:color="auto" w:fill="auto"/>
            <w:vAlign w:val="center"/>
          </w:tcPr>
          <w:p w14:paraId="4E5DA7E1" w14:textId="1B308DA9" w:rsidR="00217457" w:rsidRDefault="00217457">
            <w:pPr>
              <w:rPr>
                <w:color w:val="000000"/>
                <w:szCs w:val="22"/>
              </w:rPr>
            </w:pPr>
            <w:r>
              <w:rPr>
                <w:color w:val="000000"/>
                <w:szCs w:val="22"/>
              </w:rPr>
              <w:t>Deep vein thrombosis</w:t>
            </w:r>
          </w:p>
        </w:tc>
      </w:tr>
      <w:tr w:rsidR="00C55C38" w14:paraId="28D5F0B0" w14:textId="77777777" w:rsidTr="004A463D">
        <w:trPr>
          <w:trHeight w:val="300"/>
        </w:trPr>
        <w:tc>
          <w:tcPr>
            <w:tcW w:w="1560" w:type="dxa"/>
            <w:tcBorders>
              <w:top w:val="nil"/>
              <w:left w:val="nil"/>
              <w:bottom w:val="nil"/>
              <w:right w:val="nil"/>
            </w:tcBorders>
            <w:shd w:val="clear" w:color="auto" w:fill="auto"/>
            <w:vAlign w:val="center"/>
            <w:hideMark/>
          </w:tcPr>
          <w:p w14:paraId="6CB06A49" w14:textId="77777777" w:rsidR="00C55C38" w:rsidRDefault="00C55C38">
            <w:pPr>
              <w:rPr>
                <w:color w:val="000000"/>
                <w:szCs w:val="22"/>
              </w:rPr>
            </w:pPr>
            <w:r>
              <w:rPr>
                <w:color w:val="000000"/>
                <w:szCs w:val="22"/>
              </w:rPr>
              <w:t>ECG</w:t>
            </w:r>
          </w:p>
        </w:tc>
        <w:tc>
          <w:tcPr>
            <w:tcW w:w="7371" w:type="dxa"/>
            <w:tcBorders>
              <w:top w:val="nil"/>
              <w:left w:val="nil"/>
              <w:bottom w:val="nil"/>
              <w:right w:val="nil"/>
            </w:tcBorders>
            <w:shd w:val="clear" w:color="auto" w:fill="auto"/>
            <w:vAlign w:val="center"/>
            <w:hideMark/>
          </w:tcPr>
          <w:p w14:paraId="46EA629D" w14:textId="77777777" w:rsidR="00C55C38" w:rsidRDefault="00C55C38">
            <w:pPr>
              <w:rPr>
                <w:color w:val="000000"/>
                <w:szCs w:val="22"/>
              </w:rPr>
            </w:pPr>
            <w:r>
              <w:rPr>
                <w:color w:val="000000"/>
                <w:szCs w:val="22"/>
              </w:rPr>
              <w:t>Electrocardiogram</w:t>
            </w:r>
          </w:p>
        </w:tc>
      </w:tr>
      <w:tr w:rsidR="00C55C38" w14:paraId="546F8666" w14:textId="77777777" w:rsidTr="004A463D">
        <w:trPr>
          <w:trHeight w:val="300"/>
        </w:trPr>
        <w:tc>
          <w:tcPr>
            <w:tcW w:w="1560" w:type="dxa"/>
            <w:tcBorders>
              <w:top w:val="nil"/>
              <w:left w:val="nil"/>
              <w:bottom w:val="nil"/>
              <w:right w:val="nil"/>
            </w:tcBorders>
            <w:shd w:val="clear" w:color="auto" w:fill="auto"/>
            <w:vAlign w:val="center"/>
            <w:hideMark/>
          </w:tcPr>
          <w:p w14:paraId="327F46A3" w14:textId="77777777" w:rsidR="00C55C38" w:rsidRDefault="00C55C38">
            <w:pPr>
              <w:rPr>
                <w:color w:val="000000"/>
                <w:szCs w:val="22"/>
              </w:rPr>
            </w:pPr>
            <w:r>
              <w:rPr>
                <w:color w:val="000000"/>
                <w:szCs w:val="22"/>
              </w:rPr>
              <w:t>ECHO</w:t>
            </w:r>
          </w:p>
        </w:tc>
        <w:tc>
          <w:tcPr>
            <w:tcW w:w="7371" w:type="dxa"/>
            <w:tcBorders>
              <w:top w:val="nil"/>
              <w:left w:val="nil"/>
              <w:bottom w:val="nil"/>
              <w:right w:val="nil"/>
            </w:tcBorders>
            <w:shd w:val="clear" w:color="auto" w:fill="auto"/>
            <w:vAlign w:val="center"/>
            <w:hideMark/>
          </w:tcPr>
          <w:p w14:paraId="57C5A59E" w14:textId="77777777" w:rsidR="00C55C38" w:rsidRDefault="00C55C38">
            <w:pPr>
              <w:rPr>
                <w:color w:val="000000"/>
                <w:szCs w:val="22"/>
              </w:rPr>
            </w:pPr>
            <w:r>
              <w:rPr>
                <w:color w:val="000000"/>
                <w:szCs w:val="22"/>
              </w:rPr>
              <w:t>Echocardiogram</w:t>
            </w:r>
          </w:p>
        </w:tc>
      </w:tr>
      <w:tr w:rsidR="00152FEA" w14:paraId="3A7CDBC9" w14:textId="77777777" w:rsidTr="004A463D">
        <w:trPr>
          <w:trHeight w:val="300"/>
        </w:trPr>
        <w:tc>
          <w:tcPr>
            <w:tcW w:w="1560" w:type="dxa"/>
            <w:tcBorders>
              <w:top w:val="nil"/>
              <w:left w:val="nil"/>
              <w:bottom w:val="nil"/>
              <w:right w:val="nil"/>
            </w:tcBorders>
            <w:shd w:val="clear" w:color="auto" w:fill="auto"/>
            <w:vAlign w:val="center"/>
          </w:tcPr>
          <w:p w14:paraId="4BCBC1DC" w14:textId="4C846CF6" w:rsidR="00152FEA" w:rsidRDefault="00152FEA">
            <w:pPr>
              <w:rPr>
                <w:color w:val="000000"/>
                <w:szCs w:val="22"/>
              </w:rPr>
            </w:pPr>
            <w:r>
              <w:rPr>
                <w:color w:val="000000"/>
                <w:szCs w:val="22"/>
              </w:rPr>
              <w:t>EDTA</w:t>
            </w:r>
          </w:p>
        </w:tc>
        <w:tc>
          <w:tcPr>
            <w:tcW w:w="7371" w:type="dxa"/>
            <w:tcBorders>
              <w:top w:val="nil"/>
              <w:left w:val="nil"/>
              <w:bottom w:val="nil"/>
              <w:right w:val="nil"/>
            </w:tcBorders>
            <w:shd w:val="clear" w:color="auto" w:fill="auto"/>
            <w:vAlign w:val="center"/>
          </w:tcPr>
          <w:p w14:paraId="62D9040A" w14:textId="0858BD22" w:rsidR="00152FEA" w:rsidRDefault="00F10F1F">
            <w:pPr>
              <w:rPr>
                <w:color w:val="000000"/>
                <w:szCs w:val="22"/>
              </w:rPr>
            </w:pPr>
            <w:r>
              <w:rPr>
                <w:color w:val="000000"/>
                <w:szCs w:val="22"/>
              </w:rPr>
              <w:t xml:space="preserve">Ethylenediamine </w:t>
            </w:r>
            <w:proofErr w:type="spellStart"/>
            <w:r>
              <w:rPr>
                <w:color w:val="000000"/>
                <w:szCs w:val="22"/>
              </w:rPr>
              <w:t>tetraacetic</w:t>
            </w:r>
            <w:proofErr w:type="spellEnd"/>
            <w:r>
              <w:rPr>
                <w:color w:val="000000"/>
                <w:szCs w:val="22"/>
              </w:rPr>
              <w:t xml:space="preserve"> acid (anticoagulant)</w:t>
            </w:r>
          </w:p>
        </w:tc>
      </w:tr>
      <w:tr w:rsidR="00F90F81" w14:paraId="507D8222" w14:textId="77777777" w:rsidTr="004A463D">
        <w:trPr>
          <w:trHeight w:val="300"/>
        </w:trPr>
        <w:tc>
          <w:tcPr>
            <w:tcW w:w="1560" w:type="dxa"/>
            <w:tcBorders>
              <w:top w:val="nil"/>
              <w:left w:val="nil"/>
              <w:bottom w:val="nil"/>
              <w:right w:val="nil"/>
            </w:tcBorders>
            <w:shd w:val="clear" w:color="auto" w:fill="auto"/>
            <w:vAlign w:val="center"/>
          </w:tcPr>
          <w:p w14:paraId="5C6F11D2" w14:textId="2A7AD1A1" w:rsidR="00F90F81" w:rsidRDefault="00F90F81">
            <w:pPr>
              <w:rPr>
                <w:color w:val="000000"/>
                <w:szCs w:val="22"/>
              </w:rPr>
            </w:pPr>
            <w:r>
              <w:rPr>
                <w:color w:val="000000"/>
                <w:szCs w:val="22"/>
              </w:rPr>
              <w:t>EEG</w:t>
            </w:r>
          </w:p>
        </w:tc>
        <w:tc>
          <w:tcPr>
            <w:tcW w:w="7371" w:type="dxa"/>
            <w:tcBorders>
              <w:top w:val="nil"/>
              <w:left w:val="nil"/>
              <w:bottom w:val="nil"/>
              <w:right w:val="nil"/>
            </w:tcBorders>
            <w:shd w:val="clear" w:color="auto" w:fill="auto"/>
            <w:vAlign w:val="center"/>
          </w:tcPr>
          <w:p w14:paraId="2C0B81C1" w14:textId="0B30BD41" w:rsidR="00F90F81" w:rsidRDefault="00F90F81">
            <w:pPr>
              <w:rPr>
                <w:color w:val="000000"/>
                <w:szCs w:val="22"/>
              </w:rPr>
            </w:pPr>
            <w:r>
              <w:rPr>
                <w:color w:val="000000"/>
                <w:szCs w:val="22"/>
              </w:rPr>
              <w:t>Electroencep</w:t>
            </w:r>
            <w:r w:rsidR="00C447FE">
              <w:rPr>
                <w:color w:val="000000"/>
                <w:szCs w:val="22"/>
              </w:rPr>
              <w:t>halogram</w:t>
            </w:r>
          </w:p>
        </w:tc>
      </w:tr>
      <w:tr w:rsidR="00C55C38" w14:paraId="77E8731C" w14:textId="77777777" w:rsidTr="004A463D">
        <w:trPr>
          <w:trHeight w:val="300"/>
        </w:trPr>
        <w:tc>
          <w:tcPr>
            <w:tcW w:w="1560" w:type="dxa"/>
            <w:tcBorders>
              <w:top w:val="nil"/>
              <w:left w:val="nil"/>
              <w:bottom w:val="nil"/>
              <w:right w:val="nil"/>
            </w:tcBorders>
            <w:shd w:val="clear" w:color="auto" w:fill="auto"/>
            <w:vAlign w:val="center"/>
            <w:hideMark/>
          </w:tcPr>
          <w:p w14:paraId="5583D563" w14:textId="77777777" w:rsidR="00C55C38" w:rsidRDefault="00C55C38">
            <w:pPr>
              <w:rPr>
                <w:color w:val="000000"/>
                <w:szCs w:val="22"/>
              </w:rPr>
            </w:pPr>
            <w:r>
              <w:rPr>
                <w:color w:val="000000"/>
                <w:szCs w:val="22"/>
              </w:rPr>
              <w:t>EFSTH</w:t>
            </w:r>
          </w:p>
        </w:tc>
        <w:tc>
          <w:tcPr>
            <w:tcW w:w="7371" w:type="dxa"/>
            <w:tcBorders>
              <w:top w:val="nil"/>
              <w:left w:val="nil"/>
              <w:bottom w:val="nil"/>
              <w:right w:val="nil"/>
            </w:tcBorders>
            <w:shd w:val="clear" w:color="auto" w:fill="auto"/>
            <w:vAlign w:val="center"/>
            <w:hideMark/>
          </w:tcPr>
          <w:p w14:paraId="3D9E2B1B" w14:textId="3637CF91" w:rsidR="00C55C38" w:rsidRDefault="00C55C38">
            <w:pPr>
              <w:rPr>
                <w:color w:val="000000"/>
                <w:szCs w:val="22"/>
              </w:rPr>
            </w:pPr>
            <w:r>
              <w:rPr>
                <w:color w:val="000000"/>
                <w:szCs w:val="22"/>
              </w:rPr>
              <w:t xml:space="preserve">Edward Francis Small </w:t>
            </w:r>
            <w:r w:rsidR="002455B3">
              <w:rPr>
                <w:color w:val="000000"/>
                <w:szCs w:val="22"/>
              </w:rPr>
              <w:t>t</w:t>
            </w:r>
            <w:r>
              <w:rPr>
                <w:color w:val="000000"/>
                <w:szCs w:val="22"/>
              </w:rPr>
              <w:t xml:space="preserve">eaching </w:t>
            </w:r>
            <w:r w:rsidR="002455B3">
              <w:rPr>
                <w:color w:val="000000"/>
                <w:szCs w:val="22"/>
              </w:rPr>
              <w:t>h</w:t>
            </w:r>
            <w:r>
              <w:rPr>
                <w:color w:val="000000"/>
                <w:szCs w:val="22"/>
              </w:rPr>
              <w:t>ospital</w:t>
            </w:r>
          </w:p>
        </w:tc>
      </w:tr>
      <w:tr w:rsidR="00C55C38" w14:paraId="6E6A3364" w14:textId="77777777" w:rsidTr="004A463D">
        <w:trPr>
          <w:trHeight w:val="300"/>
        </w:trPr>
        <w:tc>
          <w:tcPr>
            <w:tcW w:w="1560" w:type="dxa"/>
            <w:tcBorders>
              <w:top w:val="nil"/>
              <w:left w:val="nil"/>
              <w:bottom w:val="nil"/>
              <w:right w:val="nil"/>
            </w:tcBorders>
            <w:shd w:val="clear" w:color="auto" w:fill="auto"/>
            <w:vAlign w:val="center"/>
            <w:hideMark/>
          </w:tcPr>
          <w:p w14:paraId="2B95043E" w14:textId="77777777" w:rsidR="00C55C38" w:rsidRDefault="00C55C38">
            <w:pPr>
              <w:rPr>
                <w:color w:val="000000"/>
                <w:szCs w:val="22"/>
              </w:rPr>
            </w:pPr>
            <w:r>
              <w:rPr>
                <w:color w:val="000000"/>
                <w:szCs w:val="22"/>
              </w:rPr>
              <w:t>eGFR</w:t>
            </w:r>
          </w:p>
        </w:tc>
        <w:tc>
          <w:tcPr>
            <w:tcW w:w="7371" w:type="dxa"/>
            <w:tcBorders>
              <w:top w:val="nil"/>
              <w:left w:val="nil"/>
              <w:bottom w:val="nil"/>
              <w:right w:val="nil"/>
            </w:tcBorders>
            <w:shd w:val="clear" w:color="auto" w:fill="auto"/>
            <w:vAlign w:val="center"/>
            <w:hideMark/>
          </w:tcPr>
          <w:p w14:paraId="0ED076CC" w14:textId="77777777" w:rsidR="00C55C38" w:rsidRDefault="00C55C38">
            <w:pPr>
              <w:rPr>
                <w:color w:val="000000"/>
                <w:szCs w:val="22"/>
              </w:rPr>
            </w:pPr>
            <w:r>
              <w:rPr>
                <w:color w:val="000000"/>
                <w:szCs w:val="22"/>
              </w:rPr>
              <w:t>Estimated glomerular filtration rate</w:t>
            </w:r>
          </w:p>
        </w:tc>
      </w:tr>
      <w:tr w:rsidR="00C55C38" w14:paraId="7E981841" w14:textId="77777777" w:rsidTr="004A463D">
        <w:trPr>
          <w:trHeight w:val="300"/>
        </w:trPr>
        <w:tc>
          <w:tcPr>
            <w:tcW w:w="1560" w:type="dxa"/>
            <w:tcBorders>
              <w:top w:val="nil"/>
              <w:left w:val="nil"/>
              <w:bottom w:val="nil"/>
              <w:right w:val="nil"/>
            </w:tcBorders>
            <w:shd w:val="clear" w:color="auto" w:fill="auto"/>
            <w:vAlign w:val="center"/>
            <w:hideMark/>
          </w:tcPr>
          <w:p w14:paraId="7B4287DF" w14:textId="77777777" w:rsidR="00C55C38" w:rsidRDefault="00C55C38">
            <w:pPr>
              <w:rPr>
                <w:color w:val="000000"/>
                <w:szCs w:val="22"/>
              </w:rPr>
            </w:pPr>
            <w:r>
              <w:rPr>
                <w:color w:val="000000"/>
                <w:szCs w:val="22"/>
              </w:rPr>
              <w:t>EMRS</w:t>
            </w:r>
          </w:p>
        </w:tc>
        <w:tc>
          <w:tcPr>
            <w:tcW w:w="7371" w:type="dxa"/>
            <w:tcBorders>
              <w:top w:val="nil"/>
              <w:left w:val="nil"/>
              <w:bottom w:val="nil"/>
              <w:right w:val="nil"/>
            </w:tcBorders>
            <w:shd w:val="clear" w:color="auto" w:fill="auto"/>
            <w:vAlign w:val="center"/>
            <w:hideMark/>
          </w:tcPr>
          <w:p w14:paraId="426382A7" w14:textId="77777777" w:rsidR="00C55C38" w:rsidRDefault="00C55C38">
            <w:pPr>
              <w:rPr>
                <w:color w:val="000000"/>
                <w:szCs w:val="22"/>
              </w:rPr>
            </w:pPr>
            <w:r>
              <w:rPr>
                <w:color w:val="000000"/>
                <w:szCs w:val="22"/>
              </w:rPr>
              <w:t>Electronic medical record system</w:t>
            </w:r>
          </w:p>
        </w:tc>
      </w:tr>
      <w:tr w:rsidR="00FD6F60" w14:paraId="47ED2809" w14:textId="77777777" w:rsidTr="004A463D">
        <w:trPr>
          <w:trHeight w:val="300"/>
        </w:trPr>
        <w:tc>
          <w:tcPr>
            <w:tcW w:w="1560" w:type="dxa"/>
            <w:tcBorders>
              <w:top w:val="nil"/>
              <w:left w:val="nil"/>
              <w:bottom w:val="nil"/>
              <w:right w:val="nil"/>
            </w:tcBorders>
            <w:shd w:val="clear" w:color="auto" w:fill="auto"/>
            <w:vAlign w:val="center"/>
          </w:tcPr>
          <w:p w14:paraId="6FF112E4" w14:textId="5A9C564B" w:rsidR="00FD6F60" w:rsidRDefault="00FD6F60">
            <w:pPr>
              <w:rPr>
                <w:color w:val="000000"/>
                <w:szCs w:val="22"/>
              </w:rPr>
            </w:pPr>
            <w:r>
              <w:rPr>
                <w:color w:val="000000"/>
                <w:szCs w:val="22"/>
              </w:rPr>
              <w:t>ENT</w:t>
            </w:r>
          </w:p>
        </w:tc>
        <w:tc>
          <w:tcPr>
            <w:tcW w:w="7371" w:type="dxa"/>
            <w:tcBorders>
              <w:top w:val="nil"/>
              <w:left w:val="nil"/>
              <w:bottom w:val="nil"/>
              <w:right w:val="nil"/>
            </w:tcBorders>
            <w:shd w:val="clear" w:color="auto" w:fill="auto"/>
            <w:vAlign w:val="center"/>
          </w:tcPr>
          <w:p w14:paraId="0E6EB39C" w14:textId="6E577643" w:rsidR="00FD6F60" w:rsidRDefault="00FD6F60">
            <w:pPr>
              <w:rPr>
                <w:color w:val="000000"/>
                <w:szCs w:val="22"/>
              </w:rPr>
            </w:pPr>
            <w:r>
              <w:rPr>
                <w:color w:val="000000"/>
                <w:szCs w:val="22"/>
              </w:rPr>
              <w:t>Ear, nose and throat</w:t>
            </w:r>
          </w:p>
        </w:tc>
      </w:tr>
      <w:tr w:rsidR="00C55C38" w14:paraId="320FEA0F" w14:textId="77777777" w:rsidTr="004A463D">
        <w:trPr>
          <w:trHeight w:val="300"/>
        </w:trPr>
        <w:tc>
          <w:tcPr>
            <w:tcW w:w="1560" w:type="dxa"/>
            <w:tcBorders>
              <w:top w:val="nil"/>
              <w:left w:val="nil"/>
              <w:bottom w:val="nil"/>
              <w:right w:val="nil"/>
            </w:tcBorders>
            <w:shd w:val="clear" w:color="auto" w:fill="auto"/>
            <w:vAlign w:val="center"/>
            <w:hideMark/>
          </w:tcPr>
          <w:p w14:paraId="2BE782C8" w14:textId="77777777" w:rsidR="00C55C38" w:rsidRDefault="00C55C38">
            <w:pPr>
              <w:rPr>
                <w:color w:val="000000"/>
                <w:szCs w:val="22"/>
              </w:rPr>
            </w:pPr>
            <w:r>
              <w:rPr>
                <w:color w:val="000000"/>
                <w:szCs w:val="22"/>
              </w:rPr>
              <w:lastRenderedPageBreak/>
              <w:t>ESR</w:t>
            </w:r>
          </w:p>
        </w:tc>
        <w:tc>
          <w:tcPr>
            <w:tcW w:w="7371" w:type="dxa"/>
            <w:tcBorders>
              <w:top w:val="nil"/>
              <w:left w:val="nil"/>
              <w:bottom w:val="nil"/>
              <w:right w:val="nil"/>
            </w:tcBorders>
            <w:shd w:val="clear" w:color="auto" w:fill="auto"/>
            <w:vAlign w:val="center"/>
            <w:hideMark/>
          </w:tcPr>
          <w:p w14:paraId="6B90EE39" w14:textId="77777777" w:rsidR="00C55C38" w:rsidRDefault="00C55C38">
            <w:pPr>
              <w:rPr>
                <w:color w:val="000000"/>
                <w:szCs w:val="22"/>
              </w:rPr>
            </w:pPr>
            <w:r>
              <w:rPr>
                <w:color w:val="000000"/>
                <w:szCs w:val="22"/>
              </w:rPr>
              <w:t>Erythrocyte sedimentation rate</w:t>
            </w:r>
          </w:p>
        </w:tc>
      </w:tr>
      <w:tr w:rsidR="00152FEA" w14:paraId="4D32C067" w14:textId="77777777" w:rsidTr="004A463D">
        <w:trPr>
          <w:trHeight w:val="300"/>
        </w:trPr>
        <w:tc>
          <w:tcPr>
            <w:tcW w:w="1560" w:type="dxa"/>
            <w:tcBorders>
              <w:top w:val="nil"/>
              <w:left w:val="nil"/>
              <w:bottom w:val="nil"/>
              <w:right w:val="nil"/>
            </w:tcBorders>
            <w:shd w:val="clear" w:color="auto" w:fill="auto"/>
            <w:vAlign w:val="center"/>
          </w:tcPr>
          <w:p w14:paraId="3BBBBD14" w14:textId="29BE5748" w:rsidR="00152FEA" w:rsidRDefault="00152FEA">
            <w:pPr>
              <w:rPr>
                <w:color w:val="000000"/>
                <w:szCs w:val="22"/>
              </w:rPr>
            </w:pPr>
            <w:r>
              <w:rPr>
                <w:color w:val="000000"/>
                <w:szCs w:val="22"/>
              </w:rPr>
              <w:t>F75</w:t>
            </w:r>
          </w:p>
        </w:tc>
        <w:tc>
          <w:tcPr>
            <w:tcW w:w="7371" w:type="dxa"/>
            <w:tcBorders>
              <w:top w:val="nil"/>
              <w:left w:val="nil"/>
              <w:bottom w:val="nil"/>
              <w:right w:val="nil"/>
            </w:tcBorders>
            <w:shd w:val="clear" w:color="auto" w:fill="auto"/>
            <w:vAlign w:val="center"/>
          </w:tcPr>
          <w:p w14:paraId="2C517CF0" w14:textId="67358DB8" w:rsidR="00152FEA" w:rsidRDefault="00152FEA">
            <w:pPr>
              <w:rPr>
                <w:color w:val="000000"/>
                <w:szCs w:val="22"/>
              </w:rPr>
            </w:pPr>
            <w:r>
              <w:rPr>
                <w:color w:val="000000"/>
                <w:szCs w:val="22"/>
              </w:rPr>
              <w:t xml:space="preserve">Formula 75 – WHO formula for malnutrition with 75 </w:t>
            </w:r>
            <w:proofErr w:type="spellStart"/>
            <w:r>
              <w:rPr>
                <w:color w:val="000000"/>
                <w:szCs w:val="22"/>
              </w:rPr>
              <w:t>kCal</w:t>
            </w:r>
            <w:proofErr w:type="spellEnd"/>
            <w:r>
              <w:rPr>
                <w:color w:val="000000"/>
                <w:szCs w:val="22"/>
              </w:rPr>
              <w:t>/100ml</w:t>
            </w:r>
          </w:p>
        </w:tc>
      </w:tr>
      <w:tr w:rsidR="00152FEA" w14:paraId="61C3B45C" w14:textId="77777777" w:rsidTr="004A463D">
        <w:trPr>
          <w:trHeight w:val="300"/>
        </w:trPr>
        <w:tc>
          <w:tcPr>
            <w:tcW w:w="1560" w:type="dxa"/>
            <w:tcBorders>
              <w:top w:val="nil"/>
              <w:left w:val="nil"/>
              <w:bottom w:val="nil"/>
              <w:right w:val="nil"/>
            </w:tcBorders>
            <w:shd w:val="clear" w:color="auto" w:fill="auto"/>
            <w:vAlign w:val="center"/>
          </w:tcPr>
          <w:p w14:paraId="77B28AD4" w14:textId="2A10B253" w:rsidR="00152FEA" w:rsidRDefault="00152FEA">
            <w:pPr>
              <w:rPr>
                <w:color w:val="000000"/>
                <w:szCs w:val="22"/>
              </w:rPr>
            </w:pPr>
            <w:r>
              <w:rPr>
                <w:color w:val="000000"/>
                <w:szCs w:val="22"/>
              </w:rPr>
              <w:t>F100</w:t>
            </w:r>
          </w:p>
        </w:tc>
        <w:tc>
          <w:tcPr>
            <w:tcW w:w="7371" w:type="dxa"/>
            <w:tcBorders>
              <w:top w:val="nil"/>
              <w:left w:val="nil"/>
              <w:bottom w:val="nil"/>
              <w:right w:val="nil"/>
            </w:tcBorders>
            <w:shd w:val="clear" w:color="auto" w:fill="auto"/>
            <w:vAlign w:val="center"/>
          </w:tcPr>
          <w:p w14:paraId="1784EEA3" w14:textId="0C8AAC48" w:rsidR="00152FEA" w:rsidRDefault="00152FEA">
            <w:pPr>
              <w:rPr>
                <w:color w:val="000000"/>
                <w:szCs w:val="22"/>
              </w:rPr>
            </w:pPr>
            <w:r>
              <w:rPr>
                <w:color w:val="000000"/>
                <w:szCs w:val="22"/>
              </w:rPr>
              <w:t xml:space="preserve">Formula 100 – WHO formula for malnutrition with 100 </w:t>
            </w:r>
            <w:proofErr w:type="spellStart"/>
            <w:r>
              <w:rPr>
                <w:color w:val="000000"/>
                <w:szCs w:val="22"/>
              </w:rPr>
              <w:t>kCal</w:t>
            </w:r>
            <w:proofErr w:type="spellEnd"/>
            <w:r>
              <w:rPr>
                <w:color w:val="000000"/>
                <w:szCs w:val="22"/>
              </w:rPr>
              <w:t>/100ml</w:t>
            </w:r>
          </w:p>
        </w:tc>
      </w:tr>
      <w:tr w:rsidR="00C55C38" w14:paraId="6BDF8E16" w14:textId="77777777" w:rsidTr="004A463D">
        <w:trPr>
          <w:trHeight w:val="300"/>
        </w:trPr>
        <w:tc>
          <w:tcPr>
            <w:tcW w:w="1560" w:type="dxa"/>
            <w:tcBorders>
              <w:top w:val="nil"/>
              <w:left w:val="nil"/>
              <w:bottom w:val="nil"/>
              <w:right w:val="nil"/>
            </w:tcBorders>
            <w:shd w:val="clear" w:color="auto" w:fill="auto"/>
            <w:vAlign w:val="center"/>
            <w:hideMark/>
          </w:tcPr>
          <w:p w14:paraId="279303EA" w14:textId="77777777" w:rsidR="00C55C38" w:rsidRDefault="00C55C38">
            <w:pPr>
              <w:rPr>
                <w:color w:val="000000"/>
                <w:szCs w:val="22"/>
              </w:rPr>
            </w:pPr>
            <w:r>
              <w:rPr>
                <w:color w:val="000000"/>
                <w:szCs w:val="22"/>
              </w:rPr>
              <w:t>FBC</w:t>
            </w:r>
          </w:p>
        </w:tc>
        <w:tc>
          <w:tcPr>
            <w:tcW w:w="7371" w:type="dxa"/>
            <w:tcBorders>
              <w:top w:val="nil"/>
              <w:left w:val="nil"/>
              <w:bottom w:val="nil"/>
              <w:right w:val="nil"/>
            </w:tcBorders>
            <w:shd w:val="clear" w:color="auto" w:fill="auto"/>
            <w:vAlign w:val="center"/>
            <w:hideMark/>
          </w:tcPr>
          <w:p w14:paraId="4E09DFE7" w14:textId="77777777" w:rsidR="00C55C38" w:rsidRDefault="00C55C38">
            <w:pPr>
              <w:rPr>
                <w:color w:val="000000"/>
                <w:szCs w:val="22"/>
              </w:rPr>
            </w:pPr>
            <w:r>
              <w:rPr>
                <w:color w:val="000000"/>
                <w:szCs w:val="22"/>
              </w:rPr>
              <w:t>Full blood count</w:t>
            </w:r>
          </w:p>
        </w:tc>
      </w:tr>
      <w:tr w:rsidR="00C55C38" w14:paraId="224105C8" w14:textId="77777777" w:rsidTr="004A463D">
        <w:trPr>
          <w:trHeight w:val="300"/>
        </w:trPr>
        <w:tc>
          <w:tcPr>
            <w:tcW w:w="1560" w:type="dxa"/>
            <w:tcBorders>
              <w:top w:val="nil"/>
              <w:left w:val="nil"/>
              <w:bottom w:val="nil"/>
              <w:right w:val="nil"/>
            </w:tcBorders>
            <w:shd w:val="clear" w:color="auto" w:fill="auto"/>
            <w:vAlign w:val="center"/>
            <w:hideMark/>
          </w:tcPr>
          <w:p w14:paraId="7A5AD4C7" w14:textId="77777777" w:rsidR="00C55C38" w:rsidRDefault="00C55C38">
            <w:pPr>
              <w:rPr>
                <w:color w:val="000000"/>
                <w:szCs w:val="22"/>
              </w:rPr>
            </w:pPr>
            <w:r>
              <w:rPr>
                <w:color w:val="000000"/>
                <w:szCs w:val="22"/>
              </w:rPr>
              <w:t>FBS</w:t>
            </w:r>
          </w:p>
        </w:tc>
        <w:tc>
          <w:tcPr>
            <w:tcW w:w="7371" w:type="dxa"/>
            <w:tcBorders>
              <w:top w:val="nil"/>
              <w:left w:val="nil"/>
              <w:bottom w:val="nil"/>
              <w:right w:val="nil"/>
            </w:tcBorders>
            <w:shd w:val="clear" w:color="auto" w:fill="auto"/>
            <w:vAlign w:val="center"/>
            <w:hideMark/>
          </w:tcPr>
          <w:p w14:paraId="09A1E0FD" w14:textId="77777777" w:rsidR="00C55C38" w:rsidRDefault="00C55C38">
            <w:pPr>
              <w:rPr>
                <w:color w:val="000000"/>
                <w:szCs w:val="22"/>
              </w:rPr>
            </w:pPr>
            <w:r>
              <w:rPr>
                <w:color w:val="000000"/>
                <w:szCs w:val="22"/>
              </w:rPr>
              <w:t>Fasting blood sugar</w:t>
            </w:r>
          </w:p>
        </w:tc>
      </w:tr>
      <w:tr w:rsidR="00F316AA" w14:paraId="1B46EB1E" w14:textId="77777777" w:rsidTr="004A463D">
        <w:trPr>
          <w:trHeight w:val="300"/>
        </w:trPr>
        <w:tc>
          <w:tcPr>
            <w:tcW w:w="1560" w:type="dxa"/>
            <w:tcBorders>
              <w:top w:val="nil"/>
              <w:left w:val="nil"/>
              <w:bottom w:val="nil"/>
              <w:right w:val="nil"/>
            </w:tcBorders>
            <w:shd w:val="clear" w:color="auto" w:fill="auto"/>
            <w:vAlign w:val="center"/>
          </w:tcPr>
          <w:p w14:paraId="52A0527F" w14:textId="0A630AF5" w:rsidR="00F316AA" w:rsidRDefault="00F316AA">
            <w:pPr>
              <w:rPr>
                <w:color w:val="000000"/>
                <w:szCs w:val="22"/>
              </w:rPr>
            </w:pPr>
            <w:r>
              <w:rPr>
                <w:color w:val="000000"/>
                <w:szCs w:val="22"/>
              </w:rPr>
              <w:t>FSGS</w:t>
            </w:r>
          </w:p>
        </w:tc>
        <w:tc>
          <w:tcPr>
            <w:tcW w:w="7371" w:type="dxa"/>
            <w:tcBorders>
              <w:top w:val="nil"/>
              <w:left w:val="nil"/>
              <w:bottom w:val="nil"/>
              <w:right w:val="nil"/>
            </w:tcBorders>
            <w:shd w:val="clear" w:color="auto" w:fill="auto"/>
            <w:vAlign w:val="center"/>
          </w:tcPr>
          <w:p w14:paraId="6B89A9E0" w14:textId="6D2AFC59" w:rsidR="00F316AA" w:rsidRDefault="00F316AA">
            <w:pPr>
              <w:rPr>
                <w:color w:val="000000"/>
                <w:szCs w:val="22"/>
              </w:rPr>
            </w:pPr>
            <w:r>
              <w:rPr>
                <w:color w:val="000000"/>
                <w:szCs w:val="22"/>
              </w:rPr>
              <w:t>Focal segmental glomerul</w:t>
            </w:r>
            <w:r w:rsidR="001C7BE8">
              <w:rPr>
                <w:color w:val="000000"/>
                <w:szCs w:val="22"/>
              </w:rPr>
              <w:t>o</w:t>
            </w:r>
            <w:r>
              <w:rPr>
                <w:color w:val="000000"/>
                <w:szCs w:val="22"/>
              </w:rPr>
              <w:t>sclerosis</w:t>
            </w:r>
          </w:p>
        </w:tc>
      </w:tr>
      <w:tr w:rsidR="003A130D" w14:paraId="4D04FB2A" w14:textId="77777777" w:rsidTr="004A463D">
        <w:trPr>
          <w:trHeight w:val="375"/>
        </w:trPr>
        <w:tc>
          <w:tcPr>
            <w:tcW w:w="1560" w:type="dxa"/>
            <w:tcBorders>
              <w:top w:val="nil"/>
              <w:left w:val="nil"/>
              <w:bottom w:val="nil"/>
              <w:right w:val="nil"/>
            </w:tcBorders>
            <w:shd w:val="clear" w:color="auto" w:fill="auto"/>
            <w:noWrap/>
            <w:hideMark/>
          </w:tcPr>
          <w:p w14:paraId="7B2FA540" w14:textId="77777777" w:rsidR="003A130D" w:rsidRDefault="003A130D" w:rsidP="00E04A2F">
            <w:pPr>
              <w:spacing w:after="0"/>
              <w:outlineLvl w:val="9"/>
              <w:rPr>
                <w:color w:val="000000"/>
                <w:szCs w:val="22"/>
                <w:lang w:val="en-GB"/>
              </w:rPr>
            </w:pPr>
            <w:r>
              <w:rPr>
                <w:color w:val="000000"/>
                <w:szCs w:val="22"/>
              </w:rPr>
              <w:t>(f)T</w:t>
            </w:r>
            <w:r>
              <w:rPr>
                <w:color w:val="000000"/>
                <w:szCs w:val="22"/>
                <w:vertAlign w:val="subscript"/>
              </w:rPr>
              <w:t>4</w:t>
            </w:r>
          </w:p>
        </w:tc>
        <w:tc>
          <w:tcPr>
            <w:tcW w:w="7371" w:type="dxa"/>
            <w:tcBorders>
              <w:top w:val="nil"/>
              <w:left w:val="nil"/>
              <w:bottom w:val="nil"/>
              <w:right w:val="nil"/>
            </w:tcBorders>
            <w:shd w:val="clear" w:color="auto" w:fill="auto"/>
            <w:vAlign w:val="center"/>
            <w:hideMark/>
          </w:tcPr>
          <w:p w14:paraId="6DE388D3" w14:textId="77777777" w:rsidR="003A130D" w:rsidRDefault="003A130D" w:rsidP="00E04A2F">
            <w:pPr>
              <w:rPr>
                <w:color w:val="000000"/>
                <w:szCs w:val="22"/>
              </w:rPr>
            </w:pPr>
            <w:r>
              <w:rPr>
                <w:color w:val="000000"/>
                <w:szCs w:val="22"/>
              </w:rPr>
              <w:t>(Free) thyroxine</w:t>
            </w:r>
          </w:p>
        </w:tc>
      </w:tr>
      <w:tr w:rsidR="003A130D" w14:paraId="1AE80024" w14:textId="77777777" w:rsidTr="004A463D">
        <w:trPr>
          <w:trHeight w:val="375"/>
        </w:trPr>
        <w:tc>
          <w:tcPr>
            <w:tcW w:w="1560" w:type="dxa"/>
            <w:tcBorders>
              <w:top w:val="nil"/>
              <w:left w:val="nil"/>
              <w:bottom w:val="nil"/>
              <w:right w:val="nil"/>
            </w:tcBorders>
            <w:shd w:val="clear" w:color="auto" w:fill="auto"/>
            <w:vAlign w:val="center"/>
            <w:hideMark/>
          </w:tcPr>
          <w:p w14:paraId="5324657B" w14:textId="77777777" w:rsidR="003A130D" w:rsidRDefault="003A130D" w:rsidP="00E04A2F">
            <w:pPr>
              <w:rPr>
                <w:color w:val="000000"/>
                <w:szCs w:val="22"/>
              </w:rPr>
            </w:pPr>
            <w:r>
              <w:rPr>
                <w:color w:val="000000"/>
                <w:szCs w:val="22"/>
              </w:rPr>
              <w:t>(f)T</w:t>
            </w:r>
            <w:r>
              <w:rPr>
                <w:color w:val="000000"/>
                <w:szCs w:val="22"/>
                <w:vertAlign w:val="subscript"/>
              </w:rPr>
              <w:t>3</w:t>
            </w:r>
          </w:p>
        </w:tc>
        <w:tc>
          <w:tcPr>
            <w:tcW w:w="7371" w:type="dxa"/>
            <w:tcBorders>
              <w:top w:val="nil"/>
              <w:left w:val="nil"/>
              <w:bottom w:val="nil"/>
              <w:right w:val="nil"/>
            </w:tcBorders>
            <w:shd w:val="clear" w:color="auto" w:fill="auto"/>
            <w:vAlign w:val="center"/>
            <w:hideMark/>
          </w:tcPr>
          <w:p w14:paraId="3655F6C0" w14:textId="77777777" w:rsidR="003A130D" w:rsidRDefault="003A130D" w:rsidP="00E04A2F">
            <w:pPr>
              <w:rPr>
                <w:color w:val="000000"/>
                <w:szCs w:val="22"/>
              </w:rPr>
            </w:pPr>
            <w:r>
              <w:rPr>
                <w:color w:val="000000"/>
                <w:szCs w:val="22"/>
              </w:rPr>
              <w:t>(Free) triiodothyronine</w:t>
            </w:r>
          </w:p>
        </w:tc>
      </w:tr>
      <w:tr w:rsidR="00C55C38" w14:paraId="35639D3F" w14:textId="77777777" w:rsidTr="004A463D">
        <w:trPr>
          <w:trHeight w:val="300"/>
        </w:trPr>
        <w:tc>
          <w:tcPr>
            <w:tcW w:w="1560" w:type="dxa"/>
            <w:tcBorders>
              <w:top w:val="nil"/>
              <w:left w:val="nil"/>
              <w:bottom w:val="nil"/>
              <w:right w:val="nil"/>
            </w:tcBorders>
            <w:shd w:val="clear" w:color="auto" w:fill="auto"/>
            <w:vAlign w:val="center"/>
            <w:hideMark/>
          </w:tcPr>
          <w:p w14:paraId="33878227" w14:textId="77777777" w:rsidR="00C55C38" w:rsidRDefault="00C55C38">
            <w:pPr>
              <w:rPr>
                <w:color w:val="000000"/>
                <w:szCs w:val="22"/>
              </w:rPr>
            </w:pPr>
            <w:r>
              <w:rPr>
                <w:color w:val="000000"/>
                <w:szCs w:val="22"/>
              </w:rPr>
              <w:t>g</w:t>
            </w:r>
          </w:p>
        </w:tc>
        <w:tc>
          <w:tcPr>
            <w:tcW w:w="7371" w:type="dxa"/>
            <w:tcBorders>
              <w:top w:val="nil"/>
              <w:left w:val="nil"/>
              <w:bottom w:val="nil"/>
              <w:right w:val="nil"/>
            </w:tcBorders>
            <w:shd w:val="clear" w:color="auto" w:fill="auto"/>
            <w:vAlign w:val="center"/>
            <w:hideMark/>
          </w:tcPr>
          <w:p w14:paraId="7098EA5B" w14:textId="46C10D63" w:rsidR="00C55C38" w:rsidRDefault="00C55C38">
            <w:pPr>
              <w:rPr>
                <w:color w:val="000000"/>
                <w:szCs w:val="22"/>
              </w:rPr>
            </w:pPr>
            <w:r>
              <w:rPr>
                <w:color w:val="000000"/>
                <w:szCs w:val="22"/>
              </w:rPr>
              <w:t>Gram</w:t>
            </w:r>
            <w:r w:rsidR="003A130D">
              <w:rPr>
                <w:color w:val="000000"/>
                <w:szCs w:val="22"/>
              </w:rPr>
              <w:t>(</w:t>
            </w:r>
            <w:r>
              <w:rPr>
                <w:color w:val="000000"/>
                <w:szCs w:val="22"/>
              </w:rPr>
              <w:t>s</w:t>
            </w:r>
            <w:r w:rsidR="003A130D">
              <w:rPr>
                <w:color w:val="000000"/>
                <w:szCs w:val="22"/>
              </w:rPr>
              <w:t>)</w:t>
            </w:r>
          </w:p>
        </w:tc>
      </w:tr>
      <w:tr w:rsidR="005512EE" w14:paraId="33620097" w14:textId="77777777" w:rsidTr="004A463D">
        <w:trPr>
          <w:trHeight w:val="300"/>
        </w:trPr>
        <w:tc>
          <w:tcPr>
            <w:tcW w:w="1560" w:type="dxa"/>
            <w:tcBorders>
              <w:top w:val="nil"/>
              <w:left w:val="nil"/>
              <w:bottom w:val="nil"/>
              <w:right w:val="nil"/>
            </w:tcBorders>
            <w:shd w:val="clear" w:color="auto" w:fill="auto"/>
            <w:vAlign w:val="center"/>
          </w:tcPr>
          <w:p w14:paraId="09BA186D" w14:textId="46650223" w:rsidR="005512EE" w:rsidRDefault="005512EE">
            <w:pPr>
              <w:rPr>
                <w:color w:val="000000"/>
                <w:szCs w:val="22"/>
              </w:rPr>
            </w:pPr>
            <w:r>
              <w:rPr>
                <w:color w:val="000000"/>
                <w:szCs w:val="22"/>
              </w:rPr>
              <w:t>GAS</w:t>
            </w:r>
          </w:p>
        </w:tc>
        <w:tc>
          <w:tcPr>
            <w:tcW w:w="7371" w:type="dxa"/>
            <w:tcBorders>
              <w:top w:val="nil"/>
              <w:left w:val="nil"/>
              <w:bottom w:val="nil"/>
              <w:right w:val="nil"/>
            </w:tcBorders>
            <w:shd w:val="clear" w:color="auto" w:fill="auto"/>
            <w:vAlign w:val="center"/>
          </w:tcPr>
          <w:p w14:paraId="4347C51F" w14:textId="60C5E6F8" w:rsidR="005512EE" w:rsidRDefault="005512EE">
            <w:pPr>
              <w:rPr>
                <w:color w:val="000000"/>
                <w:szCs w:val="22"/>
              </w:rPr>
            </w:pPr>
            <w:r>
              <w:rPr>
                <w:color w:val="000000"/>
                <w:szCs w:val="22"/>
              </w:rPr>
              <w:t>Group A streptococcus</w:t>
            </w:r>
          </w:p>
        </w:tc>
      </w:tr>
      <w:tr w:rsidR="00C55C38" w14:paraId="338F4837" w14:textId="77777777" w:rsidTr="004A463D">
        <w:trPr>
          <w:trHeight w:val="300"/>
        </w:trPr>
        <w:tc>
          <w:tcPr>
            <w:tcW w:w="1560" w:type="dxa"/>
            <w:tcBorders>
              <w:top w:val="nil"/>
              <w:left w:val="nil"/>
              <w:bottom w:val="nil"/>
              <w:right w:val="nil"/>
            </w:tcBorders>
            <w:shd w:val="clear" w:color="auto" w:fill="auto"/>
            <w:vAlign w:val="center"/>
            <w:hideMark/>
          </w:tcPr>
          <w:p w14:paraId="49943AD9" w14:textId="77777777" w:rsidR="00C55C38" w:rsidRDefault="00C55C38">
            <w:pPr>
              <w:rPr>
                <w:color w:val="000000"/>
                <w:szCs w:val="22"/>
              </w:rPr>
            </w:pPr>
            <w:r>
              <w:rPr>
                <w:color w:val="000000"/>
                <w:szCs w:val="22"/>
              </w:rPr>
              <w:t>GCS</w:t>
            </w:r>
          </w:p>
        </w:tc>
        <w:tc>
          <w:tcPr>
            <w:tcW w:w="7371" w:type="dxa"/>
            <w:tcBorders>
              <w:top w:val="nil"/>
              <w:left w:val="nil"/>
              <w:bottom w:val="nil"/>
              <w:right w:val="nil"/>
            </w:tcBorders>
            <w:shd w:val="clear" w:color="auto" w:fill="auto"/>
            <w:vAlign w:val="center"/>
            <w:hideMark/>
          </w:tcPr>
          <w:p w14:paraId="56A2832D" w14:textId="77777777" w:rsidR="00C55C38" w:rsidRDefault="00C55C38">
            <w:pPr>
              <w:rPr>
                <w:color w:val="000000"/>
                <w:szCs w:val="22"/>
              </w:rPr>
            </w:pPr>
            <w:r>
              <w:rPr>
                <w:color w:val="000000"/>
                <w:szCs w:val="22"/>
              </w:rPr>
              <w:t>Glasgow coma scale</w:t>
            </w:r>
          </w:p>
        </w:tc>
      </w:tr>
      <w:tr w:rsidR="00036DE9" w14:paraId="29697ADF" w14:textId="77777777" w:rsidTr="004A463D">
        <w:trPr>
          <w:trHeight w:val="300"/>
        </w:trPr>
        <w:tc>
          <w:tcPr>
            <w:tcW w:w="1560" w:type="dxa"/>
            <w:tcBorders>
              <w:top w:val="nil"/>
              <w:left w:val="nil"/>
              <w:bottom w:val="nil"/>
              <w:right w:val="nil"/>
            </w:tcBorders>
            <w:shd w:val="clear" w:color="auto" w:fill="auto"/>
            <w:vAlign w:val="center"/>
          </w:tcPr>
          <w:p w14:paraId="146A0245" w14:textId="01E9487B" w:rsidR="00036DE9" w:rsidRDefault="00036DE9">
            <w:pPr>
              <w:rPr>
                <w:color w:val="000000"/>
                <w:szCs w:val="22"/>
              </w:rPr>
            </w:pPr>
            <w:r>
              <w:rPr>
                <w:color w:val="000000"/>
                <w:szCs w:val="22"/>
              </w:rPr>
              <w:t>GDM</w:t>
            </w:r>
          </w:p>
        </w:tc>
        <w:tc>
          <w:tcPr>
            <w:tcW w:w="7371" w:type="dxa"/>
            <w:tcBorders>
              <w:top w:val="nil"/>
              <w:left w:val="nil"/>
              <w:bottom w:val="nil"/>
              <w:right w:val="nil"/>
            </w:tcBorders>
            <w:shd w:val="clear" w:color="auto" w:fill="auto"/>
            <w:vAlign w:val="center"/>
          </w:tcPr>
          <w:p w14:paraId="41E5D6AD" w14:textId="4EDE8689" w:rsidR="00036DE9" w:rsidRDefault="00036DE9">
            <w:pPr>
              <w:rPr>
                <w:color w:val="000000"/>
                <w:szCs w:val="22"/>
              </w:rPr>
            </w:pPr>
            <w:r>
              <w:rPr>
                <w:color w:val="000000"/>
                <w:szCs w:val="22"/>
              </w:rPr>
              <w:t>Gestational diabetes mellitus</w:t>
            </w:r>
          </w:p>
        </w:tc>
      </w:tr>
      <w:tr w:rsidR="004B7EBE" w14:paraId="1DD9E81E" w14:textId="77777777" w:rsidTr="004A463D">
        <w:trPr>
          <w:trHeight w:val="300"/>
        </w:trPr>
        <w:tc>
          <w:tcPr>
            <w:tcW w:w="1560" w:type="dxa"/>
            <w:tcBorders>
              <w:top w:val="nil"/>
              <w:left w:val="nil"/>
              <w:bottom w:val="nil"/>
              <w:right w:val="nil"/>
            </w:tcBorders>
            <w:shd w:val="clear" w:color="auto" w:fill="auto"/>
            <w:vAlign w:val="center"/>
          </w:tcPr>
          <w:p w14:paraId="0EE3425D" w14:textId="346B768B" w:rsidR="004B7EBE" w:rsidRDefault="004B7EBE">
            <w:pPr>
              <w:rPr>
                <w:color w:val="000000"/>
                <w:szCs w:val="22"/>
              </w:rPr>
            </w:pPr>
            <w:r>
              <w:rPr>
                <w:color w:val="000000"/>
                <w:szCs w:val="22"/>
              </w:rPr>
              <w:t>GFR</w:t>
            </w:r>
          </w:p>
        </w:tc>
        <w:tc>
          <w:tcPr>
            <w:tcW w:w="7371" w:type="dxa"/>
            <w:tcBorders>
              <w:top w:val="nil"/>
              <w:left w:val="nil"/>
              <w:bottom w:val="nil"/>
              <w:right w:val="nil"/>
            </w:tcBorders>
            <w:shd w:val="clear" w:color="auto" w:fill="auto"/>
            <w:vAlign w:val="center"/>
          </w:tcPr>
          <w:p w14:paraId="3F759B77" w14:textId="1985AF9C" w:rsidR="004B7EBE" w:rsidRDefault="004B7EBE">
            <w:pPr>
              <w:rPr>
                <w:color w:val="000000"/>
                <w:szCs w:val="22"/>
              </w:rPr>
            </w:pPr>
            <w:r>
              <w:rPr>
                <w:color w:val="000000"/>
                <w:szCs w:val="22"/>
              </w:rPr>
              <w:t>Glomerular filtration rate</w:t>
            </w:r>
          </w:p>
        </w:tc>
      </w:tr>
      <w:tr w:rsidR="00C55C38" w14:paraId="26F74B43" w14:textId="77777777" w:rsidTr="004A463D">
        <w:trPr>
          <w:trHeight w:val="300"/>
        </w:trPr>
        <w:tc>
          <w:tcPr>
            <w:tcW w:w="1560" w:type="dxa"/>
            <w:tcBorders>
              <w:top w:val="nil"/>
              <w:left w:val="nil"/>
              <w:bottom w:val="nil"/>
              <w:right w:val="nil"/>
            </w:tcBorders>
            <w:shd w:val="clear" w:color="auto" w:fill="auto"/>
            <w:vAlign w:val="center"/>
            <w:hideMark/>
          </w:tcPr>
          <w:p w14:paraId="1AD22AEB" w14:textId="77777777" w:rsidR="00C55C38" w:rsidRDefault="00C55C38">
            <w:pPr>
              <w:rPr>
                <w:color w:val="000000"/>
                <w:szCs w:val="22"/>
              </w:rPr>
            </w:pPr>
            <w:r>
              <w:rPr>
                <w:color w:val="000000"/>
                <w:szCs w:val="22"/>
              </w:rPr>
              <w:t>GI</w:t>
            </w:r>
          </w:p>
        </w:tc>
        <w:tc>
          <w:tcPr>
            <w:tcW w:w="7371" w:type="dxa"/>
            <w:tcBorders>
              <w:top w:val="nil"/>
              <w:left w:val="nil"/>
              <w:bottom w:val="nil"/>
              <w:right w:val="nil"/>
            </w:tcBorders>
            <w:shd w:val="clear" w:color="auto" w:fill="auto"/>
            <w:vAlign w:val="center"/>
            <w:hideMark/>
          </w:tcPr>
          <w:p w14:paraId="0BC5310C" w14:textId="77777777" w:rsidR="00C55C38" w:rsidRDefault="00C55C38">
            <w:pPr>
              <w:rPr>
                <w:color w:val="000000"/>
                <w:szCs w:val="22"/>
              </w:rPr>
            </w:pPr>
            <w:r>
              <w:rPr>
                <w:color w:val="000000"/>
                <w:szCs w:val="22"/>
              </w:rPr>
              <w:t>Gastrointestinal</w:t>
            </w:r>
          </w:p>
        </w:tc>
      </w:tr>
      <w:tr w:rsidR="00C55C38" w14:paraId="64285785" w14:textId="77777777" w:rsidTr="004A463D">
        <w:trPr>
          <w:trHeight w:val="300"/>
        </w:trPr>
        <w:tc>
          <w:tcPr>
            <w:tcW w:w="1560" w:type="dxa"/>
            <w:tcBorders>
              <w:top w:val="nil"/>
              <w:left w:val="nil"/>
              <w:bottom w:val="nil"/>
              <w:right w:val="nil"/>
            </w:tcBorders>
            <w:shd w:val="clear" w:color="auto" w:fill="auto"/>
            <w:vAlign w:val="center"/>
            <w:hideMark/>
          </w:tcPr>
          <w:p w14:paraId="780F2220" w14:textId="77777777" w:rsidR="00C55C38" w:rsidRDefault="00C55C38">
            <w:pPr>
              <w:rPr>
                <w:color w:val="000000"/>
                <w:szCs w:val="22"/>
              </w:rPr>
            </w:pPr>
            <w:r>
              <w:rPr>
                <w:color w:val="000000"/>
                <w:szCs w:val="22"/>
              </w:rPr>
              <w:t>GORD</w:t>
            </w:r>
          </w:p>
        </w:tc>
        <w:tc>
          <w:tcPr>
            <w:tcW w:w="7371" w:type="dxa"/>
            <w:tcBorders>
              <w:top w:val="nil"/>
              <w:left w:val="nil"/>
              <w:bottom w:val="nil"/>
              <w:right w:val="nil"/>
            </w:tcBorders>
            <w:shd w:val="clear" w:color="auto" w:fill="auto"/>
            <w:vAlign w:val="center"/>
            <w:hideMark/>
          </w:tcPr>
          <w:p w14:paraId="779D2F31" w14:textId="77777777" w:rsidR="00C55C38" w:rsidRDefault="00C55C38">
            <w:pPr>
              <w:rPr>
                <w:color w:val="000000"/>
                <w:szCs w:val="22"/>
              </w:rPr>
            </w:pPr>
            <w:r>
              <w:rPr>
                <w:color w:val="000000"/>
                <w:szCs w:val="22"/>
              </w:rPr>
              <w:t>Gastro-</w:t>
            </w:r>
            <w:proofErr w:type="spellStart"/>
            <w:r>
              <w:rPr>
                <w:color w:val="000000"/>
                <w:szCs w:val="22"/>
              </w:rPr>
              <w:t>oesophageal</w:t>
            </w:r>
            <w:proofErr w:type="spellEnd"/>
            <w:r>
              <w:rPr>
                <w:color w:val="000000"/>
                <w:szCs w:val="22"/>
              </w:rPr>
              <w:t xml:space="preserve"> reflux disease</w:t>
            </w:r>
          </w:p>
        </w:tc>
      </w:tr>
      <w:tr w:rsidR="00C55C38" w14:paraId="31280FF1" w14:textId="77777777" w:rsidTr="004A463D">
        <w:trPr>
          <w:trHeight w:val="300"/>
        </w:trPr>
        <w:tc>
          <w:tcPr>
            <w:tcW w:w="1560" w:type="dxa"/>
            <w:tcBorders>
              <w:top w:val="nil"/>
              <w:left w:val="nil"/>
              <w:bottom w:val="nil"/>
              <w:right w:val="nil"/>
            </w:tcBorders>
            <w:shd w:val="clear" w:color="auto" w:fill="auto"/>
            <w:vAlign w:val="center"/>
            <w:hideMark/>
          </w:tcPr>
          <w:p w14:paraId="7AB278BB" w14:textId="77777777" w:rsidR="00C55C38" w:rsidRDefault="00C55C38">
            <w:pPr>
              <w:rPr>
                <w:color w:val="000000"/>
                <w:szCs w:val="22"/>
              </w:rPr>
            </w:pPr>
            <w:r>
              <w:rPr>
                <w:color w:val="000000"/>
                <w:szCs w:val="22"/>
              </w:rPr>
              <w:t>HAV</w:t>
            </w:r>
          </w:p>
        </w:tc>
        <w:tc>
          <w:tcPr>
            <w:tcW w:w="7371" w:type="dxa"/>
            <w:tcBorders>
              <w:top w:val="nil"/>
              <w:left w:val="nil"/>
              <w:bottom w:val="nil"/>
              <w:right w:val="nil"/>
            </w:tcBorders>
            <w:shd w:val="clear" w:color="auto" w:fill="auto"/>
            <w:vAlign w:val="center"/>
            <w:hideMark/>
          </w:tcPr>
          <w:p w14:paraId="2BCEA1F5" w14:textId="77777777" w:rsidR="00C55C38" w:rsidRDefault="00C55C38">
            <w:pPr>
              <w:rPr>
                <w:color w:val="000000"/>
                <w:szCs w:val="22"/>
              </w:rPr>
            </w:pPr>
            <w:r>
              <w:rPr>
                <w:color w:val="000000"/>
                <w:szCs w:val="22"/>
              </w:rPr>
              <w:t>Hepatitis A virus</w:t>
            </w:r>
          </w:p>
        </w:tc>
      </w:tr>
      <w:tr w:rsidR="00C55C38" w14:paraId="7C27067E" w14:textId="77777777" w:rsidTr="004A463D">
        <w:trPr>
          <w:trHeight w:val="300"/>
        </w:trPr>
        <w:tc>
          <w:tcPr>
            <w:tcW w:w="1560" w:type="dxa"/>
            <w:tcBorders>
              <w:top w:val="nil"/>
              <w:left w:val="nil"/>
              <w:bottom w:val="nil"/>
              <w:right w:val="nil"/>
            </w:tcBorders>
            <w:shd w:val="clear" w:color="auto" w:fill="auto"/>
            <w:vAlign w:val="center"/>
            <w:hideMark/>
          </w:tcPr>
          <w:p w14:paraId="68F86584" w14:textId="77777777" w:rsidR="00C55C38" w:rsidRDefault="00C55C38">
            <w:pPr>
              <w:rPr>
                <w:color w:val="000000"/>
                <w:szCs w:val="22"/>
              </w:rPr>
            </w:pPr>
            <w:r>
              <w:rPr>
                <w:color w:val="000000"/>
                <w:szCs w:val="22"/>
              </w:rPr>
              <w:t xml:space="preserve">Hb </w:t>
            </w:r>
          </w:p>
        </w:tc>
        <w:tc>
          <w:tcPr>
            <w:tcW w:w="7371" w:type="dxa"/>
            <w:tcBorders>
              <w:top w:val="nil"/>
              <w:left w:val="nil"/>
              <w:bottom w:val="nil"/>
              <w:right w:val="nil"/>
            </w:tcBorders>
            <w:shd w:val="clear" w:color="auto" w:fill="auto"/>
            <w:vAlign w:val="center"/>
            <w:hideMark/>
          </w:tcPr>
          <w:p w14:paraId="1C5B7869" w14:textId="77777777" w:rsidR="00C55C38" w:rsidRDefault="00C55C38">
            <w:pPr>
              <w:rPr>
                <w:color w:val="000000"/>
                <w:szCs w:val="22"/>
              </w:rPr>
            </w:pPr>
            <w:proofErr w:type="spellStart"/>
            <w:r>
              <w:rPr>
                <w:color w:val="000000"/>
                <w:szCs w:val="22"/>
              </w:rPr>
              <w:t>Haemoglobin</w:t>
            </w:r>
            <w:proofErr w:type="spellEnd"/>
          </w:p>
        </w:tc>
      </w:tr>
      <w:tr w:rsidR="00C55C38" w14:paraId="4B7BC689" w14:textId="77777777" w:rsidTr="004A463D">
        <w:trPr>
          <w:trHeight w:val="300"/>
        </w:trPr>
        <w:tc>
          <w:tcPr>
            <w:tcW w:w="1560" w:type="dxa"/>
            <w:tcBorders>
              <w:top w:val="nil"/>
              <w:left w:val="nil"/>
              <w:bottom w:val="nil"/>
              <w:right w:val="nil"/>
            </w:tcBorders>
            <w:shd w:val="clear" w:color="auto" w:fill="auto"/>
            <w:vAlign w:val="center"/>
            <w:hideMark/>
          </w:tcPr>
          <w:p w14:paraId="00311261" w14:textId="77777777" w:rsidR="00C55C38" w:rsidRDefault="00C55C38">
            <w:pPr>
              <w:rPr>
                <w:color w:val="000000"/>
                <w:szCs w:val="22"/>
              </w:rPr>
            </w:pPr>
            <w:r>
              <w:rPr>
                <w:color w:val="000000"/>
                <w:szCs w:val="22"/>
              </w:rPr>
              <w:t>HbA1c</w:t>
            </w:r>
          </w:p>
        </w:tc>
        <w:tc>
          <w:tcPr>
            <w:tcW w:w="7371" w:type="dxa"/>
            <w:tcBorders>
              <w:top w:val="nil"/>
              <w:left w:val="nil"/>
              <w:bottom w:val="nil"/>
              <w:right w:val="nil"/>
            </w:tcBorders>
            <w:shd w:val="clear" w:color="auto" w:fill="auto"/>
            <w:vAlign w:val="center"/>
            <w:hideMark/>
          </w:tcPr>
          <w:p w14:paraId="759AB76D" w14:textId="77777777" w:rsidR="00C55C38" w:rsidRDefault="00C55C38">
            <w:pPr>
              <w:rPr>
                <w:color w:val="000000"/>
                <w:szCs w:val="22"/>
              </w:rPr>
            </w:pPr>
            <w:proofErr w:type="spellStart"/>
            <w:r>
              <w:rPr>
                <w:color w:val="000000"/>
                <w:szCs w:val="22"/>
              </w:rPr>
              <w:t>Haemoglobin</w:t>
            </w:r>
            <w:proofErr w:type="spellEnd"/>
            <w:r>
              <w:rPr>
                <w:color w:val="000000"/>
                <w:szCs w:val="22"/>
              </w:rPr>
              <w:t xml:space="preserve"> A1c</w:t>
            </w:r>
          </w:p>
        </w:tc>
      </w:tr>
      <w:tr w:rsidR="00FB6E31" w14:paraId="36122CD5" w14:textId="77777777" w:rsidTr="00835D3E">
        <w:trPr>
          <w:trHeight w:val="300"/>
        </w:trPr>
        <w:tc>
          <w:tcPr>
            <w:tcW w:w="1560" w:type="dxa"/>
            <w:tcBorders>
              <w:top w:val="nil"/>
              <w:left w:val="nil"/>
              <w:bottom w:val="nil"/>
              <w:right w:val="nil"/>
            </w:tcBorders>
            <w:shd w:val="clear" w:color="auto" w:fill="auto"/>
          </w:tcPr>
          <w:p w14:paraId="21A3A80E" w14:textId="69531AD7" w:rsidR="00FB6E31" w:rsidRDefault="00FB6E31" w:rsidP="00835D3E">
            <w:pPr>
              <w:rPr>
                <w:color w:val="000000"/>
                <w:szCs w:val="22"/>
              </w:rPr>
            </w:pPr>
            <w:r>
              <w:rPr>
                <w:color w:val="000000"/>
                <w:szCs w:val="22"/>
              </w:rPr>
              <w:t>HACEK</w:t>
            </w:r>
          </w:p>
        </w:tc>
        <w:tc>
          <w:tcPr>
            <w:tcW w:w="7371" w:type="dxa"/>
            <w:tcBorders>
              <w:top w:val="nil"/>
              <w:left w:val="nil"/>
              <w:bottom w:val="nil"/>
              <w:right w:val="nil"/>
            </w:tcBorders>
            <w:shd w:val="clear" w:color="auto" w:fill="auto"/>
          </w:tcPr>
          <w:p w14:paraId="1E72D2EA" w14:textId="174F375C" w:rsidR="00FB6E31" w:rsidRPr="00835D3E" w:rsidRDefault="00115E5E" w:rsidP="00835D3E">
            <w:pPr>
              <w:rPr>
                <w:i/>
                <w:color w:val="000000"/>
                <w:szCs w:val="22"/>
              </w:rPr>
            </w:pPr>
            <w:proofErr w:type="spellStart"/>
            <w:r w:rsidRPr="00835D3E">
              <w:rPr>
                <w:i/>
                <w:color w:val="000000"/>
                <w:szCs w:val="22"/>
              </w:rPr>
              <w:t>Haemophilus</w:t>
            </w:r>
            <w:proofErr w:type="spellEnd"/>
            <w:r w:rsidRPr="00835D3E">
              <w:rPr>
                <w:i/>
                <w:color w:val="000000"/>
                <w:szCs w:val="22"/>
              </w:rPr>
              <w:t xml:space="preserve"> </w:t>
            </w:r>
            <w:proofErr w:type="spellStart"/>
            <w:r w:rsidRPr="00835D3E">
              <w:rPr>
                <w:i/>
                <w:color w:val="000000"/>
                <w:szCs w:val="22"/>
              </w:rPr>
              <w:t>aphrophilus</w:t>
            </w:r>
            <w:proofErr w:type="spellEnd"/>
            <w:r w:rsidRPr="00835D3E">
              <w:rPr>
                <w:i/>
                <w:color w:val="000000"/>
                <w:szCs w:val="22"/>
              </w:rPr>
              <w:t xml:space="preserve">, </w:t>
            </w:r>
            <w:proofErr w:type="spellStart"/>
            <w:r w:rsidRPr="00835D3E">
              <w:rPr>
                <w:i/>
                <w:color w:val="000000"/>
                <w:szCs w:val="22"/>
              </w:rPr>
              <w:t>Actinobacillus</w:t>
            </w:r>
            <w:proofErr w:type="spellEnd"/>
            <w:r w:rsidR="0083178A" w:rsidRPr="00835D3E">
              <w:rPr>
                <w:i/>
                <w:color w:val="000000"/>
                <w:szCs w:val="22"/>
              </w:rPr>
              <w:t xml:space="preserve"> </w:t>
            </w:r>
            <w:proofErr w:type="spellStart"/>
            <w:proofErr w:type="gramStart"/>
            <w:r w:rsidR="0083178A" w:rsidRPr="00835D3E">
              <w:rPr>
                <w:i/>
                <w:color w:val="000000"/>
                <w:szCs w:val="22"/>
              </w:rPr>
              <w:t>actinomycetem</w:t>
            </w:r>
            <w:r w:rsidR="00835D3E" w:rsidRPr="00835D3E">
              <w:rPr>
                <w:i/>
                <w:color w:val="000000"/>
                <w:szCs w:val="22"/>
              </w:rPr>
              <w:t>comitans</w:t>
            </w:r>
            <w:proofErr w:type="spellEnd"/>
            <w:r w:rsidR="0083178A" w:rsidRPr="00835D3E">
              <w:rPr>
                <w:i/>
                <w:color w:val="000000"/>
                <w:szCs w:val="22"/>
              </w:rPr>
              <w:t xml:space="preserve"> </w:t>
            </w:r>
            <w:r w:rsidRPr="00835D3E">
              <w:rPr>
                <w:i/>
                <w:color w:val="000000"/>
                <w:szCs w:val="22"/>
              </w:rPr>
              <w:t>,</w:t>
            </w:r>
            <w:proofErr w:type="gramEnd"/>
            <w:r w:rsidRPr="00835D3E">
              <w:rPr>
                <w:i/>
                <w:color w:val="000000"/>
                <w:szCs w:val="22"/>
              </w:rPr>
              <w:t xml:space="preserve"> </w:t>
            </w:r>
            <w:proofErr w:type="spellStart"/>
            <w:r w:rsidR="00835D3E" w:rsidRPr="00835D3E">
              <w:rPr>
                <w:i/>
                <w:color w:val="000000"/>
                <w:szCs w:val="22"/>
              </w:rPr>
              <w:t>Cardiobacterium</w:t>
            </w:r>
            <w:proofErr w:type="spellEnd"/>
            <w:r w:rsidR="00835D3E" w:rsidRPr="00835D3E">
              <w:rPr>
                <w:i/>
                <w:color w:val="000000"/>
                <w:szCs w:val="22"/>
              </w:rPr>
              <w:t xml:space="preserve"> hominis, </w:t>
            </w:r>
            <w:proofErr w:type="spellStart"/>
            <w:r w:rsidR="00835D3E" w:rsidRPr="00835D3E">
              <w:rPr>
                <w:i/>
                <w:color w:val="000000"/>
                <w:szCs w:val="22"/>
              </w:rPr>
              <w:t>Eikenella</w:t>
            </w:r>
            <w:proofErr w:type="spellEnd"/>
            <w:r w:rsidR="00835D3E" w:rsidRPr="00835D3E">
              <w:rPr>
                <w:i/>
                <w:color w:val="000000"/>
                <w:szCs w:val="22"/>
              </w:rPr>
              <w:t xml:space="preserve"> </w:t>
            </w:r>
            <w:proofErr w:type="spellStart"/>
            <w:r w:rsidR="00835D3E" w:rsidRPr="00835D3E">
              <w:rPr>
                <w:i/>
                <w:color w:val="000000"/>
                <w:szCs w:val="22"/>
              </w:rPr>
              <w:t>corrodens</w:t>
            </w:r>
            <w:proofErr w:type="spellEnd"/>
            <w:r w:rsidR="00835D3E" w:rsidRPr="00835D3E">
              <w:rPr>
                <w:i/>
                <w:color w:val="000000"/>
                <w:szCs w:val="22"/>
              </w:rPr>
              <w:t xml:space="preserve">, </w:t>
            </w:r>
            <w:proofErr w:type="spellStart"/>
            <w:r w:rsidR="00835D3E" w:rsidRPr="00835D3E">
              <w:rPr>
                <w:i/>
                <w:color w:val="000000"/>
                <w:szCs w:val="22"/>
              </w:rPr>
              <w:t>Kingella</w:t>
            </w:r>
            <w:proofErr w:type="spellEnd"/>
            <w:r w:rsidR="00835D3E" w:rsidRPr="00835D3E">
              <w:rPr>
                <w:i/>
                <w:color w:val="000000"/>
                <w:szCs w:val="22"/>
              </w:rPr>
              <w:t xml:space="preserve"> </w:t>
            </w:r>
            <w:proofErr w:type="spellStart"/>
            <w:r w:rsidR="00835D3E" w:rsidRPr="00835D3E">
              <w:rPr>
                <w:i/>
                <w:color w:val="000000"/>
                <w:szCs w:val="22"/>
              </w:rPr>
              <w:t>kingae</w:t>
            </w:r>
            <w:proofErr w:type="spellEnd"/>
          </w:p>
        </w:tc>
      </w:tr>
      <w:tr w:rsidR="00C55C38" w14:paraId="30A7F6D5" w14:textId="77777777" w:rsidTr="004A463D">
        <w:trPr>
          <w:trHeight w:val="300"/>
        </w:trPr>
        <w:tc>
          <w:tcPr>
            <w:tcW w:w="1560" w:type="dxa"/>
            <w:tcBorders>
              <w:top w:val="nil"/>
              <w:left w:val="nil"/>
              <w:bottom w:val="nil"/>
              <w:right w:val="nil"/>
            </w:tcBorders>
            <w:shd w:val="clear" w:color="auto" w:fill="auto"/>
            <w:vAlign w:val="center"/>
            <w:hideMark/>
          </w:tcPr>
          <w:p w14:paraId="667C5A3F" w14:textId="77777777" w:rsidR="00C55C38" w:rsidRDefault="00C55C38">
            <w:pPr>
              <w:rPr>
                <w:color w:val="000000"/>
                <w:szCs w:val="22"/>
              </w:rPr>
            </w:pPr>
            <w:r>
              <w:rPr>
                <w:color w:val="000000"/>
                <w:szCs w:val="22"/>
              </w:rPr>
              <w:t>HBsAg</w:t>
            </w:r>
          </w:p>
        </w:tc>
        <w:tc>
          <w:tcPr>
            <w:tcW w:w="7371" w:type="dxa"/>
            <w:tcBorders>
              <w:top w:val="nil"/>
              <w:left w:val="nil"/>
              <w:bottom w:val="nil"/>
              <w:right w:val="nil"/>
            </w:tcBorders>
            <w:shd w:val="clear" w:color="auto" w:fill="auto"/>
            <w:vAlign w:val="center"/>
            <w:hideMark/>
          </w:tcPr>
          <w:p w14:paraId="4B9F12FB" w14:textId="77777777" w:rsidR="00C55C38" w:rsidRDefault="00C55C38">
            <w:pPr>
              <w:rPr>
                <w:color w:val="000000"/>
                <w:szCs w:val="22"/>
              </w:rPr>
            </w:pPr>
            <w:r>
              <w:rPr>
                <w:color w:val="000000"/>
                <w:szCs w:val="22"/>
              </w:rPr>
              <w:t>Hepatitis B surface antigen</w:t>
            </w:r>
          </w:p>
        </w:tc>
      </w:tr>
      <w:tr w:rsidR="0018164F" w14:paraId="14BDF71B" w14:textId="77777777" w:rsidTr="004A463D">
        <w:trPr>
          <w:trHeight w:val="300"/>
        </w:trPr>
        <w:tc>
          <w:tcPr>
            <w:tcW w:w="1560" w:type="dxa"/>
            <w:tcBorders>
              <w:top w:val="nil"/>
              <w:left w:val="nil"/>
              <w:bottom w:val="nil"/>
              <w:right w:val="nil"/>
            </w:tcBorders>
            <w:shd w:val="clear" w:color="auto" w:fill="auto"/>
            <w:vAlign w:val="center"/>
          </w:tcPr>
          <w:p w14:paraId="38F99789" w14:textId="757EAAB8" w:rsidR="0018164F" w:rsidRDefault="0018164F">
            <w:pPr>
              <w:rPr>
                <w:color w:val="000000"/>
                <w:szCs w:val="22"/>
              </w:rPr>
            </w:pPr>
            <w:r>
              <w:rPr>
                <w:color w:val="000000"/>
                <w:szCs w:val="22"/>
              </w:rPr>
              <w:t>HBV</w:t>
            </w:r>
          </w:p>
        </w:tc>
        <w:tc>
          <w:tcPr>
            <w:tcW w:w="7371" w:type="dxa"/>
            <w:tcBorders>
              <w:top w:val="nil"/>
              <w:left w:val="nil"/>
              <w:bottom w:val="nil"/>
              <w:right w:val="nil"/>
            </w:tcBorders>
            <w:shd w:val="clear" w:color="auto" w:fill="auto"/>
            <w:vAlign w:val="center"/>
          </w:tcPr>
          <w:p w14:paraId="5A3740CE" w14:textId="7A80B660" w:rsidR="0018164F" w:rsidRDefault="0018164F">
            <w:pPr>
              <w:rPr>
                <w:color w:val="000000"/>
                <w:szCs w:val="22"/>
              </w:rPr>
            </w:pPr>
            <w:r>
              <w:rPr>
                <w:color w:val="000000"/>
                <w:szCs w:val="22"/>
              </w:rPr>
              <w:t>Hepatitis B virus</w:t>
            </w:r>
          </w:p>
        </w:tc>
      </w:tr>
      <w:tr w:rsidR="00C55C38" w14:paraId="69A95524" w14:textId="77777777" w:rsidTr="004A463D">
        <w:trPr>
          <w:trHeight w:val="300"/>
        </w:trPr>
        <w:tc>
          <w:tcPr>
            <w:tcW w:w="1560" w:type="dxa"/>
            <w:tcBorders>
              <w:top w:val="nil"/>
              <w:left w:val="nil"/>
              <w:bottom w:val="nil"/>
              <w:right w:val="nil"/>
            </w:tcBorders>
            <w:shd w:val="clear" w:color="auto" w:fill="auto"/>
            <w:vAlign w:val="center"/>
            <w:hideMark/>
          </w:tcPr>
          <w:p w14:paraId="36B52671" w14:textId="77777777" w:rsidR="00C55C38" w:rsidRDefault="00C55C38">
            <w:pPr>
              <w:rPr>
                <w:color w:val="000000"/>
                <w:szCs w:val="22"/>
              </w:rPr>
            </w:pPr>
            <w:r>
              <w:rPr>
                <w:color w:val="000000"/>
                <w:szCs w:val="22"/>
              </w:rPr>
              <w:t>HCC</w:t>
            </w:r>
          </w:p>
        </w:tc>
        <w:tc>
          <w:tcPr>
            <w:tcW w:w="7371" w:type="dxa"/>
            <w:tcBorders>
              <w:top w:val="nil"/>
              <w:left w:val="nil"/>
              <w:bottom w:val="nil"/>
              <w:right w:val="nil"/>
            </w:tcBorders>
            <w:shd w:val="clear" w:color="auto" w:fill="auto"/>
            <w:vAlign w:val="center"/>
            <w:hideMark/>
          </w:tcPr>
          <w:p w14:paraId="5E908774" w14:textId="77777777" w:rsidR="00C55C38" w:rsidRDefault="00C55C38">
            <w:pPr>
              <w:rPr>
                <w:color w:val="000000"/>
                <w:szCs w:val="22"/>
              </w:rPr>
            </w:pPr>
            <w:r>
              <w:rPr>
                <w:color w:val="000000"/>
                <w:szCs w:val="22"/>
              </w:rPr>
              <w:t>Hepatocellular carcinoma</w:t>
            </w:r>
          </w:p>
        </w:tc>
      </w:tr>
      <w:tr w:rsidR="000F7761" w14:paraId="7730CC98" w14:textId="77777777" w:rsidTr="004A463D">
        <w:trPr>
          <w:trHeight w:val="300"/>
        </w:trPr>
        <w:tc>
          <w:tcPr>
            <w:tcW w:w="1560" w:type="dxa"/>
            <w:tcBorders>
              <w:top w:val="nil"/>
              <w:left w:val="nil"/>
              <w:bottom w:val="nil"/>
              <w:right w:val="nil"/>
            </w:tcBorders>
            <w:shd w:val="clear" w:color="auto" w:fill="auto"/>
            <w:vAlign w:val="center"/>
          </w:tcPr>
          <w:p w14:paraId="73A3841B" w14:textId="2FE51BF4" w:rsidR="000F7761" w:rsidRDefault="000F7761">
            <w:pPr>
              <w:rPr>
                <w:color w:val="000000"/>
                <w:szCs w:val="22"/>
              </w:rPr>
            </w:pPr>
            <w:r>
              <w:rPr>
                <w:color w:val="000000"/>
                <w:szCs w:val="22"/>
              </w:rPr>
              <w:t>HCG</w:t>
            </w:r>
          </w:p>
        </w:tc>
        <w:tc>
          <w:tcPr>
            <w:tcW w:w="7371" w:type="dxa"/>
            <w:tcBorders>
              <w:top w:val="nil"/>
              <w:left w:val="nil"/>
              <w:bottom w:val="nil"/>
              <w:right w:val="nil"/>
            </w:tcBorders>
            <w:shd w:val="clear" w:color="auto" w:fill="auto"/>
            <w:vAlign w:val="center"/>
          </w:tcPr>
          <w:p w14:paraId="630FFB83" w14:textId="3369FBD6" w:rsidR="000F7761" w:rsidRDefault="000F7761">
            <w:pPr>
              <w:rPr>
                <w:color w:val="000000"/>
                <w:szCs w:val="22"/>
              </w:rPr>
            </w:pPr>
            <w:r>
              <w:rPr>
                <w:color w:val="000000"/>
                <w:szCs w:val="22"/>
              </w:rPr>
              <w:t>Human chorio</w:t>
            </w:r>
            <w:r w:rsidR="00522899">
              <w:rPr>
                <w:color w:val="000000"/>
                <w:szCs w:val="22"/>
              </w:rPr>
              <w:t xml:space="preserve">nic </w:t>
            </w:r>
            <w:r>
              <w:rPr>
                <w:color w:val="000000"/>
                <w:szCs w:val="22"/>
              </w:rPr>
              <w:t>gonad</w:t>
            </w:r>
            <w:r w:rsidR="00522899">
              <w:rPr>
                <w:color w:val="000000"/>
                <w:szCs w:val="22"/>
              </w:rPr>
              <w:t>otropin</w:t>
            </w:r>
          </w:p>
        </w:tc>
      </w:tr>
      <w:tr w:rsidR="00C55C38" w14:paraId="5A27ECD3" w14:textId="77777777" w:rsidTr="004A463D">
        <w:trPr>
          <w:trHeight w:val="375"/>
        </w:trPr>
        <w:tc>
          <w:tcPr>
            <w:tcW w:w="1560" w:type="dxa"/>
            <w:tcBorders>
              <w:top w:val="nil"/>
              <w:left w:val="nil"/>
              <w:bottom w:val="nil"/>
              <w:right w:val="nil"/>
            </w:tcBorders>
            <w:shd w:val="clear" w:color="auto" w:fill="auto"/>
            <w:vAlign w:val="center"/>
            <w:hideMark/>
          </w:tcPr>
          <w:p w14:paraId="2034246A" w14:textId="77777777" w:rsidR="00C55C38" w:rsidRDefault="00C55C38">
            <w:pPr>
              <w:rPr>
                <w:color w:val="000000"/>
                <w:szCs w:val="22"/>
              </w:rPr>
            </w:pPr>
            <w:r>
              <w:rPr>
                <w:color w:val="000000"/>
                <w:szCs w:val="22"/>
              </w:rPr>
              <w:t>HCO</w:t>
            </w:r>
            <w:r>
              <w:rPr>
                <w:color w:val="000000"/>
                <w:szCs w:val="22"/>
                <w:vertAlign w:val="subscript"/>
              </w:rPr>
              <w:t>3</w:t>
            </w:r>
          </w:p>
        </w:tc>
        <w:tc>
          <w:tcPr>
            <w:tcW w:w="7371" w:type="dxa"/>
            <w:tcBorders>
              <w:top w:val="nil"/>
              <w:left w:val="nil"/>
              <w:bottom w:val="nil"/>
              <w:right w:val="nil"/>
            </w:tcBorders>
            <w:shd w:val="clear" w:color="auto" w:fill="auto"/>
            <w:vAlign w:val="center"/>
            <w:hideMark/>
          </w:tcPr>
          <w:p w14:paraId="0B65C449" w14:textId="77777777" w:rsidR="00C55C38" w:rsidRDefault="00C55C38">
            <w:pPr>
              <w:rPr>
                <w:color w:val="000000"/>
                <w:szCs w:val="22"/>
              </w:rPr>
            </w:pPr>
            <w:r>
              <w:rPr>
                <w:color w:val="000000"/>
                <w:szCs w:val="22"/>
              </w:rPr>
              <w:t>Bicarbonate</w:t>
            </w:r>
          </w:p>
        </w:tc>
      </w:tr>
      <w:tr w:rsidR="00C55C38" w14:paraId="49BFC3F3" w14:textId="77777777" w:rsidTr="004A463D">
        <w:trPr>
          <w:trHeight w:val="300"/>
        </w:trPr>
        <w:tc>
          <w:tcPr>
            <w:tcW w:w="1560" w:type="dxa"/>
            <w:tcBorders>
              <w:top w:val="nil"/>
              <w:left w:val="nil"/>
              <w:bottom w:val="nil"/>
              <w:right w:val="nil"/>
            </w:tcBorders>
            <w:shd w:val="clear" w:color="auto" w:fill="auto"/>
            <w:vAlign w:val="center"/>
            <w:hideMark/>
          </w:tcPr>
          <w:p w14:paraId="48B53F5B" w14:textId="77777777" w:rsidR="00C55C38" w:rsidRDefault="00C55C38">
            <w:pPr>
              <w:rPr>
                <w:color w:val="000000"/>
                <w:szCs w:val="22"/>
              </w:rPr>
            </w:pPr>
            <w:r>
              <w:rPr>
                <w:color w:val="000000"/>
                <w:szCs w:val="22"/>
              </w:rPr>
              <w:t>HCV</w:t>
            </w:r>
          </w:p>
        </w:tc>
        <w:tc>
          <w:tcPr>
            <w:tcW w:w="7371" w:type="dxa"/>
            <w:tcBorders>
              <w:top w:val="nil"/>
              <w:left w:val="nil"/>
              <w:bottom w:val="nil"/>
              <w:right w:val="nil"/>
            </w:tcBorders>
            <w:shd w:val="clear" w:color="auto" w:fill="auto"/>
            <w:vAlign w:val="center"/>
            <w:hideMark/>
          </w:tcPr>
          <w:p w14:paraId="6C4C64B1" w14:textId="77777777" w:rsidR="00C55C38" w:rsidRDefault="00C55C38">
            <w:pPr>
              <w:rPr>
                <w:color w:val="000000"/>
                <w:szCs w:val="22"/>
              </w:rPr>
            </w:pPr>
            <w:r>
              <w:rPr>
                <w:color w:val="000000"/>
                <w:szCs w:val="22"/>
              </w:rPr>
              <w:t>Hepatitis C virus</w:t>
            </w:r>
          </w:p>
        </w:tc>
      </w:tr>
      <w:tr w:rsidR="00C55C38" w14:paraId="49C6CEDE" w14:textId="77777777" w:rsidTr="004A463D">
        <w:trPr>
          <w:trHeight w:val="300"/>
        </w:trPr>
        <w:tc>
          <w:tcPr>
            <w:tcW w:w="1560" w:type="dxa"/>
            <w:tcBorders>
              <w:top w:val="nil"/>
              <w:left w:val="nil"/>
              <w:bottom w:val="nil"/>
              <w:right w:val="nil"/>
            </w:tcBorders>
            <w:shd w:val="clear" w:color="auto" w:fill="auto"/>
            <w:vAlign w:val="center"/>
            <w:hideMark/>
          </w:tcPr>
          <w:p w14:paraId="5CCD1F9C" w14:textId="77777777" w:rsidR="00C55C38" w:rsidRDefault="00C55C38">
            <w:pPr>
              <w:rPr>
                <w:color w:val="000000"/>
                <w:szCs w:val="22"/>
              </w:rPr>
            </w:pPr>
            <w:r>
              <w:rPr>
                <w:color w:val="000000"/>
                <w:szCs w:val="22"/>
              </w:rPr>
              <w:t>HDL</w:t>
            </w:r>
          </w:p>
        </w:tc>
        <w:tc>
          <w:tcPr>
            <w:tcW w:w="7371" w:type="dxa"/>
            <w:tcBorders>
              <w:top w:val="nil"/>
              <w:left w:val="nil"/>
              <w:bottom w:val="nil"/>
              <w:right w:val="nil"/>
            </w:tcBorders>
            <w:shd w:val="clear" w:color="auto" w:fill="auto"/>
            <w:vAlign w:val="center"/>
            <w:hideMark/>
          </w:tcPr>
          <w:p w14:paraId="444297D0" w14:textId="77777777" w:rsidR="00C55C38" w:rsidRDefault="00C55C38">
            <w:pPr>
              <w:rPr>
                <w:color w:val="000000"/>
                <w:szCs w:val="22"/>
              </w:rPr>
            </w:pPr>
            <w:r>
              <w:rPr>
                <w:color w:val="000000"/>
                <w:szCs w:val="22"/>
              </w:rPr>
              <w:t>High density lipoprotein</w:t>
            </w:r>
          </w:p>
        </w:tc>
      </w:tr>
      <w:tr w:rsidR="00D67054" w14:paraId="7AF592FB" w14:textId="77777777" w:rsidTr="004A463D">
        <w:trPr>
          <w:trHeight w:val="300"/>
        </w:trPr>
        <w:tc>
          <w:tcPr>
            <w:tcW w:w="1560" w:type="dxa"/>
            <w:tcBorders>
              <w:top w:val="nil"/>
              <w:left w:val="nil"/>
              <w:bottom w:val="nil"/>
              <w:right w:val="nil"/>
            </w:tcBorders>
            <w:shd w:val="clear" w:color="auto" w:fill="auto"/>
            <w:vAlign w:val="center"/>
          </w:tcPr>
          <w:p w14:paraId="0296D97F" w14:textId="35232610" w:rsidR="00D67054" w:rsidRDefault="00D67054">
            <w:pPr>
              <w:rPr>
                <w:color w:val="000000"/>
                <w:szCs w:val="22"/>
              </w:rPr>
            </w:pPr>
            <w:r>
              <w:rPr>
                <w:color w:val="000000"/>
                <w:szCs w:val="22"/>
              </w:rPr>
              <w:t>HDU</w:t>
            </w:r>
          </w:p>
        </w:tc>
        <w:tc>
          <w:tcPr>
            <w:tcW w:w="7371" w:type="dxa"/>
            <w:tcBorders>
              <w:top w:val="nil"/>
              <w:left w:val="nil"/>
              <w:bottom w:val="nil"/>
              <w:right w:val="nil"/>
            </w:tcBorders>
            <w:shd w:val="clear" w:color="auto" w:fill="auto"/>
            <w:vAlign w:val="center"/>
          </w:tcPr>
          <w:p w14:paraId="70229D33" w14:textId="44F0168A" w:rsidR="00D67054" w:rsidRDefault="00D67054">
            <w:pPr>
              <w:rPr>
                <w:color w:val="000000"/>
                <w:szCs w:val="22"/>
              </w:rPr>
            </w:pPr>
            <w:r>
              <w:rPr>
                <w:color w:val="000000"/>
                <w:szCs w:val="22"/>
              </w:rPr>
              <w:t>High dependency unit</w:t>
            </w:r>
          </w:p>
        </w:tc>
      </w:tr>
      <w:tr w:rsidR="00717C97" w14:paraId="7A2A913E" w14:textId="77777777" w:rsidTr="004A463D">
        <w:trPr>
          <w:trHeight w:val="300"/>
        </w:trPr>
        <w:tc>
          <w:tcPr>
            <w:tcW w:w="1560" w:type="dxa"/>
            <w:tcBorders>
              <w:top w:val="nil"/>
              <w:left w:val="nil"/>
              <w:bottom w:val="nil"/>
              <w:right w:val="nil"/>
            </w:tcBorders>
            <w:shd w:val="clear" w:color="auto" w:fill="auto"/>
            <w:vAlign w:val="center"/>
          </w:tcPr>
          <w:p w14:paraId="567FFB2B" w14:textId="2363AF85" w:rsidR="00717C97" w:rsidRDefault="00717C97">
            <w:pPr>
              <w:rPr>
                <w:color w:val="000000"/>
                <w:szCs w:val="22"/>
              </w:rPr>
            </w:pPr>
            <w:r>
              <w:rPr>
                <w:color w:val="000000"/>
                <w:szCs w:val="22"/>
              </w:rPr>
              <w:t>HELLP</w:t>
            </w:r>
          </w:p>
        </w:tc>
        <w:tc>
          <w:tcPr>
            <w:tcW w:w="7371" w:type="dxa"/>
            <w:tcBorders>
              <w:top w:val="nil"/>
              <w:left w:val="nil"/>
              <w:bottom w:val="nil"/>
              <w:right w:val="nil"/>
            </w:tcBorders>
            <w:shd w:val="clear" w:color="auto" w:fill="auto"/>
            <w:vAlign w:val="center"/>
          </w:tcPr>
          <w:p w14:paraId="06D37B37" w14:textId="2017F5A3" w:rsidR="00717C97" w:rsidRDefault="00717C97">
            <w:pPr>
              <w:rPr>
                <w:color w:val="000000"/>
                <w:szCs w:val="22"/>
              </w:rPr>
            </w:pPr>
            <w:proofErr w:type="spellStart"/>
            <w:r>
              <w:rPr>
                <w:color w:val="000000"/>
                <w:szCs w:val="22"/>
              </w:rPr>
              <w:t>H</w:t>
            </w:r>
            <w:r w:rsidR="009A1F31">
              <w:rPr>
                <w:color w:val="000000"/>
                <w:szCs w:val="22"/>
              </w:rPr>
              <w:t>aemolysis</w:t>
            </w:r>
            <w:proofErr w:type="spellEnd"/>
            <w:r w:rsidR="009A1F31">
              <w:rPr>
                <w:color w:val="000000"/>
                <w:szCs w:val="22"/>
              </w:rPr>
              <w:t>, elevated liver enzymes, low platelet count</w:t>
            </w:r>
          </w:p>
        </w:tc>
      </w:tr>
      <w:tr w:rsidR="00C55C38" w14:paraId="6B83C63D" w14:textId="77777777" w:rsidTr="004A463D">
        <w:trPr>
          <w:trHeight w:val="300"/>
        </w:trPr>
        <w:tc>
          <w:tcPr>
            <w:tcW w:w="1560" w:type="dxa"/>
            <w:tcBorders>
              <w:top w:val="nil"/>
              <w:left w:val="nil"/>
              <w:bottom w:val="nil"/>
              <w:right w:val="nil"/>
            </w:tcBorders>
            <w:shd w:val="clear" w:color="auto" w:fill="auto"/>
            <w:vAlign w:val="center"/>
            <w:hideMark/>
          </w:tcPr>
          <w:p w14:paraId="6AFAFF5A" w14:textId="77777777" w:rsidR="00C55C38" w:rsidRDefault="00C55C38">
            <w:pPr>
              <w:rPr>
                <w:color w:val="000000"/>
                <w:szCs w:val="22"/>
              </w:rPr>
            </w:pPr>
            <w:r>
              <w:rPr>
                <w:color w:val="000000"/>
                <w:szCs w:val="22"/>
              </w:rPr>
              <w:t>HHS</w:t>
            </w:r>
          </w:p>
        </w:tc>
        <w:tc>
          <w:tcPr>
            <w:tcW w:w="7371" w:type="dxa"/>
            <w:tcBorders>
              <w:top w:val="nil"/>
              <w:left w:val="nil"/>
              <w:bottom w:val="nil"/>
              <w:right w:val="nil"/>
            </w:tcBorders>
            <w:shd w:val="clear" w:color="auto" w:fill="auto"/>
            <w:vAlign w:val="center"/>
            <w:hideMark/>
          </w:tcPr>
          <w:p w14:paraId="3A22FE55" w14:textId="77777777" w:rsidR="00C55C38" w:rsidRDefault="00C55C38">
            <w:pPr>
              <w:rPr>
                <w:color w:val="000000"/>
                <w:szCs w:val="22"/>
              </w:rPr>
            </w:pPr>
            <w:proofErr w:type="spellStart"/>
            <w:r>
              <w:rPr>
                <w:color w:val="000000"/>
                <w:szCs w:val="22"/>
              </w:rPr>
              <w:t>Hyperglycaemic</w:t>
            </w:r>
            <w:proofErr w:type="spellEnd"/>
            <w:r>
              <w:rPr>
                <w:color w:val="000000"/>
                <w:szCs w:val="22"/>
              </w:rPr>
              <w:t xml:space="preserve"> hyperosmolar state</w:t>
            </w:r>
          </w:p>
        </w:tc>
      </w:tr>
      <w:tr w:rsidR="00F2247F" w14:paraId="2B4F1093" w14:textId="77777777" w:rsidTr="004A463D">
        <w:trPr>
          <w:trHeight w:val="300"/>
        </w:trPr>
        <w:tc>
          <w:tcPr>
            <w:tcW w:w="1560" w:type="dxa"/>
            <w:tcBorders>
              <w:top w:val="nil"/>
              <w:left w:val="nil"/>
              <w:bottom w:val="nil"/>
              <w:right w:val="nil"/>
            </w:tcBorders>
            <w:shd w:val="clear" w:color="auto" w:fill="auto"/>
            <w:vAlign w:val="center"/>
          </w:tcPr>
          <w:p w14:paraId="2B8DEDCA" w14:textId="664284A1" w:rsidR="00F2247F" w:rsidRDefault="00F2247F">
            <w:pPr>
              <w:rPr>
                <w:color w:val="000000"/>
                <w:szCs w:val="22"/>
              </w:rPr>
            </w:pPr>
            <w:r>
              <w:rPr>
                <w:color w:val="000000"/>
                <w:szCs w:val="22"/>
              </w:rPr>
              <w:t>Hib</w:t>
            </w:r>
          </w:p>
        </w:tc>
        <w:tc>
          <w:tcPr>
            <w:tcW w:w="7371" w:type="dxa"/>
            <w:tcBorders>
              <w:top w:val="nil"/>
              <w:left w:val="nil"/>
              <w:bottom w:val="nil"/>
              <w:right w:val="nil"/>
            </w:tcBorders>
            <w:shd w:val="clear" w:color="auto" w:fill="auto"/>
            <w:vAlign w:val="center"/>
          </w:tcPr>
          <w:p w14:paraId="7EE827E2" w14:textId="08C34833" w:rsidR="00F2247F" w:rsidRPr="00F2247F" w:rsidRDefault="00F2247F">
            <w:pPr>
              <w:rPr>
                <w:i/>
                <w:color w:val="000000"/>
                <w:szCs w:val="22"/>
              </w:rPr>
            </w:pPr>
            <w:proofErr w:type="spellStart"/>
            <w:r w:rsidRPr="00F2247F">
              <w:rPr>
                <w:i/>
                <w:color w:val="000000"/>
                <w:szCs w:val="22"/>
              </w:rPr>
              <w:t>Haemophillus</w:t>
            </w:r>
            <w:proofErr w:type="spellEnd"/>
            <w:r w:rsidRPr="00F2247F">
              <w:rPr>
                <w:i/>
                <w:color w:val="000000"/>
                <w:szCs w:val="22"/>
              </w:rPr>
              <w:t xml:space="preserve"> influenzae b</w:t>
            </w:r>
          </w:p>
        </w:tc>
      </w:tr>
      <w:tr w:rsidR="00C55C38" w14:paraId="22700E1C" w14:textId="77777777" w:rsidTr="004A463D">
        <w:trPr>
          <w:trHeight w:val="300"/>
        </w:trPr>
        <w:tc>
          <w:tcPr>
            <w:tcW w:w="1560" w:type="dxa"/>
            <w:tcBorders>
              <w:top w:val="nil"/>
              <w:left w:val="nil"/>
              <w:bottom w:val="nil"/>
              <w:right w:val="nil"/>
            </w:tcBorders>
            <w:shd w:val="clear" w:color="auto" w:fill="auto"/>
            <w:vAlign w:val="center"/>
            <w:hideMark/>
          </w:tcPr>
          <w:p w14:paraId="3958F750" w14:textId="77777777" w:rsidR="00C55C38" w:rsidRDefault="00C55C38">
            <w:pPr>
              <w:rPr>
                <w:color w:val="000000"/>
                <w:szCs w:val="22"/>
              </w:rPr>
            </w:pPr>
            <w:r>
              <w:rPr>
                <w:color w:val="000000"/>
                <w:szCs w:val="22"/>
              </w:rPr>
              <w:t>HIV</w:t>
            </w:r>
          </w:p>
        </w:tc>
        <w:tc>
          <w:tcPr>
            <w:tcW w:w="7371" w:type="dxa"/>
            <w:tcBorders>
              <w:top w:val="nil"/>
              <w:left w:val="nil"/>
              <w:bottom w:val="nil"/>
              <w:right w:val="nil"/>
            </w:tcBorders>
            <w:shd w:val="clear" w:color="auto" w:fill="auto"/>
            <w:vAlign w:val="center"/>
            <w:hideMark/>
          </w:tcPr>
          <w:p w14:paraId="25149A4C" w14:textId="77777777" w:rsidR="00C55C38" w:rsidRDefault="00C55C38">
            <w:pPr>
              <w:rPr>
                <w:color w:val="000000"/>
                <w:szCs w:val="22"/>
              </w:rPr>
            </w:pPr>
            <w:r>
              <w:rPr>
                <w:color w:val="000000"/>
                <w:szCs w:val="22"/>
              </w:rPr>
              <w:t>Human immunodeficiency virus</w:t>
            </w:r>
          </w:p>
        </w:tc>
      </w:tr>
      <w:tr w:rsidR="00C55C38" w14:paraId="6B91969D" w14:textId="77777777" w:rsidTr="004A463D">
        <w:trPr>
          <w:trHeight w:val="300"/>
        </w:trPr>
        <w:tc>
          <w:tcPr>
            <w:tcW w:w="1560" w:type="dxa"/>
            <w:tcBorders>
              <w:top w:val="nil"/>
              <w:left w:val="nil"/>
              <w:bottom w:val="nil"/>
              <w:right w:val="nil"/>
            </w:tcBorders>
            <w:shd w:val="clear" w:color="auto" w:fill="auto"/>
            <w:vAlign w:val="center"/>
            <w:hideMark/>
          </w:tcPr>
          <w:p w14:paraId="3FD9FA00" w14:textId="77777777" w:rsidR="00C55C38" w:rsidRDefault="00C55C38">
            <w:pPr>
              <w:rPr>
                <w:color w:val="000000"/>
                <w:szCs w:val="22"/>
              </w:rPr>
            </w:pPr>
            <w:r>
              <w:rPr>
                <w:color w:val="000000"/>
                <w:szCs w:val="22"/>
              </w:rPr>
              <w:t>HP / H pylori</w:t>
            </w:r>
          </w:p>
        </w:tc>
        <w:tc>
          <w:tcPr>
            <w:tcW w:w="7371" w:type="dxa"/>
            <w:tcBorders>
              <w:top w:val="nil"/>
              <w:left w:val="nil"/>
              <w:bottom w:val="nil"/>
              <w:right w:val="nil"/>
            </w:tcBorders>
            <w:shd w:val="clear" w:color="auto" w:fill="auto"/>
            <w:vAlign w:val="center"/>
            <w:hideMark/>
          </w:tcPr>
          <w:p w14:paraId="2858A3D3" w14:textId="77777777" w:rsidR="00C55C38" w:rsidRDefault="00C55C38">
            <w:pPr>
              <w:rPr>
                <w:color w:val="000000"/>
                <w:szCs w:val="22"/>
              </w:rPr>
            </w:pPr>
            <w:r>
              <w:rPr>
                <w:color w:val="000000"/>
                <w:szCs w:val="22"/>
              </w:rPr>
              <w:t>Helicobacter pylori</w:t>
            </w:r>
          </w:p>
        </w:tc>
      </w:tr>
      <w:tr w:rsidR="00C55C38" w14:paraId="0707D57D" w14:textId="77777777" w:rsidTr="004A463D">
        <w:trPr>
          <w:trHeight w:val="300"/>
        </w:trPr>
        <w:tc>
          <w:tcPr>
            <w:tcW w:w="1560" w:type="dxa"/>
            <w:tcBorders>
              <w:top w:val="nil"/>
              <w:left w:val="nil"/>
              <w:bottom w:val="nil"/>
              <w:right w:val="nil"/>
            </w:tcBorders>
            <w:shd w:val="clear" w:color="auto" w:fill="auto"/>
            <w:vAlign w:val="center"/>
            <w:hideMark/>
          </w:tcPr>
          <w:p w14:paraId="4B4BF162" w14:textId="77777777" w:rsidR="00C55C38" w:rsidRDefault="00C55C38">
            <w:pPr>
              <w:rPr>
                <w:color w:val="000000"/>
                <w:szCs w:val="22"/>
              </w:rPr>
            </w:pPr>
            <w:r>
              <w:rPr>
                <w:color w:val="000000"/>
                <w:szCs w:val="22"/>
              </w:rPr>
              <w:t>HR</w:t>
            </w:r>
          </w:p>
        </w:tc>
        <w:tc>
          <w:tcPr>
            <w:tcW w:w="7371" w:type="dxa"/>
            <w:tcBorders>
              <w:top w:val="nil"/>
              <w:left w:val="nil"/>
              <w:bottom w:val="nil"/>
              <w:right w:val="nil"/>
            </w:tcBorders>
            <w:shd w:val="clear" w:color="auto" w:fill="auto"/>
            <w:vAlign w:val="center"/>
            <w:hideMark/>
          </w:tcPr>
          <w:p w14:paraId="3B780941" w14:textId="77777777" w:rsidR="00C55C38" w:rsidRDefault="00C55C38">
            <w:pPr>
              <w:rPr>
                <w:color w:val="000000"/>
                <w:szCs w:val="22"/>
              </w:rPr>
            </w:pPr>
            <w:r>
              <w:rPr>
                <w:color w:val="000000"/>
                <w:szCs w:val="22"/>
              </w:rPr>
              <w:t>Heart rate</w:t>
            </w:r>
          </w:p>
        </w:tc>
      </w:tr>
      <w:tr w:rsidR="00C55C38" w14:paraId="0E720703" w14:textId="77777777" w:rsidTr="004A463D">
        <w:trPr>
          <w:trHeight w:val="300"/>
        </w:trPr>
        <w:tc>
          <w:tcPr>
            <w:tcW w:w="1560" w:type="dxa"/>
            <w:tcBorders>
              <w:top w:val="nil"/>
              <w:left w:val="nil"/>
              <w:bottom w:val="nil"/>
              <w:right w:val="nil"/>
            </w:tcBorders>
            <w:shd w:val="clear" w:color="auto" w:fill="auto"/>
            <w:vAlign w:val="center"/>
            <w:hideMark/>
          </w:tcPr>
          <w:p w14:paraId="5295CBD7" w14:textId="77777777" w:rsidR="00C55C38" w:rsidRDefault="00C55C38">
            <w:pPr>
              <w:rPr>
                <w:color w:val="000000"/>
                <w:szCs w:val="22"/>
              </w:rPr>
            </w:pPr>
            <w:proofErr w:type="spellStart"/>
            <w:r>
              <w:rPr>
                <w:color w:val="000000"/>
                <w:szCs w:val="22"/>
              </w:rPr>
              <w:t>hr</w:t>
            </w:r>
            <w:proofErr w:type="spellEnd"/>
          </w:p>
        </w:tc>
        <w:tc>
          <w:tcPr>
            <w:tcW w:w="7371" w:type="dxa"/>
            <w:tcBorders>
              <w:top w:val="nil"/>
              <w:left w:val="nil"/>
              <w:bottom w:val="nil"/>
              <w:right w:val="nil"/>
            </w:tcBorders>
            <w:shd w:val="clear" w:color="auto" w:fill="auto"/>
            <w:vAlign w:val="center"/>
            <w:hideMark/>
          </w:tcPr>
          <w:p w14:paraId="57B9D01F" w14:textId="77777777" w:rsidR="00C55C38" w:rsidRDefault="00C55C38">
            <w:pPr>
              <w:rPr>
                <w:color w:val="000000"/>
                <w:szCs w:val="22"/>
              </w:rPr>
            </w:pPr>
            <w:r>
              <w:rPr>
                <w:color w:val="000000"/>
                <w:szCs w:val="22"/>
              </w:rPr>
              <w:t>Hour</w:t>
            </w:r>
          </w:p>
        </w:tc>
      </w:tr>
      <w:tr w:rsidR="00492A91" w14:paraId="4F4DE016" w14:textId="77777777" w:rsidTr="004A463D">
        <w:trPr>
          <w:trHeight w:val="300"/>
        </w:trPr>
        <w:tc>
          <w:tcPr>
            <w:tcW w:w="1560" w:type="dxa"/>
            <w:tcBorders>
              <w:top w:val="nil"/>
              <w:left w:val="nil"/>
              <w:bottom w:val="nil"/>
              <w:right w:val="nil"/>
            </w:tcBorders>
            <w:shd w:val="clear" w:color="auto" w:fill="auto"/>
            <w:vAlign w:val="center"/>
          </w:tcPr>
          <w:p w14:paraId="31DEF21E" w14:textId="017442C5" w:rsidR="00492A91" w:rsidRDefault="00492A91">
            <w:pPr>
              <w:rPr>
                <w:color w:val="000000"/>
                <w:szCs w:val="22"/>
              </w:rPr>
            </w:pPr>
            <w:r>
              <w:rPr>
                <w:color w:val="000000"/>
                <w:szCs w:val="22"/>
              </w:rPr>
              <w:lastRenderedPageBreak/>
              <w:t>HSV</w:t>
            </w:r>
          </w:p>
        </w:tc>
        <w:tc>
          <w:tcPr>
            <w:tcW w:w="7371" w:type="dxa"/>
            <w:tcBorders>
              <w:top w:val="nil"/>
              <w:left w:val="nil"/>
              <w:bottom w:val="nil"/>
              <w:right w:val="nil"/>
            </w:tcBorders>
            <w:shd w:val="clear" w:color="auto" w:fill="auto"/>
            <w:vAlign w:val="center"/>
          </w:tcPr>
          <w:p w14:paraId="50FB2F2E" w14:textId="77B74042" w:rsidR="00492A91" w:rsidRDefault="00492A91">
            <w:pPr>
              <w:rPr>
                <w:color w:val="000000"/>
                <w:szCs w:val="22"/>
              </w:rPr>
            </w:pPr>
            <w:r>
              <w:rPr>
                <w:color w:val="000000"/>
                <w:szCs w:val="22"/>
              </w:rPr>
              <w:t>Herpes simplex virus</w:t>
            </w:r>
          </w:p>
        </w:tc>
      </w:tr>
      <w:tr w:rsidR="006D30EA" w14:paraId="5CCC6A9E" w14:textId="77777777" w:rsidTr="004A463D">
        <w:trPr>
          <w:trHeight w:val="300"/>
        </w:trPr>
        <w:tc>
          <w:tcPr>
            <w:tcW w:w="1560" w:type="dxa"/>
            <w:tcBorders>
              <w:top w:val="nil"/>
              <w:left w:val="nil"/>
              <w:bottom w:val="nil"/>
              <w:right w:val="nil"/>
            </w:tcBorders>
            <w:shd w:val="clear" w:color="auto" w:fill="auto"/>
            <w:vAlign w:val="center"/>
          </w:tcPr>
          <w:p w14:paraId="175E22AA" w14:textId="2E7E925C" w:rsidR="006D30EA" w:rsidRDefault="006D30EA">
            <w:pPr>
              <w:rPr>
                <w:color w:val="000000"/>
                <w:szCs w:val="22"/>
              </w:rPr>
            </w:pPr>
            <w:r>
              <w:rPr>
                <w:color w:val="000000"/>
                <w:szCs w:val="22"/>
              </w:rPr>
              <w:t>HTN</w:t>
            </w:r>
          </w:p>
        </w:tc>
        <w:tc>
          <w:tcPr>
            <w:tcW w:w="7371" w:type="dxa"/>
            <w:tcBorders>
              <w:top w:val="nil"/>
              <w:left w:val="nil"/>
              <w:bottom w:val="nil"/>
              <w:right w:val="nil"/>
            </w:tcBorders>
            <w:shd w:val="clear" w:color="auto" w:fill="auto"/>
            <w:vAlign w:val="center"/>
          </w:tcPr>
          <w:p w14:paraId="1164A2F6" w14:textId="797301B1" w:rsidR="006D30EA" w:rsidRDefault="006D30EA">
            <w:pPr>
              <w:rPr>
                <w:color w:val="000000"/>
                <w:szCs w:val="22"/>
              </w:rPr>
            </w:pPr>
            <w:r>
              <w:rPr>
                <w:color w:val="000000"/>
                <w:szCs w:val="22"/>
              </w:rPr>
              <w:t>Hypertension</w:t>
            </w:r>
          </w:p>
        </w:tc>
      </w:tr>
      <w:tr w:rsidR="00C55C38" w14:paraId="00700137" w14:textId="77777777" w:rsidTr="004A463D">
        <w:trPr>
          <w:trHeight w:val="300"/>
        </w:trPr>
        <w:tc>
          <w:tcPr>
            <w:tcW w:w="1560" w:type="dxa"/>
            <w:tcBorders>
              <w:top w:val="nil"/>
              <w:left w:val="nil"/>
              <w:bottom w:val="nil"/>
              <w:right w:val="nil"/>
            </w:tcBorders>
            <w:shd w:val="clear" w:color="auto" w:fill="auto"/>
            <w:vAlign w:val="center"/>
            <w:hideMark/>
          </w:tcPr>
          <w:p w14:paraId="4783B816" w14:textId="77777777" w:rsidR="00C55C38" w:rsidRDefault="00C55C38">
            <w:pPr>
              <w:rPr>
                <w:color w:val="000000"/>
                <w:szCs w:val="22"/>
              </w:rPr>
            </w:pPr>
            <w:r>
              <w:rPr>
                <w:color w:val="000000"/>
                <w:szCs w:val="22"/>
              </w:rPr>
              <w:t xml:space="preserve">Hz </w:t>
            </w:r>
          </w:p>
        </w:tc>
        <w:tc>
          <w:tcPr>
            <w:tcW w:w="7371" w:type="dxa"/>
            <w:tcBorders>
              <w:top w:val="nil"/>
              <w:left w:val="nil"/>
              <w:bottom w:val="nil"/>
              <w:right w:val="nil"/>
            </w:tcBorders>
            <w:shd w:val="clear" w:color="auto" w:fill="auto"/>
            <w:vAlign w:val="center"/>
            <w:hideMark/>
          </w:tcPr>
          <w:p w14:paraId="2339EE19" w14:textId="77777777" w:rsidR="00C55C38" w:rsidRDefault="00C55C38">
            <w:pPr>
              <w:rPr>
                <w:color w:val="000000"/>
                <w:szCs w:val="22"/>
              </w:rPr>
            </w:pPr>
            <w:r>
              <w:rPr>
                <w:color w:val="000000"/>
                <w:szCs w:val="22"/>
              </w:rPr>
              <w:t>Hertz</w:t>
            </w:r>
          </w:p>
        </w:tc>
      </w:tr>
      <w:tr w:rsidR="00217457" w14:paraId="7286E930" w14:textId="77777777" w:rsidTr="004A463D">
        <w:trPr>
          <w:trHeight w:val="300"/>
        </w:trPr>
        <w:tc>
          <w:tcPr>
            <w:tcW w:w="1560" w:type="dxa"/>
            <w:tcBorders>
              <w:top w:val="nil"/>
              <w:left w:val="nil"/>
              <w:bottom w:val="nil"/>
              <w:right w:val="nil"/>
            </w:tcBorders>
            <w:shd w:val="clear" w:color="auto" w:fill="auto"/>
            <w:vAlign w:val="center"/>
          </w:tcPr>
          <w:p w14:paraId="2869FFC3" w14:textId="39D0F804" w:rsidR="00217457" w:rsidRDefault="00217457">
            <w:pPr>
              <w:rPr>
                <w:color w:val="000000"/>
                <w:szCs w:val="22"/>
              </w:rPr>
            </w:pPr>
            <w:r>
              <w:rPr>
                <w:color w:val="000000"/>
                <w:szCs w:val="22"/>
              </w:rPr>
              <w:t>ICP</w:t>
            </w:r>
          </w:p>
        </w:tc>
        <w:tc>
          <w:tcPr>
            <w:tcW w:w="7371" w:type="dxa"/>
            <w:tcBorders>
              <w:top w:val="nil"/>
              <w:left w:val="nil"/>
              <w:bottom w:val="nil"/>
              <w:right w:val="nil"/>
            </w:tcBorders>
            <w:shd w:val="clear" w:color="auto" w:fill="auto"/>
            <w:vAlign w:val="center"/>
          </w:tcPr>
          <w:p w14:paraId="0585A13A" w14:textId="14444B2C" w:rsidR="00217457" w:rsidRDefault="00217457">
            <w:pPr>
              <w:rPr>
                <w:color w:val="000000"/>
                <w:szCs w:val="22"/>
              </w:rPr>
            </w:pPr>
            <w:r>
              <w:rPr>
                <w:color w:val="000000"/>
                <w:szCs w:val="22"/>
              </w:rPr>
              <w:t>Intracranial pressure</w:t>
            </w:r>
          </w:p>
        </w:tc>
      </w:tr>
      <w:tr w:rsidR="00FB6E31" w14:paraId="2DF708C8" w14:textId="77777777" w:rsidTr="004A463D">
        <w:trPr>
          <w:trHeight w:val="300"/>
        </w:trPr>
        <w:tc>
          <w:tcPr>
            <w:tcW w:w="1560" w:type="dxa"/>
            <w:tcBorders>
              <w:top w:val="nil"/>
              <w:left w:val="nil"/>
              <w:bottom w:val="nil"/>
              <w:right w:val="nil"/>
            </w:tcBorders>
            <w:shd w:val="clear" w:color="auto" w:fill="auto"/>
            <w:vAlign w:val="center"/>
          </w:tcPr>
          <w:p w14:paraId="056B7CFF" w14:textId="6D757BFC" w:rsidR="00FB6E31" w:rsidRDefault="00FB6E31">
            <w:pPr>
              <w:rPr>
                <w:color w:val="000000"/>
                <w:szCs w:val="22"/>
              </w:rPr>
            </w:pPr>
            <w:r>
              <w:rPr>
                <w:color w:val="000000"/>
                <w:szCs w:val="22"/>
              </w:rPr>
              <w:t>IE</w:t>
            </w:r>
          </w:p>
        </w:tc>
        <w:tc>
          <w:tcPr>
            <w:tcW w:w="7371" w:type="dxa"/>
            <w:tcBorders>
              <w:top w:val="nil"/>
              <w:left w:val="nil"/>
              <w:bottom w:val="nil"/>
              <w:right w:val="nil"/>
            </w:tcBorders>
            <w:shd w:val="clear" w:color="auto" w:fill="auto"/>
            <w:vAlign w:val="center"/>
          </w:tcPr>
          <w:p w14:paraId="07A70853" w14:textId="1E7936E6" w:rsidR="00FB6E31" w:rsidRDefault="00FB6E31">
            <w:pPr>
              <w:rPr>
                <w:color w:val="000000"/>
                <w:szCs w:val="22"/>
              </w:rPr>
            </w:pPr>
            <w:r>
              <w:rPr>
                <w:color w:val="000000"/>
                <w:szCs w:val="22"/>
              </w:rPr>
              <w:t>Infective endocarditis</w:t>
            </w:r>
          </w:p>
        </w:tc>
      </w:tr>
      <w:tr w:rsidR="00C55C38" w14:paraId="64FC9C91" w14:textId="77777777" w:rsidTr="004A463D">
        <w:trPr>
          <w:trHeight w:val="300"/>
        </w:trPr>
        <w:tc>
          <w:tcPr>
            <w:tcW w:w="1560" w:type="dxa"/>
            <w:tcBorders>
              <w:top w:val="nil"/>
              <w:left w:val="nil"/>
              <w:bottom w:val="nil"/>
              <w:right w:val="nil"/>
            </w:tcBorders>
            <w:shd w:val="clear" w:color="auto" w:fill="auto"/>
            <w:vAlign w:val="center"/>
            <w:hideMark/>
          </w:tcPr>
          <w:p w14:paraId="63EB3D12" w14:textId="77777777" w:rsidR="00C55C38" w:rsidRDefault="00C55C38">
            <w:pPr>
              <w:rPr>
                <w:color w:val="000000"/>
                <w:szCs w:val="22"/>
              </w:rPr>
            </w:pPr>
            <w:proofErr w:type="spellStart"/>
            <w:r>
              <w:rPr>
                <w:color w:val="000000"/>
                <w:szCs w:val="22"/>
              </w:rPr>
              <w:t>im</w:t>
            </w:r>
            <w:proofErr w:type="spellEnd"/>
          </w:p>
        </w:tc>
        <w:tc>
          <w:tcPr>
            <w:tcW w:w="7371" w:type="dxa"/>
            <w:tcBorders>
              <w:top w:val="nil"/>
              <w:left w:val="nil"/>
              <w:bottom w:val="nil"/>
              <w:right w:val="nil"/>
            </w:tcBorders>
            <w:shd w:val="clear" w:color="auto" w:fill="auto"/>
            <w:vAlign w:val="center"/>
            <w:hideMark/>
          </w:tcPr>
          <w:p w14:paraId="5292CE2E" w14:textId="77777777" w:rsidR="00C55C38" w:rsidRDefault="00C55C38">
            <w:pPr>
              <w:rPr>
                <w:color w:val="000000"/>
                <w:szCs w:val="22"/>
              </w:rPr>
            </w:pPr>
            <w:r>
              <w:rPr>
                <w:color w:val="000000"/>
                <w:szCs w:val="22"/>
              </w:rPr>
              <w:t>Intramuscular</w:t>
            </w:r>
          </w:p>
        </w:tc>
      </w:tr>
      <w:tr w:rsidR="00C55C38" w14:paraId="1046D00E" w14:textId="77777777" w:rsidTr="004A463D">
        <w:trPr>
          <w:trHeight w:val="300"/>
        </w:trPr>
        <w:tc>
          <w:tcPr>
            <w:tcW w:w="1560" w:type="dxa"/>
            <w:tcBorders>
              <w:top w:val="nil"/>
              <w:left w:val="nil"/>
              <w:bottom w:val="nil"/>
              <w:right w:val="nil"/>
            </w:tcBorders>
            <w:shd w:val="clear" w:color="auto" w:fill="auto"/>
            <w:vAlign w:val="center"/>
            <w:hideMark/>
          </w:tcPr>
          <w:p w14:paraId="4A0F490E" w14:textId="77777777" w:rsidR="00C55C38" w:rsidRDefault="00C55C38">
            <w:pPr>
              <w:rPr>
                <w:color w:val="000000"/>
                <w:szCs w:val="22"/>
              </w:rPr>
            </w:pPr>
            <w:r>
              <w:rPr>
                <w:color w:val="000000"/>
                <w:szCs w:val="22"/>
              </w:rPr>
              <w:t>INR</w:t>
            </w:r>
          </w:p>
        </w:tc>
        <w:tc>
          <w:tcPr>
            <w:tcW w:w="7371" w:type="dxa"/>
            <w:tcBorders>
              <w:top w:val="nil"/>
              <w:left w:val="nil"/>
              <w:bottom w:val="nil"/>
              <w:right w:val="nil"/>
            </w:tcBorders>
            <w:shd w:val="clear" w:color="auto" w:fill="auto"/>
            <w:vAlign w:val="center"/>
            <w:hideMark/>
          </w:tcPr>
          <w:p w14:paraId="47728AE2" w14:textId="77777777" w:rsidR="00C55C38" w:rsidRDefault="00C55C38">
            <w:pPr>
              <w:rPr>
                <w:color w:val="000000"/>
                <w:szCs w:val="22"/>
              </w:rPr>
            </w:pPr>
            <w:r>
              <w:rPr>
                <w:color w:val="000000"/>
                <w:szCs w:val="22"/>
              </w:rPr>
              <w:t xml:space="preserve">International </w:t>
            </w:r>
            <w:proofErr w:type="spellStart"/>
            <w:r>
              <w:rPr>
                <w:color w:val="000000"/>
                <w:szCs w:val="22"/>
              </w:rPr>
              <w:t>normalised</w:t>
            </w:r>
            <w:proofErr w:type="spellEnd"/>
            <w:r>
              <w:rPr>
                <w:color w:val="000000"/>
                <w:szCs w:val="22"/>
              </w:rPr>
              <w:t xml:space="preserve"> ratio</w:t>
            </w:r>
          </w:p>
        </w:tc>
      </w:tr>
      <w:tr w:rsidR="00D67054" w14:paraId="3C285820" w14:textId="77777777" w:rsidTr="004A463D">
        <w:trPr>
          <w:trHeight w:val="300"/>
        </w:trPr>
        <w:tc>
          <w:tcPr>
            <w:tcW w:w="1560" w:type="dxa"/>
            <w:tcBorders>
              <w:top w:val="nil"/>
              <w:left w:val="nil"/>
              <w:bottom w:val="nil"/>
              <w:right w:val="nil"/>
            </w:tcBorders>
            <w:shd w:val="clear" w:color="auto" w:fill="auto"/>
            <w:vAlign w:val="center"/>
          </w:tcPr>
          <w:p w14:paraId="18B363D2" w14:textId="7560894A" w:rsidR="00D67054" w:rsidRDefault="00D67054">
            <w:pPr>
              <w:rPr>
                <w:color w:val="000000"/>
                <w:szCs w:val="22"/>
              </w:rPr>
            </w:pPr>
            <w:r>
              <w:rPr>
                <w:color w:val="000000"/>
                <w:szCs w:val="22"/>
              </w:rPr>
              <w:t>ITU</w:t>
            </w:r>
          </w:p>
        </w:tc>
        <w:tc>
          <w:tcPr>
            <w:tcW w:w="7371" w:type="dxa"/>
            <w:tcBorders>
              <w:top w:val="nil"/>
              <w:left w:val="nil"/>
              <w:bottom w:val="nil"/>
              <w:right w:val="nil"/>
            </w:tcBorders>
            <w:shd w:val="clear" w:color="auto" w:fill="auto"/>
            <w:vAlign w:val="center"/>
          </w:tcPr>
          <w:p w14:paraId="35092DA1" w14:textId="301CE9E3" w:rsidR="00D67054" w:rsidRDefault="00D67054">
            <w:pPr>
              <w:rPr>
                <w:color w:val="000000"/>
                <w:szCs w:val="22"/>
              </w:rPr>
            </w:pPr>
            <w:r>
              <w:rPr>
                <w:color w:val="000000"/>
                <w:szCs w:val="22"/>
              </w:rPr>
              <w:t>Intensive therapy unit</w:t>
            </w:r>
          </w:p>
        </w:tc>
      </w:tr>
      <w:tr w:rsidR="00C55C38" w14:paraId="3C1D6A8B" w14:textId="77777777" w:rsidTr="004A463D">
        <w:trPr>
          <w:trHeight w:val="300"/>
        </w:trPr>
        <w:tc>
          <w:tcPr>
            <w:tcW w:w="1560" w:type="dxa"/>
            <w:tcBorders>
              <w:top w:val="nil"/>
              <w:left w:val="nil"/>
              <w:bottom w:val="nil"/>
              <w:right w:val="nil"/>
            </w:tcBorders>
            <w:shd w:val="clear" w:color="auto" w:fill="auto"/>
            <w:vAlign w:val="center"/>
            <w:hideMark/>
          </w:tcPr>
          <w:p w14:paraId="07A8554C" w14:textId="77777777" w:rsidR="00C55C38" w:rsidRDefault="00C55C38">
            <w:pPr>
              <w:rPr>
                <w:color w:val="000000"/>
                <w:szCs w:val="22"/>
              </w:rPr>
            </w:pPr>
            <w:r>
              <w:rPr>
                <w:color w:val="000000"/>
                <w:szCs w:val="22"/>
              </w:rPr>
              <w:t>IV</w:t>
            </w:r>
          </w:p>
        </w:tc>
        <w:tc>
          <w:tcPr>
            <w:tcW w:w="7371" w:type="dxa"/>
            <w:tcBorders>
              <w:top w:val="nil"/>
              <w:left w:val="nil"/>
              <w:bottom w:val="nil"/>
              <w:right w:val="nil"/>
            </w:tcBorders>
            <w:shd w:val="clear" w:color="auto" w:fill="auto"/>
            <w:vAlign w:val="center"/>
            <w:hideMark/>
          </w:tcPr>
          <w:p w14:paraId="5FDCFE87" w14:textId="77777777" w:rsidR="00C55C38" w:rsidRDefault="00C55C38">
            <w:pPr>
              <w:rPr>
                <w:color w:val="000000"/>
                <w:szCs w:val="22"/>
              </w:rPr>
            </w:pPr>
            <w:r>
              <w:rPr>
                <w:color w:val="000000"/>
                <w:szCs w:val="22"/>
              </w:rPr>
              <w:t>Intravenous</w:t>
            </w:r>
          </w:p>
        </w:tc>
      </w:tr>
      <w:tr w:rsidR="00C55C38" w14:paraId="23540C65" w14:textId="77777777" w:rsidTr="004A463D">
        <w:trPr>
          <w:trHeight w:val="300"/>
        </w:trPr>
        <w:tc>
          <w:tcPr>
            <w:tcW w:w="1560" w:type="dxa"/>
            <w:tcBorders>
              <w:top w:val="nil"/>
              <w:left w:val="nil"/>
              <w:bottom w:val="nil"/>
              <w:right w:val="nil"/>
            </w:tcBorders>
            <w:shd w:val="clear" w:color="auto" w:fill="auto"/>
            <w:vAlign w:val="center"/>
            <w:hideMark/>
          </w:tcPr>
          <w:p w14:paraId="4F8D26BE" w14:textId="77777777" w:rsidR="00C55C38" w:rsidRDefault="00C55C38">
            <w:pPr>
              <w:rPr>
                <w:color w:val="000000"/>
                <w:szCs w:val="22"/>
              </w:rPr>
            </w:pPr>
            <w:r>
              <w:rPr>
                <w:color w:val="000000"/>
                <w:szCs w:val="22"/>
              </w:rPr>
              <w:t xml:space="preserve">K </w:t>
            </w:r>
          </w:p>
        </w:tc>
        <w:tc>
          <w:tcPr>
            <w:tcW w:w="7371" w:type="dxa"/>
            <w:tcBorders>
              <w:top w:val="nil"/>
              <w:left w:val="nil"/>
              <w:bottom w:val="nil"/>
              <w:right w:val="nil"/>
            </w:tcBorders>
            <w:shd w:val="clear" w:color="auto" w:fill="auto"/>
            <w:vAlign w:val="center"/>
            <w:hideMark/>
          </w:tcPr>
          <w:p w14:paraId="75143577" w14:textId="77777777" w:rsidR="00C55C38" w:rsidRDefault="00C55C38">
            <w:pPr>
              <w:rPr>
                <w:color w:val="000000"/>
                <w:szCs w:val="22"/>
              </w:rPr>
            </w:pPr>
            <w:r>
              <w:rPr>
                <w:color w:val="000000"/>
                <w:szCs w:val="22"/>
              </w:rPr>
              <w:t>Potassium</w:t>
            </w:r>
          </w:p>
        </w:tc>
      </w:tr>
      <w:tr w:rsidR="00C55C38" w14:paraId="1E29D27E" w14:textId="77777777" w:rsidTr="004A463D">
        <w:trPr>
          <w:trHeight w:val="300"/>
        </w:trPr>
        <w:tc>
          <w:tcPr>
            <w:tcW w:w="1560" w:type="dxa"/>
            <w:tcBorders>
              <w:top w:val="nil"/>
              <w:left w:val="nil"/>
              <w:bottom w:val="nil"/>
              <w:right w:val="nil"/>
            </w:tcBorders>
            <w:shd w:val="clear" w:color="auto" w:fill="auto"/>
            <w:vAlign w:val="center"/>
            <w:hideMark/>
          </w:tcPr>
          <w:p w14:paraId="6A6C4366" w14:textId="77777777" w:rsidR="00C55C38" w:rsidRDefault="00C55C38">
            <w:pPr>
              <w:rPr>
                <w:color w:val="000000"/>
                <w:szCs w:val="22"/>
              </w:rPr>
            </w:pPr>
            <w:r>
              <w:rPr>
                <w:color w:val="000000"/>
                <w:szCs w:val="22"/>
              </w:rPr>
              <w:t>kg</w:t>
            </w:r>
          </w:p>
        </w:tc>
        <w:tc>
          <w:tcPr>
            <w:tcW w:w="7371" w:type="dxa"/>
            <w:tcBorders>
              <w:top w:val="nil"/>
              <w:left w:val="nil"/>
              <w:bottom w:val="nil"/>
              <w:right w:val="nil"/>
            </w:tcBorders>
            <w:shd w:val="clear" w:color="auto" w:fill="auto"/>
            <w:vAlign w:val="center"/>
            <w:hideMark/>
          </w:tcPr>
          <w:p w14:paraId="56628F8C" w14:textId="77777777" w:rsidR="00C55C38" w:rsidRDefault="00C55C38">
            <w:pPr>
              <w:rPr>
                <w:color w:val="000000"/>
                <w:szCs w:val="22"/>
              </w:rPr>
            </w:pPr>
            <w:r>
              <w:rPr>
                <w:color w:val="000000"/>
                <w:szCs w:val="22"/>
              </w:rPr>
              <w:t>Kilogram</w:t>
            </w:r>
          </w:p>
        </w:tc>
      </w:tr>
      <w:tr w:rsidR="00C55C38" w14:paraId="6878174B" w14:textId="77777777" w:rsidTr="004A463D">
        <w:trPr>
          <w:trHeight w:val="300"/>
        </w:trPr>
        <w:tc>
          <w:tcPr>
            <w:tcW w:w="1560" w:type="dxa"/>
            <w:tcBorders>
              <w:top w:val="nil"/>
              <w:left w:val="nil"/>
              <w:bottom w:val="nil"/>
              <w:right w:val="nil"/>
            </w:tcBorders>
            <w:shd w:val="clear" w:color="auto" w:fill="auto"/>
            <w:vAlign w:val="center"/>
            <w:hideMark/>
          </w:tcPr>
          <w:p w14:paraId="457CDD14" w14:textId="77777777" w:rsidR="00C55C38" w:rsidRDefault="00C55C38">
            <w:pPr>
              <w:rPr>
                <w:color w:val="000000"/>
                <w:szCs w:val="22"/>
              </w:rPr>
            </w:pPr>
            <w:r>
              <w:rPr>
                <w:color w:val="000000"/>
                <w:szCs w:val="22"/>
              </w:rPr>
              <w:t>l</w:t>
            </w:r>
          </w:p>
        </w:tc>
        <w:tc>
          <w:tcPr>
            <w:tcW w:w="7371" w:type="dxa"/>
            <w:tcBorders>
              <w:top w:val="nil"/>
              <w:left w:val="nil"/>
              <w:bottom w:val="nil"/>
              <w:right w:val="nil"/>
            </w:tcBorders>
            <w:shd w:val="clear" w:color="auto" w:fill="auto"/>
            <w:vAlign w:val="center"/>
            <w:hideMark/>
          </w:tcPr>
          <w:p w14:paraId="623A0FAC" w14:textId="77777777" w:rsidR="00C55C38" w:rsidRDefault="00C55C38">
            <w:pPr>
              <w:rPr>
                <w:color w:val="000000"/>
                <w:szCs w:val="22"/>
              </w:rPr>
            </w:pPr>
            <w:proofErr w:type="spellStart"/>
            <w:r>
              <w:rPr>
                <w:color w:val="000000"/>
                <w:szCs w:val="22"/>
              </w:rPr>
              <w:t>Litre</w:t>
            </w:r>
            <w:proofErr w:type="spellEnd"/>
          </w:p>
        </w:tc>
      </w:tr>
      <w:tr w:rsidR="00192B73" w14:paraId="7AE64D7A" w14:textId="77777777" w:rsidTr="004A463D">
        <w:trPr>
          <w:trHeight w:val="300"/>
        </w:trPr>
        <w:tc>
          <w:tcPr>
            <w:tcW w:w="1560" w:type="dxa"/>
            <w:tcBorders>
              <w:top w:val="nil"/>
              <w:left w:val="nil"/>
              <w:bottom w:val="nil"/>
              <w:right w:val="nil"/>
            </w:tcBorders>
            <w:shd w:val="clear" w:color="auto" w:fill="auto"/>
            <w:vAlign w:val="center"/>
          </w:tcPr>
          <w:p w14:paraId="1ABF00E5" w14:textId="11A8D123" w:rsidR="00192B73" w:rsidRDefault="00192B73">
            <w:pPr>
              <w:rPr>
                <w:color w:val="000000"/>
                <w:szCs w:val="22"/>
              </w:rPr>
            </w:pPr>
            <w:r>
              <w:rPr>
                <w:color w:val="000000"/>
                <w:szCs w:val="22"/>
              </w:rPr>
              <w:t>LA</w:t>
            </w:r>
          </w:p>
        </w:tc>
        <w:tc>
          <w:tcPr>
            <w:tcW w:w="7371" w:type="dxa"/>
            <w:tcBorders>
              <w:top w:val="nil"/>
              <w:left w:val="nil"/>
              <w:bottom w:val="nil"/>
              <w:right w:val="nil"/>
            </w:tcBorders>
            <w:shd w:val="clear" w:color="auto" w:fill="auto"/>
            <w:vAlign w:val="center"/>
          </w:tcPr>
          <w:p w14:paraId="2C9212C1" w14:textId="41990B99" w:rsidR="00192B73" w:rsidRDefault="00192B73">
            <w:pPr>
              <w:rPr>
                <w:color w:val="000000"/>
                <w:szCs w:val="22"/>
              </w:rPr>
            </w:pPr>
            <w:r>
              <w:rPr>
                <w:color w:val="000000"/>
                <w:szCs w:val="22"/>
              </w:rPr>
              <w:t>Left atrium</w:t>
            </w:r>
          </w:p>
        </w:tc>
      </w:tr>
      <w:tr w:rsidR="00C55C38" w14:paraId="2FD40EF8" w14:textId="77777777" w:rsidTr="004A463D">
        <w:trPr>
          <w:trHeight w:val="300"/>
        </w:trPr>
        <w:tc>
          <w:tcPr>
            <w:tcW w:w="1560" w:type="dxa"/>
            <w:tcBorders>
              <w:top w:val="nil"/>
              <w:left w:val="nil"/>
              <w:bottom w:val="nil"/>
              <w:right w:val="nil"/>
            </w:tcBorders>
            <w:shd w:val="clear" w:color="auto" w:fill="auto"/>
            <w:vAlign w:val="center"/>
            <w:hideMark/>
          </w:tcPr>
          <w:p w14:paraId="622281F8" w14:textId="77777777" w:rsidR="00C55C38" w:rsidRDefault="00C55C38">
            <w:pPr>
              <w:rPr>
                <w:color w:val="000000"/>
                <w:szCs w:val="22"/>
              </w:rPr>
            </w:pPr>
            <w:r>
              <w:rPr>
                <w:color w:val="000000"/>
                <w:szCs w:val="22"/>
              </w:rPr>
              <w:t>LBP</w:t>
            </w:r>
          </w:p>
        </w:tc>
        <w:tc>
          <w:tcPr>
            <w:tcW w:w="7371" w:type="dxa"/>
            <w:tcBorders>
              <w:top w:val="nil"/>
              <w:left w:val="nil"/>
              <w:bottom w:val="nil"/>
              <w:right w:val="nil"/>
            </w:tcBorders>
            <w:shd w:val="clear" w:color="auto" w:fill="auto"/>
            <w:vAlign w:val="center"/>
            <w:hideMark/>
          </w:tcPr>
          <w:p w14:paraId="60E0EC3F" w14:textId="77777777" w:rsidR="00C55C38" w:rsidRDefault="00C55C38">
            <w:pPr>
              <w:rPr>
                <w:color w:val="000000"/>
                <w:szCs w:val="22"/>
              </w:rPr>
            </w:pPr>
            <w:r>
              <w:rPr>
                <w:color w:val="000000"/>
                <w:szCs w:val="22"/>
              </w:rPr>
              <w:t>Lower back pain</w:t>
            </w:r>
          </w:p>
        </w:tc>
      </w:tr>
      <w:tr w:rsidR="00C55C38" w14:paraId="18AB239D" w14:textId="77777777" w:rsidTr="004A463D">
        <w:trPr>
          <w:trHeight w:val="300"/>
        </w:trPr>
        <w:tc>
          <w:tcPr>
            <w:tcW w:w="1560" w:type="dxa"/>
            <w:tcBorders>
              <w:top w:val="nil"/>
              <w:left w:val="nil"/>
              <w:bottom w:val="nil"/>
              <w:right w:val="nil"/>
            </w:tcBorders>
            <w:shd w:val="clear" w:color="auto" w:fill="auto"/>
            <w:vAlign w:val="center"/>
            <w:hideMark/>
          </w:tcPr>
          <w:p w14:paraId="754F1103" w14:textId="77777777" w:rsidR="00C55C38" w:rsidRDefault="00C55C38">
            <w:pPr>
              <w:rPr>
                <w:color w:val="000000"/>
                <w:szCs w:val="22"/>
              </w:rPr>
            </w:pPr>
            <w:r>
              <w:rPr>
                <w:color w:val="000000"/>
                <w:szCs w:val="22"/>
              </w:rPr>
              <w:t>LFTs</w:t>
            </w:r>
          </w:p>
        </w:tc>
        <w:tc>
          <w:tcPr>
            <w:tcW w:w="7371" w:type="dxa"/>
            <w:tcBorders>
              <w:top w:val="nil"/>
              <w:left w:val="nil"/>
              <w:bottom w:val="nil"/>
              <w:right w:val="nil"/>
            </w:tcBorders>
            <w:shd w:val="clear" w:color="auto" w:fill="auto"/>
            <w:vAlign w:val="center"/>
            <w:hideMark/>
          </w:tcPr>
          <w:p w14:paraId="754CA6E2" w14:textId="77777777" w:rsidR="00C55C38" w:rsidRDefault="00C55C38">
            <w:pPr>
              <w:rPr>
                <w:color w:val="000000"/>
                <w:szCs w:val="22"/>
              </w:rPr>
            </w:pPr>
            <w:r>
              <w:rPr>
                <w:color w:val="000000"/>
                <w:szCs w:val="22"/>
              </w:rPr>
              <w:t>Liver function tests</w:t>
            </w:r>
          </w:p>
        </w:tc>
      </w:tr>
      <w:tr w:rsidR="00C55C38" w14:paraId="281E1BA5" w14:textId="77777777" w:rsidTr="004A463D">
        <w:trPr>
          <w:trHeight w:val="300"/>
        </w:trPr>
        <w:tc>
          <w:tcPr>
            <w:tcW w:w="1560" w:type="dxa"/>
            <w:tcBorders>
              <w:top w:val="nil"/>
              <w:left w:val="nil"/>
              <w:bottom w:val="nil"/>
              <w:right w:val="nil"/>
            </w:tcBorders>
            <w:shd w:val="clear" w:color="auto" w:fill="auto"/>
            <w:vAlign w:val="center"/>
            <w:hideMark/>
          </w:tcPr>
          <w:p w14:paraId="78820D15" w14:textId="77777777" w:rsidR="00C55C38" w:rsidRDefault="00C55C38">
            <w:pPr>
              <w:rPr>
                <w:color w:val="000000"/>
                <w:szCs w:val="22"/>
              </w:rPr>
            </w:pPr>
            <w:r>
              <w:rPr>
                <w:color w:val="000000"/>
                <w:szCs w:val="22"/>
              </w:rPr>
              <w:t>LGV</w:t>
            </w:r>
          </w:p>
        </w:tc>
        <w:tc>
          <w:tcPr>
            <w:tcW w:w="7371" w:type="dxa"/>
            <w:tcBorders>
              <w:top w:val="nil"/>
              <w:left w:val="nil"/>
              <w:bottom w:val="nil"/>
              <w:right w:val="nil"/>
            </w:tcBorders>
            <w:shd w:val="clear" w:color="auto" w:fill="auto"/>
            <w:vAlign w:val="center"/>
            <w:hideMark/>
          </w:tcPr>
          <w:p w14:paraId="303CD0AC" w14:textId="77777777" w:rsidR="00C55C38" w:rsidRDefault="00C55C38">
            <w:pPr>
              <w:rPr>
                <w:color w:val="000000"/>
                <w:szCs w:val="22"/>
              </w:rPr>
            </w:pPr>
            <w:r>
              <w:rPr>
                <w:color w:val="000000"/>
                <w:szCs w:val="22"/>
              </w:rPr>
              <w:t>Lymphogranuloma venereum</w:t>
            </w:r>
          </w:p>
        </w:tc>
      </w:tr>
      <w:tr w:rsidR="005410F1" w14:paraId="3E96B4B6" w14:textId="77777777" w:rsidTr="004A463D">
        <w:trPr>
          <w:trHeight w:val="300"/>
        </w:trPr>
        <w:tc>
          <w:tcPr>
            <w:tcW w:w="1560" w:type="dxa"/>
            <w:tcBorders>
              <w:top w:val="nil"/>
              <w:left w:val="nil"/>
              <w:bottom w:val="nil"/>
              <w:right w:val="nil"/>
            </w:tcBorders>
            <w:shd w:val="clear" w:color="auto" w:fill="auto"/>
            <w:vAlign w:val="center"/>
          </w:tcPr>
          <w:p w14:paraId="6C1DBE23" w14:textId="705C82AF" w:rsidR="005410F1" w:rsidRDefault="005410F1">
            <w:pPr>
              <w:rPr>
                <w:color w:val="000000"/>
                <w:szCs w:val="22"/>
              </w:rPr>
            </w:pPr>
            <w:r>
              <w:rPr>
                <w:color w:val="000000"/>
                <w:szCs w:val="22"/>
              </w:rPr>
              <w:t>LP</w:t>
            </w:r>
          </w:p>
        </w:tc>
        <w:tc>
          <w:tcPr>
            <w:tcW w:w="7371" w:type="dxa"/>
            <w:tcBorders>
              <w:top w:val="nil"/>
              <w:left w:val="nil"/>
              <w:bottom w:val="nil"/>
              <w:right w:val="nil"/>
            </w:tcBorders>
            <w:shd w:val="clear" w:color="auto" w:fill="auto"/>
            <w:vAlign w:val="center"/>
          </w:tcPr>
          <w:p w14:paraId="4C143734" w14:textId="6FAFA581" w:rsidR="005410F1" w:rsidRDefault="005410F1">
            <w:pPr>
              <w:rPr>
                <w:color w:val="000000"/>
                <w:szCs w:val="22"/>
              </w:rPr>
            </w:pPr>
            <w:r>
              <w:rPr>
                <w:color w:val="000000"/>
                <w:szCs w:val="22"/>
              </w:rPr>
              <w:t>Lumbar puncture</w:t>
            </w:r>
          </w:p>
        </w:tc>
      </w:tr>
      <w:tr w:rsidR="00C55C38" w14:paraId="5EA78D42" w14:textId="77777777" w:rsidTr="004A463D">
        <w:trPr>
          <w:trHeight w:val="300"/>
        </w:trPr>
        <w:tc>
          <w:tcPr>
            <w:tcW w:w="1560" w:type="dxa"/>
            <w:tcBorders>
              <w:top w:val="nil"/>
              <w:left w:val="nil"/>
              <w:bottom w:val="nil"/>
              <w:right w:val="nil"/>
            </w:tcBorders>
            <w:shd w:val="clear" w:color="auto" w:fill="auto"/>
            <w:vAlign w:val="center"/>
            <w:hideMark/>
          </w:tcPr>
          <w:p w14:paraId="26175585" w14:textId="77777777" w:rsidR="00C55C38" w:rsidRDefault="00C55C38">
            <w:pPr>
              <w:rPr>
                <w:color w:val="000000"/>
                <w:szCs w:val="22"/>
              </w:rPr>
            </w:pPr>
            <w:r>
              <w:rPr>
                <w:color w:val="000000"/>
                <w:szCs w:val="22"/>
              </w:rPr>
              <w:t>L-R</w:t>
            </w:r>
          </w:p>
        </w:tc>
        <w:tc>
          <w:tcPr>
            <w:tcW w:w="7371" w:type="dxa"/>
            <w:tcBorders>
              <w:top w:val="nil"/>
              <w:left w:val="nil"/>
              <w:bottom w:val="nil"/>
              <w:right w:val="nil"/>
            </w:tcBorders>
            <w:shd w:val="clear" w:color="auto" w:fill="auto"/>
            <w:vAlign w:val="center"/>
            <w:hideMark/>
          </w:tcPr>
          <w:p w14:paraId="68389B37" w14:textId="77777777" w:rsidR="00C55C38" w:rsidRDefault="00C55C38">
            <w:pPr>
              <w:rPr>
                <w:color w:val="000000"/>
                <w:szCs w:val="22"/>
              </w:rPr>
            </w:pPr>
            <w:r>
              <w:rPr>
                <w:color w:val="000000"/>
                <w:szCs w:val="22"/>
              </w:rPr>
              <w:t>Left to right</w:t>
            </w:r>
          </w:p>
        </w:tc>
      </w:tr>
      <w:tr w:rsidR="00C55C38" w14:paraId="2AC905B9" w14:textId="77777777" w:rsidTr="004A463D">
        <w:trPr>
          <w:trHeight w:val="300"/>
        </w:trPr>
        <w:tc>
          <w:tcPr>
            <w:tcW w:w="1560" w:type="dxa"/>
            <w:tcBorders>
              <w:top w:val="nil"/>
              <w:left w:val="nil"/>
              <w:bottom w:val="nil"/>
              <w:right w:val="nil"/>
            </w:tcBorders>
            <w:shd w:val="clear" w:color="auto" w:fill="auto"/>
            <w:vAlign w:val="center"/>
            <w:hideMark/>
          </w:tcPr>
          <w:p w14:paraId="5CE2F59E" w14:textId="77777777" w:rsidR="00C55C38" w:rsidRDefault="00C55C38">
            <w:pPr>
              <w:rPr>
                <w:color w:val="000000"/>
                <w:szCs w:val="22"/>
              </w:rPr>
            </w:pPr>
            <w:r>
              <w:rPr>
                <w:color w:val="000000"/>
                <w:szCs w:val="22"/>
              </w:rPr>
              <w:t>LRI</w:t>
            </w:r>
          </w:p>
        </w:tc>
        <w:tc>
          <w:tcPr>
            <w:tcW w:w="7371" w:type="dxa"/>
            <w:tcBorders>
              <w:top w:val="nil"/>
              <w:left w:val="nil"/>
              <w:bottom w:val="nil"/>
              <w:right w:val="nil"/>
            </w:tcBorders>
            <w:shd w:val="clear" w:color="auto" w:fill="auto"/>
            <w:vAlign w:val="center"/>
            <w:hideMark/>
          </w:tcPr>
          <w:p w14:paraId="09F583AC" w14:textId="77777777" w:rsidR="00C55C38" w:rsidRDefault="00C55C38">
            <w:pPr>
              <w:rPr>
                <w:color w:val="000000"/>
                <w:szCs w:val="22"/>
              </w:rPr>
            </w:pPr>
            <w:r>
              <w:rPr>
                <w:color w:val="000000"/>
                <w:szCs w:val="22"/>
              </w:rPr>
              <w:t>Lower respiratory infection</w:t>
            </w:r>
          </w:p>
        </w:tc>
      </w:tr>
      <w:tr w:rsidR="00192B73" w14:paraId="08908881" w14:textId="77777777" w:rsidTr="004A463D">
        <w:trPr>
          <w:trHeight w:val="300"/>
        </w:trPr>
        <w:tc>
          <w:tcPr>
            <w:tcW w:w="1560" w:type="dxa"/>
            <w:tcBorders>
              <w:top w:val="nil"/>
              <w:left w:val="nil"/>
              <w:bottom w:val="nil"/>
              <w:right w:val="nil"/>
            </w:tcBorders>
            <w:shd w:val="clear" w:color="auto" w:fill="auto"/>
            <w:vAlign w:val="center"/>
          </w:tcPr>
          <w:p w14:paraId="46E6EF4C" w14:textId="1A6E26B2" w:rsidR="00192B73" w:rsidRDefault="00192B73">
            <w:pPr>
              <w:rPr>
                <w:color w:val="000000"/>
                <w:szCs w:val="22"/>
              </w:rPr>
            </w:pPr>
            <w:r>
              <w:rPr>
                <w:color w:val="000000"/>
                <w:szCs w:val="22"/>
              </w:rPr>
              <w:t>LV</w:t>
            </w:r>
          </w:p>
        </w:tc>
        <w:tc>
          <w:tcPr>
            <w:tcW w:w="7371" w:type="dxa"/>
            <w:tcBorders>
              <w:top w:val="nil"/>
              <w:left w:val="nil"/>
              <w:bottom w:val="nil"/>
              <w:right w:val="nil"/>
            </w:tcBorders>
            <w:shd w:val="clear" w:color="auto" w:fill="auto"/>
            <w:vAlign w:val="center"/>
          </w:tcPr>
          <w:p w14:paraId="24771C97" w14:textId="2951F0C9" w:rsidR="00192B73" w:rsidRDefault="00192B73">
            <w:pPr>
              <w:rPr>
                <w:color w:val="000000"/>
                <w:szCs w:val="22"/>
              </w:rPr>
            </w:pPr>
            <w:r>
              <w:rPr>
                <w:color w:val="000000"/>
                <w:szCs w:val="22"/>
              </w:rPr>
              <w:t>Left ventricle</w:t>
            </w:r>
          </w:p>
        </w:tc>
      </w:tr>
      <w:tr w:rsidR="00C55C38" w14:paraId="5565C210" w14:textId="77777777" w:rsidTr="004A463D">
        <w:trPr>
          <w:trHeight w:val="300"/>
        </w:trPr>
        <w:tc>
          <w:tcPr>
            <w:tcW w:w="1560" w:type="dxa"/>
            <w:tcBorders>
              <w:top w:val="nil"/>
              <w:left w:val="nil"/>
              <w:bottom w:val="nil"/>
              <w:right w:val="nil"/>
            </w:tcBorders>
            <w:shd w:val="clear" w:color="auto" w:fill="auto"/>
            <w:vAlign w:val="center"/>
            <w:hideMark/>
          </w:tcPr>
          <w:p w14:paraId="7CED526F" w14:textId="77777777" w:rsidR="00C55C38" w:rsidRDefault="00C55C38">
            <w:pPr>
              <w:rPr>
                <w:color w:val="000000"/>
                <w:szCs w:val="22"/>
              </w:rPr>
            </w:pPr>
            <w:r>
              <w:rPr>
                <w:color w:val="000000"/>
                <w:szCs w:val="22"/>
              </w:rPr>
              <w:t>MC&amp;S</w:t>
            </w:r>
          </w:p>
        </w:tc>
        <w:tc>
          <w:tcPr>
            <w:tcW w:w="7371" w:type="dxa"/>
            <w:tcBorders>
              <w:top w:val="nil"/>
              <w:left w:val="nil"/>
              <w:bottom w:val="nil"/>
              <w:right w:val="nil"/>
            </w:tcBorders>
            <w:shd w:val="clear" w:color="auto" w:fill="auto"/>
            <w:vAlign w:val="center"/>
            <w:hideMark/>
          </w:tcPr>
          <w:p w14:paraId="3780706C" w14:textId="77777777" w:rsidR="00C55C38" w:rsidRDefault="00C55C38">
            <w:pPr>
              <w:rPr>
                <w:color w:val="000000"/>
                <w:szCs w:val="22"/>
              </w:rPr>
            </w:pPr>
            <w:r>
              <w:rPr>
                <w:color w:val="000000"/>
                <w:szCs w:val="22"/>
              </w:rPr>
              <w:t>Microscopy, culture and sensitivities</w:t>
            </w:r>
          </w:p>
        </w:tc>
      </w:tr>
      <w:tr w:rsidR="001C7BE8" w14:paraId="7D4911C7" w14:textId="77777777" w:rsidTr="004A463D">
        <w:trPr>
          <w:trHeight w:val="300"/>
        </w:trPr>
        <w:tc>
          <w:tcPr>
            <w:tcW w:w="1560" w:type="dxa"/>
            <w:tcBorders>
              <w:top w:val="nil"/>
              <w:left w:val="nil"/>
              <w:bottom w:val="nil"/>
              <w:right w:val="nil"/>
            </w:tcBorders>
            <w:shd w:val="clear" w:color="auto" w:fill="auto"/>
            <w:vAlign w:val="center"/>
          </w:tcPr>
          <w:p w14:paraId="1DFE6914" w14:textId="04375197" w:rsidR="001C7BE8" w:rsidRDefault="001C7BE8">
            <w:pPr>
              <w:rPr>
                <w:color w:val="000000"/>
                <w:szCs w:val="22"/>
              </w:rPr>
            </w:pPr>
            <w:r>
              <w:rPr>
                <w:color w:val="000000"/>
                <w:szCs w:val="22"/>
              </w:rPr>
              <w:t>MCD</w:t>
            </w:r>
          </w:p>
        </w:tc>
        <w:tc>
          <w:tcPr>
            <w:tcW w:w="7371" w:type="dxa"/>
            <w:tcBorders>
              <w:top w:val="nil"/>
              <w:left w:val="nil"/>
              <w:bottom w:val="nil"/>
              <w:right w:val="nil"/>
            </w:tcBorders>
            <w:shd w:val="clear" w:color="auto" w:fill="auto"/>
            <w:vAlign w:val="center"/>
          </w:tcPr>
          <w:p w14:paraId="4411E348" w14:textId="4BA9B21C" w:rsidR="001C7BE8" w:rsidRDefault="001C7BE8">
            <w:pPr>
              <w:rPr>
                <w:color w:val="000000"/>
                <w:szCs w:val="22"/>
              </w:rPr>
            </w:pPr>
            <w:r>
              <w:rPr>
                <w:color w:val="000000"/>
                <w:szCs w:val="22"/>
              </w:rPr>
              <w:t>Minimal change</w:t>
            </w:r>
            <w:r w:rsidR="00862AB8">
              <w:rPr>
                <w:color w:val="000000"/>
                <w:szCs w:val="22"/>
              </w:rPr>
              <w:t xml:space="preserve"> disease</w:t>
            </w:r>
          </w:p>
        </w:tc>
      </w:tr>
      <w:tr w:rsidR="00C55C38" w14:paraId="742F494D" w14:textId="77777777" w:rsidTr="004A463D">
        <w:trPr>
          <w:trHeight w:val="300"/>
        </w:trPr>
        <w:tc>
          <w:tcPr>
            <w:tcW w:w="1560" w:type="dxa"/>
            <w:tcBorders>
              <w:top w:val="nil"/>
              <w:left w:val="nil"/>
              <w:bottom w:val="nil"/>
              <w:right w:val="nil"/>
            </w:tcBorders>
            <w:shd w:val="clear" w:color="auto" w:fill="auto"/>
            <w:vAlign w:val="center"/>
            <w:hideMark/>
          </w:tcPr>
          <w:p w14:paraId="3BD2D00E" w14:textId="77777777" w:rsidR="00C55C38" w:rsidRDefault="00C55C38">
            <w:pPr>
              <w:rPr>
                <w:color w:val="000000"/>
                <w:szCs w:val="22"/>
              </w:rPr>
            </w:pPr>
            <w:r>
              <w:rPr>
                <w:color w:val="000000"/>
                <w:szCs w:val="22"/>
              </w:rPr>
              <w:t>mcg</w:t>
            </w:r>
          </w:p>
        </w:tc>
        <w:tc>
          <w:tcPr>
            <w:tcW w:w="7371" w:type="dxa"/>
            <w:tcBorders>
              <w:top w:val="nil"/>
              <w:left w:val="nil"/>
              <w:bottom w:val="nil"/>
              <w:right w:val="nil"/>
            </w:tcBorders>
            <w:shd w:val="clear" w:color="auto" w:fill="auto"/>
            <w:vAlign w:val="center"/>
            <w:hideMark/>
          </w:tcPr>
          <w:p w14:paraId="218486AC" w14:textId="77777777" w:rsidR="00C55C38" w:rsidRDefault="00C55C38">
            <w:pPr>
              <w:rPr>
                <w:color w:val="000000"/>
                <w:szCs w:val="22"/>
              </w:rPr>
            </w:pPr>
            <w:r>
              <w:rPr>
                <w:color w:val="000000"/>
                <w:szCs w:val="22"/>
              </w:rPr>
              <w:t>Microgram</w:t>
            </w:r>
          </w:p>
        </w:tc>
      </w:tr>
      <w:tr w:rsidR="00C55C38" w14:paraId="25BD7D82" w14:textId="77777777" w:rsidTr="004A463D">
        <w:trPr>
          <w:trHeight w:val="300"/>
        </w:trPr>
        <w:tc>
          <w:tcPr>
            <w:tcW w:w="1560" w:type="dxa"/>
            <w:tcBorders>
              <w:top w:val="nil"/>
              <w:left w:val="nil"/>
              <w:bottom w:val="nil"/>
              <w:right w:val="nil"/>
            </w:tcBorders>
            <w:shd w:val="clear" w:color="auto" w:fill="auto"/>
            <w:vAlign w:val="center"/>
            <w:hideMark/>
          </w:tcPr>
          <w:p w14:paraId="551C007D" w14:textId="77777777" w:rsidR="00C55C38" w:rsidRDefault="00C55C38">
            <w:pPr>
              <w:rPr>
                <w:color w:val="000000"/>
                <w:szCs w:val="22"/>
              </w:rPr>
            </w:pPr>
            <w:r>
              <w:rPr>
                <w:color w:val="000000"/>
                <w:szCs w:val="22"/>
              </w:rPr>
              <w:t>MCV</w:t>
            </w:r>
          </w:p>
        </w:tc>
        <w:tc>
          <w:tcPr>
            <w:tcW w:w="7371" w:type="dxa"/>
            <w:tcBorders>
              <w:top w:val="nil"/>
              <w:left w:val="nil"/>
              <w:bottom w:val="nil"/>
              <w:right w:val="nil"/>
            </w:tcBorders>
            <w:shd w:val="clear" w:color="auto" w:fill="auto"/>
            <w:vAlign w:val="center"/>
            <w:hideMark/>
          </w:tcPr>
          <w:p w14:paraId="2E4B9C72" w14:textId="77777777" w:rsidR="00C55C38" w:rsidRDefault="00C55C38">
            <w:pPr>
              <w:rPr>
                <w:color w:val="000000"/>
                <w:szCs w:val="22"/>
              </w:rPr>
            </w:pPr>
            <w:r>
              <w:rPr>
                <w:color w:val="000000"/>
                <w:szCs w:val="22"/>
              </w:rPr>
              <w:t>Mean cell volume</w:t>
            </w:r>
          </w:p>
        </w:tc>
      </w:tr>
      <w:tr w:rsidR="007D35D1" w14:paraId="6B825DAF" w14:textId="77777777" w:rsidTr="004A463D">
        <w:trPr>
          <w:trHeight w:val="300"/>
        </w:trPr>
        <w:tc>
          <w:tcPr>
            <w:tcW w:w="1560" w:type="dxa"/>
            <w:tcBorders>
              <w:top w:val="nil"/>
              <w:left w:val="nil"/>
              <w:bottom w:val="nil"/>
              <w:right w:val="nil"/>
            </w:tcBorders>
            <w:shd w:val="clear" w:color="auto" w:fill="auto"/>
            <w:vAlign w:val="center"/>
          </w:tcPr>
          <w:p w14:paraId="6CE3EBB1" w14:textId="2055E121" w:rsidR="007D35D1" w:rsidRDefault="007D35D1">
            <w:pPr>
              <w:rPr>
                <w:color w:val="000000"/>
                <w:szCs w:val="22"/>
              </w:rPr>
            </w:pPr>
            <w:r>
              <w:rPr>
                <w:color w:val="000000"/>
                <w:szCs w:val="22"/>
              </w:rPr>
              <w:t>MEWS</w:t>
            </w:r>
          </w:p>
        </w:tc>
        <w:tc>
          <w:tcPr>
            <w:tcW w:w="7371" w:type="dxa"/>
            <w:tcBorders>
              <w:top w:val="nil"/>
              <w:left w:val="nil"/>
              <w:bottom w:val="nil"/>
              <w:right w:val="nil"/>
            </w:tcBorders>
            <w:shd w:val="clear" w:color="auto" w:fill="auto"/>
            <w:vAlign w:val="center"/>
          </w:tcPr>
          <w:p w14:paraId="7ED5CF65" w14:textId="63546292" w:rsidR="007D35D1" w:rsidRDefault="007D35D1">
            <w:pPr>
              <w:rPr>
                <w:color w:val="000000"/>
                <w:szCs w:val="22"/>
              </w:rPr>
            </w:pPr>
            <w:r>
              <w:rPr>
                <w:color w:val="000000"/>
                <w:szCs w:val="22"/>
              </w:rPr>
              <w:t>MRC early warning score</w:t>
            </w:r>
          </w:p>
        </w:tc>
      </w:tr>
      <w:tr w:rsidR="00C55C38" w14:paraId="1966AB60" w14:textId="77777777" w:rsidTr="004A463D">
        <w:trPr>
          <w:trHeight w:val="300"/>
        </w:trPr>
        <w:tc>
          <w:tcPr>
            <w:tcW w:w="1560" w:type="dxa"/>
            <w:tcBorders>
              <w:top w:val="nil"/>
              <w:left w:val="nil"/>
              <w:bottom w:val="nil"/>
              <w:right w:val="nil"/>
            </w:tcBorders>
            <w:shd w:val="clear" w:color="auto" w:fill="auto"/>
            <w:vAlign w:val="center"/>
            <w:hideMark/>
          </w:tcPr>
          <w:p w14:paraId="7184B1A0" w14:textId="77777777" w:rsidR="00C55C38" w:rsidRDefault="00C55C38">
            <w:pPr>
              <w:rPr>
                <w:color w:val="000000"/>
                <w:szCs w:val="22"/>
              </w:rPr>
            </w:pPr>
            <w:proofErr w:type="spellStart"/>
            <w:r>
              <w:rPr>
                <w:color w:val="000000"/>
                <w:szCs w:val="22"/>
              </w:rPr>
              <w:t>mEq</w:t>
            </w:r>
            <w:proofErr w:type="spellEnd"/>
          </w:p>
        </w:tc>
        <w:tc>
          <w:tcPr>
            <w:tcW w:w="7371" w:type="dxa"/>
            <w:tcBorders>
              <w:top w:val="nil"/>
              <w:left w:val="nil"/>
              <w:bottom w:val="nil"/>
              <w:right w:val="nil"/>
            </w:tcBorders>
            <w:shd w:val="clear" w:color="auto" w:fill="auto"/>
            <w:vAlign w:val="center"/>
            <w:hideMark/>
          </w:tcPr>
          <w:p w14:paraId="0A9F3952" w14:textId="77777777" w:rsidR="00C55C38" w:rsidRDefault="00C55C38">
            <w:pPr>
              <w:rPr>
                <w:color w:val="000000"/>
                <w:szCs w:val="22"/>
              </w:rPr>
            </w:pPr>
            <w:r>
              <w:rPr>
                <w:color w:val="000000"/>
                <w:szCs w:val="22"/>
              </w:rPr>
              <w:t>Milliequivalent</w:t>
            </w:r>
          </w:p>
        </w:tc>
      </w:tr>
      <w:tr w:rsidR="00C55C38" w14:paraId="7F130445" w14:textId="77777777" w:rsidTr="004A463D">
        <w:trPr>
          <w:trHeight w:val="300"/>
        </w:trPr>
        <w:tc>
          <w:tcPr>
            <w:tcW w:w="1560" w:type="dxa"/>
            <w:tcBorders>
              <w:top w:val="nil"/>
              <w:left w:val="nil"/>
              <w:bottom w:val="nil"/>
              <w:right w:val="nil"/>
            </w:tcBorders>
            <w:shd w:val="clear" w:color="auto" w:fill="auto"/>
            <w:vAlign w:val="center"/>
            <w:hideMark/>
          </w:tcPr>
          <w:p w14:paraId="12C93847" w14:textId="77777777" w:rsidR="00C55C38" w:rsidRDefault="00C55C38">
            <w:pPr>
              <w:rPr>
                <w:color w:val="000000"/>
                <w:szCs w:val="22"/>
              </w:rPr>
            </w:pPr>
            <w:r>
              <w:rPr>
                <w:color w:val="000000"/>
                <w:szCs w:val="22"/>
              </w:rPr>
              <w:t>mg</w:t>
            </w:r>
          </w:p>
        </w:tc>
        <w:tc>
          <w:tcPr>
            <w:tcW w:w="7371" w:type="dxa"/>
            <w:tcBorders>
              <w:top w:val="nil"/>
              <w:left w:val="nil"/>
              <w:bottom w:val="nil"/>
              <w:right w:val="nil"/>
            </w:tcBorders>
            <w:shd w:val="clear" w:color="auto" w:fill="auto"/>
            <w:vAlign w:val="center"/>
            <w:hideMark/>
          </w:tcPr>
          <w:p w14:paraId="4C80AA53" w14:textId="77777777" w:rsidR="00C55C38" w:rsidRDefault="00C55C38">
            <w:pPr>
              <w:rPr>
                <w:color w:val="000000"/>
                <w:szCs w:val="22"/>
              </w:rPr>
            </w:pPr>
            <w:r>
              <w:rPr>
                <w:color w:val="000000"/>
                <w:szCs w:val="22"/>
              </w:rPr>
              <w:t>Milligrams</w:t>
            </w:r>
          </w:p>
        </w:tc>
      </w:tr>
      <w:tr w:rsidR="00C55C38" w14:paraId="2993828C" w14:textId="77777777" w:rsidTr="004A463D">
        <w:trPr>
          <w:trHeight w:val="300"/>
        </w:trPr>
        <w:tc>
          <w:tcPr>
            <w:tcW w:w="1560" w:type="dxa"/>
            <w:tcBorders>
              <w:top w:val="nil"/>
              <w:left w:val="nil"/>
              <w:bottom w:val="nil"/>
              <w:right w:val="nil"/>
            </w:tcBorders>
            <w:shd w:val="clear" w:color="auto" w:fill="auto"/>
            <w:vAlign w:val="center"/>
            <w:hideMark/>
          </w:tcPr>
          <w:p w14:paraId="1797CE45" w14:textId="77777777" w:rsidR="00C55C38" w:rsidRDefault="00C55C38">
            <w:pPr>
              <w:rPr>
                <w:color w:val="000000"/>
                <w:szCs w:val="22"/>
              </w:rPr>
            </w:pPr>
            <w:r>
              <w:rPr>
                <w:color w:val="000000"/>
                <w:szCs w:val="22"/>
              </w:rPr>
              <w:t>ml</w:t>
            </w:r>
          </w:p>
        </w:tc>
        <w:tc>
          <w:tcPr>
            <w:tcW w:w="7371" w:type="dxa"/>
            <w:tcBorders>
              <w:top w:val="nil"/>
              <w:left w:val="nil"/>
              <w:bottom w:val="nil"/>
              <w:right w:val="nil"/>
            </w:tcBorders>
            <w:shd w:val="clear" w:color="auto" w:fill="auto"/>
            <w:vAlign w:val="center"/>
            <w:hideMark/>
          </w:tcPr>
          <w:p w14:paraId="35D0E2A4" w14:textId="77777777" w:rsidR="00C55C38" w:rsidRDefault="00C55C38">
            <w:pPr>
              <w:rPr>
                <w:color w:val="000000"/>
                <w:szCs w:val="22"/>
              </w:rPr>
            </w:pPr>
            <w:proofErr w:type="spellStart"/>
            <w:r>
              <w:rPr>
                <w:color w:val="000000"/>
                <w:szCs w:val="22"/>
              </w:rPr>
              <w:t>Millilitres</w:t>
            </w:r>
            <w:proofErr w:type="spellEnd"/>
          </w:p>
        </w:tc>
      </w:tr>
      <w:tr w:rsidR="00C55C38" w14:paraId="32AB1B83" w14:textId="77777777" w:rsidTr="004A463D">
        <w:trPr>
          <w:trHeight w:val="330"/>
        </w:trPr>
        <w:tc>
          <w:tcPr>
            <w:tcW w:w="1560" w:type="dxa"/>
            <w:tcBorders>
              <w:top w:val="nil"/>
              <w:left w:val="nil"/>
              <w:bottom w:val="nil"/>
              <w:right w:val="nil"/>
            </w:tcBorders>
            <w:shd w:val="clear" w:color="auto" w:fill="auto"/>
            <w:vAlign w:val="center"/>
            <w:hideMark/>
          </w:tcPr>
          <w:p w14:paraId="1B040DF4" w14:textId="77777777" w:rsidR="00C55C38" w:rsidRDefault="00C55C38">
            <w:pPr>
              <w:rPr>
                <w:color w:val="000000"/>
                <w:szCs w:val="22"/>
              </w:rPr>
            </w:pPr>
            <w:r>
              <w:rPr>
                <w:color w:val="000000"/>
                <w:szCs w:val="22"/>
              </w:rPr>
              <w:t>mm</w:t>
            </w:r>
            <w:r>
              <w:rPr>
                <w:color w:val="000000"/>
                <w:szCs w:val="22"/>
                <w:vertAlign w:val="superscript"/>
              </w:rPr>
              <w:t>3</w:t>
            </w:r>
          </w:p>
        </w:tc>
        <w:tc>
          <w:tcPr>
            <w:tcW w:w="7371" w:type="dxa"/>
            <w:tcBorders>
              <w:top w:val="nil"/>
              <w:left w:val="nil"/>
              <w:bottom w:val="nil"/>
              <w:right w:val="nil"/>
            </w:tcBorders>
            <w:shd w:val="clear" w:color="auto" w:fill="auto"/>
            <w:vAlign w:val="center"/>
            <w:hideMark/>
          </w:tcPr>
          <w:p w14:paraId="0597FBFF" w14:textId="77777777" w:rsidR="00C55C38" w:rsidRDefault="00C55C38">
            <w:pPr>
              <w:rPr>
                <w:color w:val="000000"/>
                <w:szCs w:val="22"/>
              </w:rPr>
            </w:pPr>
            <w:proofErr w:type="spellStart"/>
            <w:r>
              <w:rPr>
                <w:color w:val="000000"/>
                <w:szCs w:val="22"/>
              </w:rPr>
              <w:t>Millimetre</w:t>
            </w:r>
            <w:proofErr w:type="spellEnd"/>
            <w:r>
              <w:rPr>
                <w:color w:val="000000"/>
                <w:szCs w:val="22"/>
              </w:rPr>
              <w:t xml:space="preserve"> cubed</w:t>
            </w:r>
          </w:p>
        </w:tc>
      </w:tr>
      <w:tr w:rsidR="00C55C38" w14:paraId="779467A7" w14:textId="77777777" w:rsidTr="004A463D">
        <w:trPr>
          <w:trHeight w:val="300"/>
        </w:trPr>
        <w:tc>
          <w:tcPr>
            <w:tcW w:w="1560" w:type="dxa"/>
            <w:tcBorders>
              <w:top w:val="nil"/>
              <w:left w:val="nil"/>
              <w:bottom w:val="nil"/>
              <w:right w:val="nil"/>
            </w:tcBorders>
            <w:shd w:val="clear" w:color="auto" w:fill="auto"/>
            <w:vAlign w:val="center"/>
            <w:hideMark/>
          </w:tcPr>
          <w:p w14:paraId="694B3B11" w14:textId="77777777" w:rsidR="00C55C38" w:rsidRDefault="00C55C38">
            <w:pPr>
              <w:rPr>
                <w:color w:val="000000"/>
                <w:szCs w:val="22"/>
              </w:rPr>
            </w:pPr>
            <w:r>
              <w:rPr>
                <w:color w:val="000000"/>
                <w:szCs w:val="22"/>
              </w:rPr>
              <w:t>mmHg</w:t>
            </w:r>
          </w:p>
        </w:tc>
        <w:tc>
          <w:tcPr>
            <w:tcW w:w="7371" w:type="dxa"/>
            <w:tcBorders>
              <w:top w:val="nil"/>
              <w:left w:val="nil"/>
              <w:bottom w:val="nil"/>
              <w:right w:val="nil"/>
            </w:tcBorders>
            <w:shd w:val="clear" w:color="auto" w:fill="auto"/>
            <w:vAlign w:val="center"/>
            <w:hideMark/>
          </w:tcPr>
          <w:p w14:paraId="0625EA26" w14:textId="77777777" w:rsidR="00C55C38" w:rsidRDefault="00C55C38">
            <w:pPr>
              <w:rPr>
                <w:color w:val="000000"/>
                <w:szCs w:val="22"/>
              </w:rPr>
            </w:pPr>
            <w:proofErr w:type="spellStart"/>
            <w:r>
              <w:rPr>
                <w:color w:val="000000"/>
                <w:szCs w:val="22"/>
              </w:rPr>
              <w:t>Milimetres</w:t>
            </w:r>
            <w:proofErr w:type="spellEnd"/>
            <w:r>
              <w:rPr>
                <w:color w:val="000000"/>
                <w:szCs w:val="22"/>
              </w:rPr>
              <w:t xml:space="preserve"> of mercury</w:t>
            </w:r>
          </w:p>
        </w:tc>
      </w:tr>
      <w:tr w:rsidR="00C55C38" w14:paraId="2D9BF0E4" w14:textId="77777777" w:rsidTr="004A463D">
        <w:trPr>
          <w:trHeight w:val="300"/>
        </w:trPr>
        <w:tc>
          <w:tcPr>
            <w:tcW w:w="1560" w:type="dxa"/>
            <w:tcBorders>
              <w:top w:val="nil"/>
              <w:left w:val="nil"/>
              <w:bottom w:val="nil"/>
              <w:right w:val="nil"/>
            </w:tcBorders>
            <w:shd w:val="clear" w:color="auto" w:fill="auto"/>
            <w:vAlign w:val="center"/>
            <w:hideMark/>
          </w:tcPr>
          <w:p w14:paraId="1359662F" w14:textId="77777777" w:rsidR="00C55C38" w:rsidRDefault="00C55C38">
            <w:pPr>
              <w:rPr>
                <w:color w:val="000000"/>
                <w:szCs w:val="22"/>
              </w:rPr>
            </w:pPr>
            <w:r>
              <w:rPr>
                <w:color w:val="000000"/>
                <w:szCs w:val="22"/>
              </w:rPr>
              <w:t>mmol</w:t>
            </w:r>
          </w:p>
        </w:tc>
        <w:tc>
          <w:tcPr>
            <w:tcW w:w="7371" w:type="dxa"/>
            <w:tcBorders>
              <w:top w:val="nil"/>
              <w:left w:val="nil"/>
              <w:bottom w:val="nil"/>
              <w:right w:val="nil"/>
            </w:tcBorders>
            <w:shd w:val="clear" w:color="auto" w:fill="auto"/>
            <w:vAlign w:val="center"/>
            <w:hideMark/>
          </w:tcPr>
          <w:p w14:paraId="67B1DDEE" w14:textId="77777777" w:rsidR="00C55C38" w:rsidRDefault="00C55C38">
            <w:pPr>
              <w:rPr>
                <w:color w:val="000000"/>
                <w:szCs w:val="22"/>
              </w:rPr>
            </w:pPr>
            <w:r>
              <w:rPr>
                <w:color w:val="000000"/>
                <w:szCs w:val="22"/>
              </w:rPr>
              <w:t>Millimole</w:t>
            </w:r>
          </w:p>
        </w:tc>
      </w:tr>
      <w:tr w:rsidR="00C55C38" w14:paraId="63AC366B" w14:textId="77777777" w:rsidTr="004A463D">
        <w:trPr>
          <w:trHeight w:val="300"/>
        </w:trPr>
        <w:tc>
          <w:tcPr>
            <w:tcW w:w="1560" w:type="dxa"/>
            <w:tcBorders>
              <w:top w:val="nil"/>
              <w:left w:val="nil"/>
              <w:bottom w:val="nil"/>
              <w:right w:val="nil"/>
            </w:tcBorders>
            <w:shd w:val="clear" w:color="auto" w:fill="auto"/>
            <w:vAlign w:val="center"/>
            <w:hideMark/>
          </w:tcPr>
          <w:p w14:paraId="52753737" w14:textId="77777777" w:rsidR="00C55C38" w:rsidRDefault="00C55C38">
            <w:pPr>
              <w:rPr>
                <w:color w:val="000000"/>
                <w:szCs w:val="22"/>
              </w:rPr>
            </w:pPr>
            <w:proofErr w:type="spellStart"/>
            <w:r>
              <w:rPr>
                <w:color w:val="000000"/>
                <w:szCs w:val="22"/>
              </w:rPr>
              <w:t>mOsm</w:t>
            </w:r>
            <w:proofErr w:type="spellEnd"/>
          </w:p>
        </w:tc>
        <w:tc>
          <w:tcPr>
            <w:tcW w:w="7371" w:type="dxa"/>
            <w:tcBorders>
              <w:top w:val="nil"/>
              <w:left w:val="nil"/>
              <w:bottom w:val="nil"/>
              <w:right w:val="nil"/>
            </w:tcBorders>
            <w:shd w:val="clear" w:color="auto" w:fill="auto"/>
            <w:vAlign w:val="center"/>
            <w:hideMark/>
          </w:tcPr>
          <w:p w14:paraId="75D41165" w14:textId="77777777" w:rsidR="00C55C38" w:rsidRDefault="00C55C38">
            <w:pPr>
              <w:rPr>
                <w:color w:val="000000"/>
                <w:szCs w:val="22"/>
              </w:rPr>
            </w:pPr>
            <w:r>
              <w:rPr>
                <w:color w:val="000000"/>
                <w:szCs w:val="22"/>
              </w:rPr>
              <w:t>Milliosmole</w:t>
            </w:r>
          </w:p>
        </w:tc>
      </w:tr>
      <w:tr w:rsidR="00CC484D" w14:paraId="6460D950" w14:textId="77777777" w:rsidTr="004A463D">
        <w:trPr>
          <w:trHeight w:val="300"/>
        </w:trPr>
        <w:tc>
          <w:tcPr>
            <w:tcW w:w="1560" w:type="dxa"/>
            <w:tcBorders>
              <w:top w:val="nil"/>
              <w:left w:val="nil"/>
              <w:bottom w:val="nil"/>
              <w:right w:val="nil"/>
            </w:tcBorders>
            <w:shd w:val="clear" w:color="auto" w:fill="auto"/>
            <w:vAlign w:val="center"/>
          </w:tcPr>
          <w:p w14:paraId="634268C8" w14:textId="0D0DD73A" w:rsidR="00CC484D" w:rsidRDefault="00CC484D">
            <w:pPr>
              <w:rPr>
                <w:color w:val="000000"/>
                <w:szCs w:val="22"/>
              </w:rPr>
            </w:pPr>
            <w:r>
              <w:rPr>
                <w:color w:val="000000"/>
                <w:szCs w:val="22"/>
              </w:rPr>
              <w:t>MPS</w:t>
            </w:r>
          </w:p>
        </w:tc>
        <w:tc>
          <w:tcPr>
            <w:tcW w:w="7371" w:type="dxa"/>
            <w:tcBorders>
              <w:top w:val="nil"/>
              <w:left w:val="nil"/>
              <w:bottom w:val="nil"/>
              <w:right w:val="nil"/>
            </w:tcBorders>
            <w:shd w:val="clear" w:color="auto" w:fill="auto"/>
            <w:vAlign w:val="center"/>
          </w:tcPr>
          <w:p w14:paraId="05BAA537" w14:textId="75FBCEA1" w:rsidR="00CC484D" w:rsidRDefault="00CC484D">
            <w:pPr>
              <w:rPr>
                <w:color w:val="000000"/>
                <w:szCs w:val="22"/>
              </w:rPr>
            </w:pPr>
            <w:r>
              <w:rPr>
                <w:color w:val="000000"/>
                <w:szCs w:val="22"/>
              </w:rPr>
              <w:t>Mucopolysaccharidoses</w:t>
            </w:r>
          </w:p>
        </w:tc>
      </w:tr>
      <w:tr w:rsidR="00192B73" w14:paraId="6E864A2C" w14:textId="77777777" w:rsidTr="004A463D">
        <w:trPr>
          <w:trHeight w:val="300"/>
        </w:trPr>
        <w:tc>
          <w:tcPr>
            <w:tcW w:w="1560" w:type="dxa"/>
            <w:tcBorders>
              <w:top w:val="nil"/>
              <w:left w:val="nil"/>
              <w:bottom w:val="nil"/>
              <w:right w:val="nil"/>
            </w:tcBorders>
            <w:shd w:val="clear" w:color="auto" w:fill="auto"/>
            <w:vAlign w:val="center"/>
          </w:tcPr>
          <w:p w14:paraId="151E9E02" w14:textId="2B738C04" w:rsidR="00192B73" w:rsidRDefault="00192B73">
            <w:pPr>
              <w:rPr>
                <w:color w:val="000000"/>
                <w:szCs w:val="22"/>
              </w:rPr>
            </w:pPr>
            <w:r>
              <w:rPr>
                <w:color w:val="000000"/>
                <w:szCs w:val="22"/>
              </w:rPr>
              <w:t>MR</w:t>
            </w:r>
          </w:p>
        </w:tc>
        <w:tc>
          <w:tcPr>
            <w:tcW w:w="7371" w:type="dxa"/>
            <w:tcBorders>
              <w:top w:val="nil"/>
              <w:left w:val="nil"/>
              <w:bottom w:val="nil"/>
              <w:right w:val="nil"/>
            </w:tcBorders>
            <w:shd w:val="clear" w:color="auto" w:fill="auto"/>
            <w:vAlign w:val="center"/>
          </w:tcPr>
          <w:p w14:paraId="52A0666D" w14:textId="360C2312" w:rsidR="00192B73" w:rsidRDefault="00192B73">
            <w:pPr>
              <w:rPr>
                <w:color w:val="000000"/>
                <w:szCs w:val="22"/>
              </w:rPr>
            </w:pPr>
            <w:r>
              <w:rPr>
                <w:color w:val="000000"/>
                <w:szCs w:val="22"/>
              </w:rPr>
              <w:t>Mitral regurgitation</w:t>
            </w:r>
          </w:p>
        </w:tc>
      </w:tr>
      <w:tr w:rsidR="00D565DA" w14:paraId="6BD6627B" w14:textId="77777777" w:rsidTr="004A463D">
        <w:trPr>
          <w:trHeight w:val="300"/>
        </w:trPr>
        <w:tc>
          <w:tcPr>
            <w:tcW w:w="1560" w:type="dxa"/>
            <w:tcBorders>
              <w:top w:val="nil"/>
              <w:left w:val="nil"/>
              <w:bottom w:val="nil"/>
              <w:right w:val="nil"/>
            </w:tcBorders>
            <w:shd w:val="clear" w:color="auto" w:fill="auto"/>
            <w:vAlign w:val="center"/>
          </w:tcPr>
          <w:p w14:paraId="633E1DE6" w14:textId="2D7E5B19" w:rsidR="00D565DA" w:rsidRDefault="00D565DA">
            <w:pPr>
              <w:rPr>
                <w:color w:val="000000"/>
                <w:szCs w:val="22"/>
              </w:rPr>
            </w:pPr>
            <w:r>
              <w:rPr>
                <w:color w:val="000000"/>
                <w:szCs w:val="22"/>
              </w:rPr>
              <w:lastRenderedPageBreak/>
              <w:t>MRC</w:t>
            </w:r>
          </w:p>
        </w:tc>
        <w:tc>
          <w:tcPr>
            <w:tcW w:w="7371" w:type="dxa"/>
            <w:tcBorders>
              <w:top w:val="nil"/>
              <w:left w:val="nil"/>
              <w:bottom w:val="nil"/>
              <w:right w:val="nil"/>
            </w:tcBorders>
            <w:shd w:val="clear" w:color="auto" w:fill="auto"/>
            <w:vAlign w:val="center"/>
          </w:tcPr>
          <w:p w14:paraId="610DDCA4" w14:textId="075FD20D" w:rsidR="00D565DA" w:rsidRDefault="00D565DA">
            <w:pPr>
              <w:rPr>
                <w:color w:val="000000"/>
                <w:szCs w:val="22"/>
              </w:rPr>
            </w:pPr>
            <w:r>
              <w:rPr>
                <w:color w:val="000000"/>
                <w:szCs w:val="22"/>
              </w:rPr>
              <w:t>Medical research council</w:t>
            </w:r>
          </w:p>
        </w:tc>
      </w:tr>
      <w:tr w:rsidR="00C55C38" w14:paraId="09A09807" w14:textId="77777777" w:rsidTr="004A463D">
        <w:trPr>
          <w:trHeight w:val="300"/>
        </w:trPr>
        <w:tc>
          <w:tcPr>
            <w:tcW w:w="1560" w:type="dxa"/>
            <w:tcBorders>
              <w:top w:val="nil"/>
              <w:left w:val="nil"/>
              <w:bottom w:val="nil"/>
              <w:right w:val="nil"/>
            </w:tcBorders>
            <w:shd w:val="clear" w:color="auto" w:fill="auto"/>
            <w:vAlign w:val="center"/>
            <w:hideMark/>
          </w:tcPr>
          <w:p w14:paraId="60B081E8" w14:textId="77777777" w:rsidR="00C55C38" w:rsidRDefault="00C55C38">
            <w:pPr>
              <w:rPr>
                <w:color w:val="000000"/>
                <w:szCs w:val="22"/>
              </w:rPr>
            </w:pPr>
            <w:r>
              <w:rPr>
                <w:color w:val="000000"/>
                <w:szCs w:val="22"/>
              </w:rPr>
              <w:t>MRI</w:t>
            </w:r>
          </w:p>
        </w:tc>
        <w:tc>
          <w:tcPr>
            <w:tcW w:w="7371" w:type="dxa"/>
            <w:tcBorders>
              <w:top w:val="nil"/>
              <w:left w:val="nil"/>
              <w:bottom w:val="nil"/>
              <w:right w:val="nil"/>
            </w:tcBorders>
            <w:shd w:val="clear" w:color="auto" w:fill="auto"/>
            <w:vAlign w:val="center"/>
            <w:hideMark/>
          </w:tcPr>
          <w:p w14:paraId="6E7495B8" w14:textId="77777777" w:rsidR="00C55C38" w:rsidRDefault="00C55C38">
            <w:pPr>
              <w:rPr>
                <w:color w:val="000000"/>
                <w:szCs w:val="22"/>
              </w:rPr>
            </w:pPr>
            <w:r>
              <w:rPr>
                <w:color w:val="000000"/>
                <w:szCs w:val="22"/>
              </w:rPr>
              <w:t>Magnetic resonance imaging</w:t>
            </w:r>
          </w:p>
        </w:tc>
      </w:tr>
      <w:tr w:rsidR="003D7779" w14:paraId="1F5A0C44" w14:textId="77777777" w:rsidTr="004A463D">
        <w:trPr>
          <w:trHeight w:val="300"/>
        </w:trPr>
        <w:tc>
          <w:tcPr>
            <w:tcW w:w="1560" w:type="dxa"/>
            <w:tcBorders>
              <w:top w:val="nil"/>
              <w:left w:val="nil"/>
              <w:bottom w:val="nil"/>
              <w:right w:val="nil"/>
            </w:tcBorders>
            <w:shd w:val="clear" w:color="auto" w:fill="auto"/>
            <w:vAlign w:val="center"/>
          </w:tcPr>
          <w:p w14:paraId="094E0F8D" w14:textId="4D606118" w:rsidR="003D7779" w:rsidRDefault="003D7779">
            <w:pPr>
              <w:rPr>
                <w:color w:val="000000"/>
                <w:szCs w:val="22"/>
              </w:rPr>
            </w:pPr>
            <w:r>
              <w:rPr>
                <w:color w:val="000000"/>
                <w:szCs w:val="22"/>
              </w:rPr>
              <w:t>M</w:t>
            </w:r>
            <w:r>
              <w:rPr>
                <w:color w:val="000000"/>
              </w:rPr>
              <w:t>RSA</w:t>
            </w:r>
          </w:p>
        </w:tc>
        <w:tc>
          <w:tcPr>
            <w:tcW w:w="7371" w:type="dxa"/>
            <w:tcBorders>
              <w:top w:val="nil"/>
              <w:left w:val="nil"/>
              <w:bottom w:val="nil"/>
              <w:right w:val="nil"/>
            </w:tcBorders>
            <w:shd w:val="clear" w:color="auto" w:fill="auto"/>
            <w:vAlign w:val="center"/>
          </w:tcPr>
          <w:p w14:paraId="12B75C3B" w14:textId="35A7790A" w:rsidR="003D7779" w:rsidRDefault="003D7779">
            <w:pPr>
              <w:rPr>
                <w:color w:val="000000"/>
                <w:szCs w:val="22"/>
              </w:rPr>
            </w:pPr>
            <w:r>
              <w:rPr>
                <w:color w:val="000000"/>
                <w:szCs w:val="22"/>
              </w:rPr>
              <w:t>M</w:t>
            </w:r>
            <w:r>
              <w:rPr>
                <w:color w:val="000000"/>
              </w:rPr>
              <w:t xml:space="preserve">ethicillin-resistant </w:t>
            </w:r>
            <w:r w:rsidRPr="003D7779">
              <w:rPr>
                <w:i/>
                <w:color w:val="000000"/>
              </w:rPr>
              <w:t>staphylococcus aureus</w:t>
            </w:r>
          </w:p>
        </w:tc>
      </w:tr>
      <w:tr w:rsidR="00C55C38" w14:paraId="25A75DE4" w14:textId="77777777" w:rsidTr="004A463D">
        <w:trPr>
          <w:trHeight w:val="300"/>
        </w:trPr>
        <w:tc>
          <w:tcPr>
            <w:tcW w:w="1560" w:type="dxa"/>
            <w:tcBorders>
              <w:top w:val="nil"/>
              <w:left w:val="nil"/>
              <w:bottom w:val="nil"/>
              <w:right w:val="nil"/>
            </w:tcBorders>
            <w:shd w:val="clear" w:color="auto" w:fill="auto"/>
            <w:vAlign w:val="center"/>
            <w:hideMark/>
          </w:tcPr>
          <w:p w14:paraId="70F4F279" w14:textId="77777777" w:rsidR="00C55C38" w:rsidRDefault="00C55C38">
            <w:pPr>
              <w:rPr>
                <w:color w:val="000000"/>
                <w:szCs w:val="22"/>
              </w:rPr>
            </w:pPr>
            <w:r>
              <w:rPr>
                <w:color w:val="000000"/>
                <w:szCs w:val="22"/>
              </w:rPr>
              <w:t>MST</w:t>
            </w:r>
          </w:p>
        </w:tc>
        <w:tc>
          <w:tcPr>
            <w:tcW w:w="7371" w:type="dxa"/>
            <w:tcBorders>
              <w:top w:val="nil"/>
              <w:left w:val="nil"/>
              <w:bottom w:val="nil"/>
              <w:right w:val="nil"/>
            </w:tcBorders>
            <w:shd w:val="clear" w:color="auto" w:fill="auto"/>
            <w:vAlign w:val="center"/>
            <w:hideMark/>
          </w:tcPr>
          <w:p w14:paraId="0006F310" w14:textId="77777777" w:rsidR="00C55C38" w:rsidRDefault="00C55C38">
            <w:pPr>
              <w:rPr>
                <w:color w:val="000000"/>
                <w:szCs w:val="22"/>
              </w:rPr>
            </w:pPr>
            <w:r>
              <w:rPr>
                <w:color w:val="000000"/>
                <w:szCs w:val="22"/>
              </w:rPr>
              <w:t>Morphine slow release tablets</w:t>
            </w:r>
          </w:p>
        </w:tc>
      </w:tr>
      <w:tr w:rsidR="00E500C1" w14:paraId="3156BC5A" w14:textId="77777777" w:rsidTr="004A463D">
        <w:trPr>
          <w:trHeight w:val="300"/>
        </w:trPr>
        <w:tc>
          <w:tcPr>
            <w:tcW w:w="1560" w:type="dxa"/>
            <w:tcBorders>
              <w:top w:val="nil"/>
              <w:left w:val="nil"/>
              <w:bottom w:val="nil"/>
              <w:right w:val="nil"/>
            </w:tcBorders>
            <w:shd w:val="clear" w:color="auto" w:fill="auto"/>
            <w:vAlign w:val="center"/>
          </w:tcPr>
          <w:p w14:paraId="41F80A6E" w14:textId="475FAF6D" w:rsidR="00E500C1" w:rsidRDefault="00E500C1">
            <w:pPr>
              <w:rPr>
                <w:color w:val="000000"/>
                <w:szCs w:val="22"/>
              </w:rPr>
            </w:pPr>
            <w:r>
              <w:rPr>
                <w:color w:val="000000"/>
                <w:szCs w:val="22"/>
              </w:rPr>
              <w:t>MUAC</w:t>
            </w:r>
          </w:p>
        </w:tc>
        <w:tc>
          <w:tcPr>
            <w:tcW w:w="7371" w:type="dxa"/>
            <w:tcBorders>
              <w:top w:val="nil"/>
              <w:left w:val="nil"/>
              <w:bottom w:val="nil"/>
              <w:right w:val="nil"/>
            </w:tcBorders>
            <w:shd w:val="clear" w:color="auto" w:fill="auto"/>
            <w:vAlign w:val="center"/>
          </w:tcPr>
          <w:p w14:paraId="63B4FCE5" w14:textId="6CD8B02B" w:rsidR="00E500C1" w:rsidRDefault="00E500C1">
            <w:pPr>
              <w:rPr>
                <w:color w:val="000000"/>
                <w:szCs w:val="22"/>
              </w:rPr>
            </w:pPr>
            <w:r>
              <w:rPr>
                <w:color w:val="000000"/>
                <w:szCs w:val="22"/>
              </w:rPr>
              <w:t>Mid upper arm circumference</w:t>
            </w:r>
          </w:p>
        </w:tc>
      </w:tr>
      <w:tr w:rsidR="00C55C38" w14:paraId="432B0F05" w14:textId="77777777" w:rsidTr="004A463D">
        <w:trPr>
          <w:trHeight w:val="300"/>
        </w:trPr>
        <w:tc>
          <w:tcPr>
            <w:tcW w:w="1560" w:type="dxa"/>
            <w:tcBorders>
              <w:top w:val="nil"/>
              <w:left w:val="nil"/>
              <w:bottom w:val="nil"/>
              <w:right w:val="nil"/>
            </w:tcBorders>
            <w:shd w:val="clear" w:color="auto" w:fill="auto"/>
            <w:vAlign w:val="center"/>
            <w:hideMark/>
          </w:tcPr>
          <w:p w14:paraId="20C9CCB2" w14:textId="77777777" w:rsidR="00C55C38" w:rsidRDefault="00C55C38">
            <w:pPr>
              <w:rPr>
                <w:color w:val="000000"/>
                <w:szCs w:val="22"/>
              </w:rPr>
            </w:pPr>
            <w:r>
              <w:rPr>
                <w:color w:val="000000"/>
                <w:szCs w:val="22"/>
              </w:rPr>
              <w:t>Na</w:t>
            </w:r>
          </w:p>
        </w:tc>
        <w:tc>
          <w:tcPr>
            <w:tcW w:w="7371" w:type="dxa"/>
            <w:tcBorders>
              <w:top w:val="nil"/>
              <w:left w:val="nil"/>
              <w:bottom w:val="nil"/>
              <w:right w:val="nil"/>
            </w:tcBorders>
            <w:shd w:val="clear" w:color="auto" w:fill="auto"/>
            <w:vAlign w:val="center"/>
            <w:hideMark/>
          </w:tcPr>
          <w:p w14:paraId="78BE9A1C" w14:textId="77777777" w:rsidR="00C55C38" w:rsidRDefault="00C55C38">
            <w:pPr>
              <w:rPr>
                <w:color w:val="000000"/>
                <w:szCs w:val="22"/>
              </w:rPr>
            </w:pPr>
            <w:r>
              <w:rPr>
                <w:color w:val="000000"/>
                <w:szCs w:val="22"/>
              </w:rPr>
              <w:t>Sodium</w:t>
            </w:r>
          </w:p>
        </w:tc>
      </w:tr>
      <w:tr w:rsidR="00C55C38" w14:paraId="06277B79" w14:textId="77777777" w:rsidTr="004A463D">
        <w:trPr>
          <w:trHeight w:val="300"/>
        </w:trPr>
        <w:tc>
          <w:tcPr>
            <w:tcW w:w="1560" w:type="dxa"/>
            <w:tcBorders>
              <w:top w:val="nil"/>
              <w:left w:val="nil"/>
              <w:bottom w:val="nil"/>
              <w:right w:val="nil"/>
            </w:tcBorders>
            <w:shd w:val="clear" w:color="auto" w:fill="auto"/>
            <w:vAlign w:val="center"/>
            <w:hideMark/>
          </w:tcPr>
          <w:p w14:paraId="65EC0D8D" w14:textId="77777777" w:rsidR="00C55C38" w:rsidRDefault="00C55C38">
            <w:pPr>
              <w:rPr>
                <w:color w:val="000000"/>
                <w:szCs w:val="22"/>
              </w:rPr>
            </w:pPr>
            <w:r>
              <w:rPr>
                <w:color w:val="000000"/>
                <w:szCs w:val="22"/>
              </w:rPr>
              <w:t>NPO</w:t>
            </w:r>
          </w:p>
        </w:tc>
        <w:tc>
          <w:tcPr>
            <w:tcW w:w="7371" w:type="dxa"/>
            <w:tcBorders>
              <w:top w:val="nil"/>
              <w:left w:val="nil"/>
              <w:bottom w:val="nil"/>
              <w:right w:val="nil"/>
            </w:tcBorders>
            <w:shd w:val="clear" w:color="auto" w:fill="auto"/>
            <w:vAlign w:val="center"/>
            <w:hideMark/>
          </w:tcPr>
          <w:p w14:paraId="2BD0D927" w14:textId="77777777" w:rsidR="00C55C38" w:rsidRDefault="00C55C38">
            <w:pPr>
              <w:rPr>
                <w:color w:val="000000"/>
                <w:szCs w:val="22"/>
              </w:rPr>
            </w:pPr>
            <w:r>
              <w:rPr>
                <w:color w:val="000000"/>
                <w:szCs w:val="22"/>
              </w:rPr>
              <w:t>Nil per oral</w:t>
            </w:r>
          </w:p>
        </w:tc>
      </w:tr>
      <w:tr w:rsidR="00862AB8" w14:paraId="4B4FD6F5" w14:textId="77777777" w:rsidTr="004A463D">
        <w:trPr>
          <w:trHeight w:val="300"/>
        </w:trPr>
        <w:tc>
          <w:tcPr>
            <w:tcW w:w="1560" w:type="dxa"/>
            <w:tcBorders>
              <w:top w:val="nil"/>
              <w:left w:val="nil"/>
              <w:bottom w:val="nil"/>
              <w:right w:val="nil"/>
            </w:tcBorders>
            <w:shd w:val="clear" w:color="auto" w:fill="auto"/>
            <w:vAlign w:val="center"/>
          </w:tcPr>
          <w:p w14:paraId="6D171BF9" w14:textId="148EE265" w:rsidR="00862AB8" w:rsidRDefault="00862AB8">
            <w:pPr>
              <w:rPr>
                <w:color w:val="000000"/>
                <w:szCs w:val="22"/>
              </w:rPr>
            </w:pPr>
            <w:r>
              <w:rPr>
                <w:color w:val="000000"/>
                <w:szCs w:val="22"/>
              </w:rPr>
              <w:t>NS</w:t>
            </w:r>
          </w:p>
        </w:tc>
        <w:tc>
          <w:tcPr>
            <w:tcW w:w="7371" w:type="dxa"/>
            <w:tcBorders>
              <w:top w:val="nil"/>
              <w:left w:val="nil"/>
              <w:bottom w:val="nil"/>
              <w:right w:val="nil"/>
            </w:tcBorders>
            <w:shd w:val="clear" w:color="auto" w:fill="auto"/>
            <w:vAlign w:val="center"/>
          </w:tcPr>
          <w:p w14:paraId="2A990489" w14:textId="7DA0D1D6" w:rsidR="00862AB8" w:rsidRDefault="00862AB8">
            <w:pPr>
              <w:rPr>
                <w:color w:val="000000"/>
                <w:szCs w:val="22"/>
              </w:rPr>
            </w:pPr>
            <w:r>
              <w:rPr>
                <w:color w:val="000000"/>
                <w:szCs w:val="22"/>
              </w:rPr>
              <w:t>Nephrotic syndrome</w:t>
            </w:r>
          </w:p>
        </w:tc>
      </w:tr>
      <w:tr w:rsidR="00C55C38" w14:paraId="392A2F6A" w14:textId="77777777" w:rsidTr="004A463D">
        <w:trPr>
          <w:trHeight w:val="300"/>
        </w:trPr>
        <w:tc>
          <w:tcPr>
            <w:tcW w:w="1560" w:type="dxa"/>
            <w:tcBorders>
              <w:top w:val="nil"/>
              <w:left w:val="nil"/>
              <w:bottom w:val="nil"/>
              <w:right w:val="nil"/>
            </w:tcBorders>
            <w:shd w:val="clear" w:color="auto" w:fill="auto"/>
            <w:vAlign w:val="center"/>
            <w:hideMark/>
          </w:tcPr>
          <w:p w14:paraId="33B87D51" w14:textId="77777777" w:rsidR="00C55C38" w:rsidRDefault="00C55C38">
            <w:pPr>
              <w:rPr>
                <w:color w:val="000000"/>
                <w:szCs w:val="22"/>
              </w:rPr>
            </w:pPr>
            <w:r>
              <w:rPr>
                <w:color w:val="000000"/>
                <w:szCs w:val="22"/>
              </w:rPr>
              <w:t>NSAIDs</w:t>
            </w:r>
          </w:p>
        </w:tc>
        <w:tc>
          <w:tcPr>
            <w:tcW w:w="7371" w:type="dxa"/>
            <w:tcBorders>
              <w:top w:val="nil"/>
              <w:left w:val="nil"/>
              <w:bottom w:val="nil"/>
              <w:right w:val="nil"/>
            </w:tcBorders>
            <w:shd w:val="clear" w:color="auto" w:fill="auto"/>
            <w:vAlign w:val="center"/>
            <w:hideMark/>
          </w:tcPr>
          <w:p w14:paraId="47AC5448" w14:textId="77777777" w:rsidR="00C55C38" w:rsidRDefault="00C55C38">
            <w:pPr>
              <w:rPr>
                <w:color w:val="000000"/>
                <w:szCs w:val="22"/>
              </w:rPr>
            </w:pPr>
            <w:r>
              <w:rPr>
                <w:color w:val="000000"/>
                <w:szCs w:val="22"/>
              </w:rPr>
              <w:t>Non-steroidal anti-inflammatory drugs</w:t>
            </w:r>
          </w:p>
        </w:tc>
      </w:tr>
      <w:tr w:rsidR="00FD7A69" w14:paraId="4927AEA9" w14:textId="77777777" w:rsidTr="004A463D">
        <w:trPr>
          <w:trHeight w:val="300"/>
        </w:trPr>
        <w:tc>
          <w:tcPr>
            <w:tcW w:w="1560" w:type="dxa"/>
            <w:tcBorders>
              <w:top w:val="nil"/>
              <w:left w:val="nil"/>
              <w:bottom w:val="nil"/>
              <w:right w:val="nil"/>
            </w:tcBorders>
            <w:shd w:val="clear" w:color="auto" w:fill="auto"/>
            <w:vAlign w:val="center"/>
          </w:tcPr>
          <w:p w14:paraId="622038AA" w14:textId="796D0BA8" w:rsidR="00FD7A69" w:rsidRDefault="00FD7A69">
            <w:pPr>
              <w:rPr>
                <w:color w:val="000000"/>
                <w:szCs w:val="22"/>
              </w:rPr>
            </w:pPr>
            <w:r>
              <w:rPr>
                <w:color w:val="000000"/>
                <w:szCs w:val="22"/>
              </w:rPr>
              <w:t>NSTEMI</w:t>
            </w:r>
          </w:p>
        </w:tc>
        <w:tc>
          <w:tcPr>
            <w:tcW w:w="7371" w:type="dxa"/>
            <w:tcBorders>
              <w:top w:val="nil"/>
              <w:left w:val="nil"/>
              <w:bottom w:val="nil"/>
              <w:right w:val="nil"/>
            </w:tcBorders>
            <w:shd w:val="clear" w:color="auto" w:fill="auto"/>
            <w:vAlign w:val="center"/>
          </w:tcPr>
          <w:p w14:paraId="092AC72D" w14:textId="65F5DF6C" w:rsidR="00FD7A69" w:rsidRDefault="00FD7A69">
            <w:pPr>
              <w:rPr>
                <w:color w:val="000000"/>
                <w:szCs w:val="22"/>
              </w:rPr>
            </w:pPr>
            <w:r>
              <w:rPr>
                <w:color w:val="000000"/>
                <w:szCs w:val="22"/>
              </w:rPr>
              <w:t>Non-ST elevation myocardial infarction</w:t>
            </w:r>
          </w:p>
        </w:tc>
      </w:tr>
      <w:tr w:rsidR="00C55C38" w14:paraId="14EF3FA8" w14:textId="77777777" w:rsidTr="004A463D">
        <w:trPr>
          <w:trHeight w:val="375"/>
        </w:trPr>
        <w:tc>
          <w:tcPr>
            <w:tcW w:w="1560" w:type="dxa"/>
            <w:tcBorders>
              <w:top w:val="nil"/>
              <w:left w:val="nil"/>
              <w:bottom w:val="nil"/>
              <w:right w:val="nil"/>
            </w:tcBorders>
            <w:shd w:val="clear" w:color="auto" w:fill="auto"/>
            <w:vAlign w:val="center"/>
            <w:hideMark/>
          </w:tcPr>
          <w:p w14:paraId="2269C682" w14:textId="77777777" w:rsidR="00C55C38" w:rsidRDefault="00C55C38">
            <w:pPr>
              <w:rPr>
                <w:color w:val="000000"/>
                <w:szCs w:val="22"/>
              </w:rPr>
            </w:pPr>
            <w:r>
              <w:rPr>
                <w:color w:val="000000"/>
                <w:szCs w:val="22"/>
              </w:rPr>
              <w:t>O</w:t>
            </w:r>
            <w:r>
              <w:rPr>
                <w:color w:val="000000"/>
                <w:szCs w:val="22"/>
                <w:vertAlign w:val="subscript"/>
              </w:rPr>
              <w:t>2</w:t>
            </w:r>
          </w:p>
        </w:tc>
        <w:tc>
          <w:tcPr>
            <w:tcW w:w="7371" w:type="dxa"/>
            <w:tcBorders>
              <w:top w:val="nil"/>
              <w:left w:val="nil"/>
              <w:bottom w:val="nil"/>
              <w:right w:val="nil"/>
            </w:tcBorders>
            <w:shd w:val="clear" w:color="auto" w:fill="auto"/>
            <w:vAlign w:val="center"/>
            <w:hideMark/>
          </w:tcPr>
          <w:p w14:paraId="4EF12A44" w14:textId="77777777" w:rsidR="00C55C38" w:rsidRDefault="00C55C38">
            <w:pPr>
              <w:rPr>
                <w:color w:val="000000"/>
                <w:szCs w:val="22"/>
              </w:rPr>
            </w:pPr>
            <w:r>
              <w:rPr>
                <w:color w:val="000000"/>
                <w:szCs w:val="22"/>
              </w:rPr>
              <w:t>Oxygen</w:t>
            </w:r>
          </w:p>
        </w:tc>
      </w:tr>
      <w:tr w:rsidR="00C55C38" w14:paraId="15F16F71" w14:textId="77777777" w:rsidTr="004A463D">
        <w:trPr>
          <w:trHeight w:val="300"/>
        </w:trPr>
        <w:tc>
          <w:tcPr>
            <w:tcW w:w="1560" w:type="dxa"/>
            <w:tcBorders>
              <w:top w:val="nil"/>
              <w:left w:val="nil"/>
              <w:bottom w:val="nil"/>
              <w:right w:val="nil"/>
            </w:tcBorders>
            <w:shd w:val="clear" w:color="auto" w:fill="auto"/>
            <w:vAlign w:val="center"/>
            <w:hideMark/>
          </w:tcPr>
          <w:p w14:paraId="3969D86A" w14:textId="77777777" w:rsidR="00C55C38" w:rsidRDefault="00C55C38">
            <w:pPr>
              <w:rPr>
                <w:color w:val="000000"/>
                <w:szCs w:val="22"/>
              </w:rPr>
            </w:pPr>
            <w:r>
              <w:rPr>
                <w:color w:val="000000"/>
                <w:szCs w:val="22"/>
              </w:rPr>
              <w:t>OA</w:t>
            </w:r>
          </w:p>
        </w:tc>
        <w:tc>
          <w:tcPr>
            <w:tcW w:w="7371" w:type="dxa"/>
            <w:tcBorders>
              <w:top w:val="nil"/>
              <w:left w:val="nil"/>
              <w:bottom w:val="nil"/>
              <w:right w:val="nil"/>
            </w:tcBorders>
            <w:shd w:val="clear" w:color="auto" w:fill="auto"/>
            <w:vAlign w:val="center"/>
            <w:hideMark/>
          </w:tcPr>
          <w:p w14:paraId="2CA01FD1" w14:textId="77777777" w:rsidR="00C55C38" w:rsidRDefault="00C55C38">
            <w:pPr>
              <w:rPr>
                <w:color w:val="000000"/>
                <w:szCs w:val="22"/>
              </w:rPr>
            </w:pPr>
            <w:r>
              <w:rPr>
                <w:color w:val="000000"/>
                <w:szCs w:val="22"/>
              </w:rPr>
              <w:t>Osteoarthritis</w:t>
            </w:r>
          </w:p>
        </w:tc>
      </w:tr>
      <w:tr w:rsidR="00C55C38" w14:paraId="09F4DAC8" w14:textId="77777777" w:rsidTr="004A463D">
        <w:trPr>
          <w:trHeight w:val="300"/>
        </w:trPr>
        <w:tc>
          <w:tcPr>
            <w:tcW w:w="1560" w:type="dxa"/>
            <w:tcBorders>
              <w:top w:val="nil"/>
              <w:left w:val="nil"/>
              <w:bottom w:val="nil"/>
              <w:right w:val="nil"/>
            </w:tcBorders>
            <w:shd w:val="clear" w:color="auto" w:fill="auto"/>
            <w:vAlign w:val="center"/>
            <w:hideMark/>
          </w:tcPr>
          <w:p w14:paraId="04282B0A" w14:textId="77777777" w:rsidR="00C55C38" w:rsidRDefault="00C55C38">
            <w:pPr>
              <w:rPr>
                <w:color w:val="000000"/>
                <w:szCs w:val="22"/>
              </w:rPr>
            </w:pPr>
            <w:r>
              <w:rPr>
                <w:color w:val="000000"/>
                <w:szCs w:val="22"/>
              </w:rPr>
              <w:t xml:space="preserve">OCP </w:t>
            </w:r>
          </w:p>
        </w:tc>
        <w:tc>
          <w:tcPr>
            <w:tcW w:w="7371" w:type="dxa"/>
            <w:tcBorders>
              <w:top w:val="nil"/>
              <w:left w:val="nil"/>
              <w:bottom w:val="nil"/>
              <w:right w:val="nil"/>
            </w:tcBorders>
            <w:shd w:val="clear" w:color="auto" w:fill="auto"/>
            <w:vAlign w:val="center"/>
            <w:hideMark/>
          </w:tcPr>
          <w:p w14:paraId="1407CA9E" w14:textId="77777777" w:rsidR="00C55C38" w:rsidRDefault="00C55C38">
            <w:pPr>
              <w:rPr>
                <w:color w:val="000000"/>
                <w:szCs w:val="22"/>
              </w:rPr>
            </w:pPr>
            <w:r>
              <w:rPr>
                <w:color w:val="000000"/>
                <w:szCs w:val="22"/>
              </w:rPr>
              <w:t>Oral contraceptive pill</w:t>
            </w:r>
          </w:p>
        </w:tc>
      </w:tr>
      <w:tr w:rsidR="00C55C38" w14:paraId="7AEBFAA8" w14:textId="77777777" w:rsidTr="004A463D">
        <w:trPr>
          <w:trHeight w:val="300"/>
        </w:trPr>
        <w:tc>
          <w:tcPr>
            <w:tcW w:w="1560" w:type="dxa"/>
            <w:tcBorders>
              <w:top w:val="nil"/>
              <w:left w:val="nil"/>
              <w:bottom w:val="nil"/>
              <w:right w:val="nil"/>
            </w:tcBorders>
            <w:shd w:val="clear" w:color="auto" w:fill="auto"/>
            <w:vAlign w:val="center"/>
            <w:hideMark/>
          </w:tcPr>
          <w:p w14:paraId="1179D3CC" w14:textId="77777777" w:rsidR="00C55C38" w:rsidRDefault="00C55C38">
            <w:pPr>
              <w:rPr>
                <w:color w:val="000000"/>
                <w:szCs w:val="22"/>
              </w:rPr>
            </w:pPr>
            <w:r>
              <w:rPr>
                <w:color w:val="000000"/>
                <w:szCs w:val="22"/>
              </w:rPr>
              <w:t>OD</w:t>
            </w:r>
          </w:p>
        </w:tc>
        <w:tc>
          <w:tcPr>
            <w:tcW w:w="7371" w:type="dxa"/>
            <w:tcBorders>
              <w:top w:val="nil"/>
              <w:left w:val="nil"/>
              <w:bottom w:val="nil"/>
              <w:right w:val="nil"/>
            </w:tcBorders>
            <w:shd w:val="clear" w:color="auto" w:fill="auto"/>
            <w:vAlign w:val="center"/>
            <w:hideMark/>
          </w:tcPr>
          <w:p w14:paraId="09BEE1E0" w14:textId="77777777" w:rsidR="00C55C38" w:rsidRDefault="00C55C38">
            <w:pPr>
              <w:rPr>
                <w:color w:val="000000"/>
                <w:szCs w:val="22"/>
              </w:rPr>
            </w:pPr>
            <w:r>
              <w:rPr>
                <w:color w:val="000000"/>
                <w:szCs w:val="22"/>
              </w:rPr>
              <w:t>Once per day</w:t>
            </w:r>
          </w:p>
        </w:tc>
      </w:tr>
      <w:tr w:rsidR="003A130D" w14:paraId="0796B3B5" w14:textId="77777777" w:rsidTr="004A463D">
        <w:trPr>
          <w:trHeight w:val="300"/>
        </w:trPr>
        <w:tc>
          <w:tcPr>
            <w:tcW w:w="1560" w:type="dxa"/>
            <w:tcBorders>
              <w:top w:val="nil"/>
              <w:left w:val="nil"/>
              <w:bottom w:val="nil"/>
              <w:right w:val="nil"/>
            </w:tcBorders>
            <w:shd w:val="clear" w:color="auto" w:fill="auto"/>
            <w:vAlign w:val="center"/>
          </w:tcPr>
          <w:p w14:paraId="25346CA5" w14:textId="23E3576E" w:rsidR="003A130D" w:rsidRDefault="003A130D">
            <w:pPr>
              <w:rPr>
                <w:color w:val="000000"/>
                <w:szCs w:val="22"/>
              </w:rPr>
            </w:pPr>
            <w:r>
              <w:rPr>
                <w:color w:val="000000"/>
                <w:szCs w:val="22"/>
              </w:rPr>
              <w:t>OM</w:t>
            </w:r>
          </w:p>
        </w:tc>
        <w:tc>
          <w:tcPr>
            <w:tcW w:w="7371" w:type="dxa"/>
            <w:tcBorders>
              <w:top w:val="nil"/>
              <w:left w:val="nil"/>
              <w:bottom w:val="nil"/>
              <w:right w:val="nil"/>
            </w:tcBorders>
            <w:shd w:val="clear" w:color="auto" w:fill="auto"/>
            <w:vAlign w:val="center"/>
          </w:tcPr>
          <w:p w14:paraId="6738C2D1" w14:textId="10FB7028" w:rsidR="003A130D" w:rsidRDefault="009F4529">
            <w:pPr>
              <w:rPr>
                <w:color w:val="000000"/>
                <w:szCs w:val="22"/>
              </w:rPr>
            </w:pPr>
            <w:r>
              <w:rPr>
                <w:color w:val="000000"/>
                <w:szCs w:val="22"/>
              </w:rPr>
              <w:t>Osteomyelitis</w:t>
            </w:r>
          </w:p>
        </w:tc>
      </w:tr>
      <w:tr w:rsidR="009F4529" w14:paraId="54E2AE8E" w14:textId="77777777" w:rsidTr="004A463D">
        <w:trPr>
          <w:trHeight w:val="300"/>
        </w:trPr>
        <w:tc>
          <w:tcPr>
            <w:tcW w:w="1560" w:type="dxa"/>
            <w:tcBorders>
              <w:top w:val="nil"/>
              <w:left w:val="nil"/>
              <w:bottom w:val="nil"/>
              <w:right w:val="nil"/>
            </w:tcBorders>
            <w:shd w:val="clear" w:color="auto" w:fill="auto"/>
            <w:vAlign w:val="center"/>
          </w:tcPr>
          <w:p w14:paraId="2DAC1129" w14:textId="5D495AB2" w:rsidR="009F4529" w:rsidRDefault="009F4529">
            <w:pPr>
              <w:rPr>
                <w:color w:val="000000"/>
                <w:szCs w:val="22"/>
              </w:rPr>
            </w:pPr>
            <w:r>
              <w:rPr>
                <w:color w:val="000000"/>
                <w:szCs w:val="22"/>
              </w:rPr>
              <w:t>OM</w:t>
            </w:r>
          </w:p>
        </w:tc>
        <w:tc>
          <w:tcPr>
            <w:tcW w:w="7371" w:type="dxa"/>
            <w:tcBorders>
              <w:top w:val="nil"/>
              <w:left w:val="nil"/>
              <w:bottom w:val="nil"/>
              <w:right w:val="nil"/>
            </w:tcBorders>
            <w:shd w:val="clear" w:color="auto" w:fill="auto"/>
            <w:vAlign w:val="center"/>
          </w:tcPr>
          <w:p w14:paraId="3D1B218B" w14:textId="1ABD7C6F" w:rsidR="009F4529" w:rsidRDefault="009F4529">
            <w:pPr>
              <w:rPr>
                <w:color w:val="000000"/>
                <w:szCs w:val="22"/>
              </w:rPr>
            </w:pPr>
            <w:r>
              <w:rPr>
                <w:color w:val="000000"/>
                <w:szCs w:val="22"/>
              </w:rPr>
              <w:t>Otitis media</w:t>
            </w:r>
          </w:p>
        </w:tc>
      </w:tr>
      <w:tr w:rsidR="00B02A56" w14:paraId="0F75CA20" w14:textId="77777777" w:rsidTr="004A463D">
        <w:trPr>
          <w:trHeight w:val="300"/>
        </w:trPr>
        <w:tc>
          <w:tcPr>
            <w:tcW w:w="1560" w:type="dxa"/>
            <w:tcBorders>
              <w:top w:val="nil"/>
              <w:left w:val="nil"/>
              <w:bottom w:val="nil"/>
              <w:right w:val="nil"/>
            </w:tcBorders>
            <w:shd w:val="clear" w:color="auto" w:fill="auto"/>
            <w:vAlign w:val="center"/>
          </w:tcPr>
          <w:p w14:paraId="0E589FAF" w14:textId="44F55E4E" w:rsidR="00B02A56" w:rsidRDefault="00B02A56">
            <w:pPr>
              <w:rPr>
                <w:color w:val="000000"/>
                <w:szCs w:val="22"/>
              </w:rPr>
            </w:pPr>
            <w:r>
              <w:rPr>
                <w:color w:val="000000"/>
                <w:szCs w:val="22"/>
              </w:rPr>
              <w:t>OME</w:t>
            </w:r>
          </w:p>
        </w:tc>
        <w:tc>
          <w:tcPr>
            <w:tcW w:w="7371" w:type="dxa"/>
            <w:tcBorders>
              <w:top w:val="nil"/>
              <w:left w:val="nil"/>
              <w:bottom w:val="nil"/>
              <w:right w:val="nil"/>
            </w:tcBorders>
            <w:shd w:val="clear" w:color="auto" w:fill="auto"/>
            <w:vAlign w:val="center"/>
          </w:tcPr>
          <w:p w14:paraId="78F2A375" w14:textId="22940AA3" w:rsidR="00B02A56" w:rsidRDefault="00B02A56">
            <w:pPr>
              <w:rPr>
                <w:color w:val="000000"/>
                <w:szCs w:val="22"/>
              </w:rPr>
            </w:pPr>
            <w:r>
              <w:rPr>
                <w:color w:val="000000"/>
                <w:szCs w:val="22"/>
              </w:rPr>
              <w:t>Otitis media with effusion</w:t>
            </w:r>
          </w:p>
        </w:tc>
      </w:tr>
      <w:tr w:rsidR="00C55C38" w14:paraId="20514123" w14:textId="77777777" w:rsidTr="004A463D">
        <w:trPr>
          <w:trHeight w:val="300"/>
        </w:trPr>
        <w:tc>
          <w:tcPr>
            <w:tcW w:w="1560" w:type="dxa"/>
            <w:tcBorders>
              <w:top w:val="nil"/>
              <w:left w:val="nil"/>
              <w:bottom w:val="nil"/>
              <w:right w:val="nil"/>
            </w:tcBorders>
            <w:shd w:val="clear" w:color="auto" w:fill="auto"/>
            <w:vAlign w:val="center"/>
            <w:hideMark/>
          </w:tcPr>
          <w:p w14:paraId="49FBE648" w14:textId="77777777" w:rsidR="00C55C38" w:rsidRDefault="00C55C38">
            <w:pPr>
              <w:rPr>
                <w:color w:val="000000"/>
                <w:szCs w:val="22"/>
              </w:rPr>
            </w:pPr>
            <w:r>
              <w:rPr>
                <w:color w:val="000000"/>
                <w:szCs w:val="22"/>
              </w:rPr>
              <w:t xml:space="preserve">OPD </w:t>
            </w:r>
          </w:p>
        </w:tc>
        <w:tc>
          <w:tcPr>
            <w:tcW w:w="7371" w:type="dxa"/>
            <w:tcBorders>
              <w:top w:val="nil"/>
              <w:left w:val="nil"/>
              <w:bottom w:val="nil"/>
              <w:right w:val="nil"/>
            </w:tcBorders>
            <w:shd w:val="clear" w:color="auto" w:fill="auto"/>
            <w:vAlign w:val="center"/>
            <w:hideMark/>
          </w:tcPr>
          <w:p w14:paraId="5FBE3DAF" w14:textId="77777777" w:rsidR="00C55C38" w:rsidRDefault="00C55C38">
            <w:pPr>
              <w:rPr>
                <w:color w:val="000000"/>
                <w:szCs w:val="22"/>
              </w:rPr>
            </w:pPr>
            <w:r>
              <w:rPr>
                <w:color w:val="000000"/>
                <w:szCs w:val="22"/>
              </w:rPr>
              <w:t>Outpatient department</w:t>
            </w:r>
          </w:p>
        </w:tc>
      </w:tr>
      <w:tr w:rsidR="00C55C38" w14:paraId="021BF673" w14:textId="77777777" w:rsidTr="004A463D">
        <w:trPr>
          <w:trHeight w:val="300"/>
        </w:trPr>
        <w:tc>
          <w:tcPr>
            <w:tcW w:w="1560" w:type="dxa"/>
            <w:tcBorders>
              <w:top w:val="nil"/>
              <w:left w:val="nil"/>
              <w:bottom w:val="nil"/>
              <w:right w:val="nil"/>
            </w:tcBorders>
            <w:shd w:val="clear" w:color="auto" w:fill="auto"/>
            <w:vAlign w:val="center"/>
            <w:hideMark/>
          </w:tcPr>
          <w:p w14:paraId="683C9808" w14:textId="77777777" w:rsidR="00C55C38" w:rsidRDefault="00C55C38">
            <w:pPr>
              <w:rPr>
                <w:color w:val="000000"/>
                <w:szCs w:val="22"/>
              </w:rPr>
            </w:pPr>
            <w:r>
              <w:rPr>
                <w:color w:val="000000"/>
                <w:szCs w:val="22"/>
              </w:rPr>
              <w:t>P</w:t>
            </w:r>
          </w:p>
        </w:tc>
        <w:tc>
          <w:tcPr>
            <w:tcW w:w="7371" w:type="dxa"/>
            <w:tcBorders>
              <w:top w:val="nil"/>
              <w:left w:val="nil"/>
              <w:bottom w:val="nil"/>
              <w:right w:val="nil"/>
            </w:tcBorders>
            <w:shd w:val="clear" w:color="auto" w:fill="auto"/>
            <w:vAlign w:val="center"/>
            <w:hideMark/>
          </w:tcPr>
          <w:p w14:paraId="77A14D36" w14:textId="77777777" w:rsidR="00C55C38" w:rsidRDefault="00C55C38">
            <w:pPr>
              <w:rPr>
                <w:color w:val="000000"/>
                <w:szCs w:val="22"/>
              </w:rPr>
            </w:pPr>
            <w:r>
              <w:rPr>
                <w:color w:val="000000"/>
                <w:szCs w:val="22"/>
              </w:rPr>
              <w:t>Plasmodium</w:t>
            </w:r>
          </w:p>
        </w:tc>
      </w:tr>
      <w:tr w:rsidR="00C55C38" w14:paraId="684BD936" w14:textId="77777777" w:rsidTr="004A463D">
        <w:trPr>
          <w:trHeight w:val="300"/>
        </w:trPr>
        <w:tc>
          <w:tcPr>
            <w:tcW w:w="1560" w:type="dxa"/>
            <w:tcBorders>
              <w:top w:val="nil"/>
              <w:left w:val="nil"/>
              <w:bottom w:val="nil"/>
              <w:right w:val="nil"/>
            </w:tcBorders>
            <w:shd w:val="clear" w:color="auto" w:fill="auto"/>
            <w:vAlign w:val="center"/>
            <w:hideMark/>
          </w:tcPr>
          <w:p w14:paraId="05CA4790" w14:textId="77777777" w:rsidR="00C55C38" w:rsidRDefault="00C55C38">
            <w:pPr>
              <w:rPr>
                <w:color w:val="000000"/>
                <w:szCs w:val="22"/>
              </w:rPr>
            </w:pPr>
            <w:r>
              <w:rPr>
                <w:color w:val="000000"/>
                <w:szCs w:val="22"/>
              </w:rPr>
              <w:t>PA</w:t>
            </w:r>
          </w:p>
        </w:tc>
        <w:tc>
          <w:tcPr>
            <w:tcW w:w="7371" w:type="dxa"/>
            <w:tcBorders>
              <w:top w:val="nil"/>
              <w:left w:val="nil"/>
              <w:bottom w:val="nil"/>
              <w:right w:val="nil"/>
            </w:tcBorders>
            <w:shd w:val="clear" w:color="auto" w:fill="auto"/>
            <w:vAlign w:val="center"/>
            <w:hideMark/>
          </w:tcPr>
          <w:p w14:paraId="3C28121E" w14:textId="77777777" w:rsidR="00C55C38" w:rsidRDefault="00C55C38">
            <w:pPr>
              <w:rPr>
                <w:color w:val="000000"/>
                <w:szCs w:val="22"/>
              </w:rPr>
            </w:pPr>
            <w:r>
              <w:rPr>
                <w:color w:val="000000"/>
                <w:szCs w:val="22"/>
              </w:rPr>
              <w:t>Pulmonary artery</w:t>
            </w:r>
          </w:p>
        </w:tc>
      </w:tr>
      <w:tr w:rsidR="00C55C38" w14:paraId="49F395CE" w14:textId="77777777" w:rsidTr="004A463D">
        <w:trPr>
          <w:trHeight w:val="300"/>
        </w:trPr>
        <w:tc>
          <w:tcPr>
            <w:tcW w:w="1560" w:type="dxa"/>
            <w:tcBorders>
              <w:top w:val="nil"/>
              <w:left w:val="nil"/>
              <w:bottom w:val="nil"/>
              <w:right w:val="nil"/>
            </w:tcBorders>
            <w:shd w:val="clear" w:color="auto" w:fill="auto"/>
            <w:vAlign w:val="center"/>
            <w:hideMark/>
          </w:tcPr>
          <w:p w14:paraId="40D8D2BF" w14:textId="77777777" w:rsidR="00C55C38" w:rsidRDefault="00C55C38">
            <w:pPr>
              <w:rPr>
                <w:color w:val="000000"/>
                <w:szCs w:val="22"/>
              </w:rPr>
            </w:pPr>
            <w:r>
              <w:rPr>
                <w:color w:val="000000"/>
                <w:szCs w:val="22"/>
              </w:rPr>
              <w:t>PCR</w:t>
            </w:r>
          </w:p>
        </w:tc>
        <w:tc>
          <w:tcPr>
            <w:tcW w:w="7371" w:type="dxa"/>
            <w:tcBorders>
              <w:top w:val="nil"/>
              <w:left w:val="nil"/>
              <w:bottom w:val="nil"/>
              <w:right w:val="nil"/>
            </w:tcBorders>
            <w:shd w:val="clear" w:color="auto" w:fill="auto"/>
            <w:vAlign w:val="center"/>
            <w:hideMark/>
          </w:tcPr>
          <w:p w14:paraId="5919B2F7" w14:textId="77777777" w:rsidR="00C55C38" w:rsidRDefault="00C55C38">
            <w:pPr>
              <w:rPr>
                <w:color w:val="000000"/>
                <w:szCs w:val="22"/>
              </w:rPr>
            </w:pPr>
            <w:r>
              <w:rPr>
                <w:color w:val="000000"/>
                <w:szCs w:val="22"/>
              </w:rPr>
              <w:t>Polymerase chain reaction</w:t>
            </w:r>
          </w:p>
        </w:tc>
      </w:tr>
      <w:tr w:rsidR="00C55C38" w14:paraId="11D277FB" w14:textId="77777777" w:rsidTr="004A463D">
        <w:trPr>
          <w:trHeight w:val="300"/>
        </w:trPr>
        <w:tc>
          <w:tcPr>
            <w:tcW w:w="1560" w:type="dxa"/>
            <w:tcBorders>
              <w:top w:val="nil"/>
              <w:left w:val="nil"/>
              <w:bottom w:val="nil"/>
              <w:right w:val="nil"/>
            </w:tcBorders>
            <w:shd w:val="clear" w:color="auto" w:fill="auto"/>
            <w:vAlign w:val="center"/>
            <w:hideMark/>
          </w:tcPr>
          <w:p w14:paraId="20C6E524" w14:textId="77777777" w:rsidR="00C55C38" w:rsidRDefault="00C55C38">
            <w:pPr>
              <w:rPr>
                <w:color w:val="000000"/>
                <w:szCs w:val="22"/>
              </w:rPr>
            </w:pPr>
            <w:r>
              <w:rPr>
                <w:color w:val="000000"/>
                <w:szCs w:val="22"/>
              </w:rPr>
              <w:t>PCV</w:t>
            </w:r>
          </w:p>
        </w:tc>
        <w:tc>
          <w:tcPr>
            <w:tcW w:w="7371" w:type="dxa"/>
            <w:tcBorders>
              <w:top w:val="nil"/>
              <w:left w:val="nil"/>
              <w:bottom w:val="nil"/>
              <w:right w:val="nil"/>
            </w:tcBorders>
            <w:shd w:val="clear" w:color="auto" w:fill="auto"/>
            <w:vAlign w:val="center"/>
            <w:hideMark/>
          </w:tcPr>
          <w:p w14:paraId="09515FBC" w14:textId="77777777" w:rsidR="00C55C38" w:rsidRDefault="00C55C38">
            <w:pPr>
              <w:rPr>
                <w:color w:val="000000"/>
                <w:szCs w:val="22"/>
              </w:rPr>
            </w:pPr>
            <w:r>
              <w:rPr>
                <w:color w:val="000000"/>
                <w:szCs w:val="22"/>
              </w:rPr>
              <w:t>Packed cell volume</w:t>
            </w:r>
          </w:p>
        </w:tc>
      </w:tr>
      <w:tr w:rsidR="00C55C38" w14:paraId="630282D9" w14:textId="77777777" w:rsidTr="004A463D">
        <w:trPr>
          <w:trHeight w:val="300"/>
        </w:trPr>
        <w:tc>
          <w:tcPr>
            <w:tcW w:w="1560" w:type="dxa"/>
            <w:tcBorders>
              <w:top w:val="nil"/>
              <w:left w:val="nil"/>
              <w:bottom w:val="nil"/>
              <w:right w:val="nil"/>
            </w:tcBorders>
            <w:shd w:val="clear" w:color="auto" w:fill="auto"/>
            <w:vAlign w:val="center"/>
            <w:hideMark/>
          </w:tcPr>
          <w:p w14:paraId="52519300" w14:textId="77777777" w:rsidR="00C55C38" w:rsidRDefault="00C55C38">
            <w:pPr>
              <w:rPr>
                <w:color w:val="000000"/>
                <w:szCs w:val="22"/>
              </w:rPr>
            </w:pPr>
            <w:r>
              <w:rPr>
                <w:color w:val="000000"/>
                <w:szCs w:val="22"/>
              </w:rPr>
              <w:t>PDA</w:t>
            </w:r>
          </w:p>
        </w:tc>
        <w:tc>
          <w:tcPr>
            <w:tcW w:w="7371" w:type="dxa"/>
            <w:tcBorders>
              <w:top w:val="nil"/>
              <w:left w:val="nil"/>
              <w:bottom w:val="nil"/>
              <w:right w:val="nil"/>
            </w:tcBorders>
            <w:shd w:val="clear" w:color="auto" w:fill="auto"/>
            <w:vAlign w:val="center"/>
            <w:hideMark/>
          </w:tcPr>
          <w:p w14:paraId="1E815765" w14:textId="02726AE9" w:rsidR="00C55C38" w:rsidRDefault="00C55C38">
            <w:pPr>
              <w:rPr>
                <w:color w:val="000000"/>
                <w:szCs w:val="22"/>
              </w:rPr>
            </w:pPr>
            <w:r>
              <w:rPr>
                <w:color w:val="000000"/>
                <w:szCs w:val="22"/>
              </w:rPr>
              <w:t>Paten</w:t>
            </w:r>
            <w:r w:rsidR="00351211">
              <w:rPr>
                <w:color w:val="000000"/>
                <w:szCs w:val="22"/>
              </w:rPr>
              <w:t>t</w:t>
            </w:r>
            <w:r>
              <w:rPr>
                <w:color w:val="000000"/>
                <w:szCs w:val="22"/>
              </w:rPr>
              <w:t xml:space="preserve"> ductus arteriosus</w:t>
            </w:r>
          </w:p>
        </w:tc>
      </w:tr>
      <w:tr w:rsidR="00351211" w14:paraId="44439AA8" w14:textId="77777777" w:rsidTr="004A463D">
        <w:trPr>
          <w:trHeight w:val="300"/>
        </w:trPr>
        <w:tc>
          <w:tcPr>
            <w:tcW w:w="1560" w:type="dxa"/>
            <w:tcBorders>
              <w:top w:val="nil"/>
              <w:left w:val="nil"/>
              <w:bottom w:val="nil"/>
              <w:right w:val="nil"/>
            </w:tcBorders>
            <w:shd w:val="clear" w:color="auto" w:fill="auto"/>
            <w:vAlign w:val="center"/>
          </w:tcPr>
          <w:p w14:paraId="58495092" w14:textId="01BA1671" w:rsidR="00351211" w:rsidRDefault="00351211">
            <w:pPr>
              <w:rPr>
                <w:color w:val="000000"/>
                <w:szCs w:val="22"/>
              </w:rPr>
            </w:pPr>
            <w:r>
              <w:rPr>
                <w:color w:val="000000"/>
                <w:szCs w:val="22"/>
              </w:rPr>
              <w:t>PE</w:t>
            </w:r>
          </w:p>
        </w:tc>
        <w:tc>
          <w:tcPr>
            <w:tcW w:w="7371" w:type="dxa"/>
            <w:tcBorders>
              <w:top w:val="nil"/>
              <w:left w:val="nil"/>
              <w:bottom w:val="nil"/>
              <w:right w:val="nil"/>
            </w:tcBorders>
            <w:shd w:val="clear" w:color="auto" w:fill="auto"/>
            <w:vAlign w:val="center"/>
          </w:tcPr>
          <w:p w14:paraId="0FA4E721" w14:textId="3CEDEC4D" w:rsidR="00351211" w:rsidRDefault="00351211">
            <w:pPr>
              <w:rPr>
                <w:color w:val="000000"/>
                <w:szCs w:val="22"/>
              </w:rPr>
            </w:pPr>
            <w:r>
              <w:rPr>
                <w:color w:val="000000"/>
                <w:szCs w:val="22"/>
              </w:rPr>
              <w:t>Pulmonary embolism</w:t>
            </w:r>
          </w:p>
        </w:tc>
      </w:tr>
      <w:tr w:rsidR="00C55C38" w14:paraId="026DF95F" w14:textId="77777777" w:rsidTr="004A463D">
        <w:trPr>
          <w:trHeight w:val="300"/>
        </w:trPr>
        <w:tc>
          <w:tcPr>
            <w:tcW w:w="1560" w:type="dxa"/>
            <w:tcBorders>
              <w:top w:val="nil"/>
              <w:left w:val="nil"/>
              <w:bottom w:val="nil"/>
              <w:right w:val="nil"/>
            </w:tcBorders>
            <w:shd w:val="clear" w:color="auto" w:fill="auto"/>
            <w:vAlign w:val="center"/>
            <w:hideMark/>
          </w:tcPr>
          <w:p w14:paraId="7262B1C5" w14:textId="77777777" w:rsidR="00C55C38" w:rsidRDefault="00C55C38">
            <w:pPr>
              <w:rPr>
                <w:color w:val="000000"/>
                <w:szCs w:val="22"/>
              </w:rPr>
            </w:pPr>
            <w:r>
              <w:rPr>
                <w:color w:val="000000"/>
                <w:szCs w:val="22"/>
              </w:rPr>
              <w:t>PEFR</w:t>
            </w:r>
          </w:p>
        </w:tc>
        <w:tc>
          <w:tcPr>
            <w:tcW w:w="7371" w:type="dxa"/>
            <w:tcBorders>
              <w:top w:val="nil"/>
              <w:left w:val="nil"/>
              <w:bottom w:val="nil"/>
              <w:right w:val="nil"/>
            </w:tcBorders>
            <w:shd w:val="clear" w:color="auto" w:fill="auto"/>
            <w:vAlign w:val="center"/>
            <w:hideMark/>
          </w:tcPr>
          <w:p w14:paraId="4F4AC4D5" w14:textId="77777777" w:rsidR="00C55C38" w:rsidRDefault="00C55C38">
            <w:pPr>
              <w:rPr>
                <w:color w:val="000000"/>
                <w:szCs w:val="22"/>
              </w:rPr>
            </w:pPr>
            <w:r>
              <w:rPr>
                <w:color w:val="000000"/>
                <w:szCs w:val="22"/>
              </w:rPr>
              <w:t>Peak expiratory flow rate</w:t>
            </w:r>
          </w:p>
        </w:tc>
      </w:tr>
      <w:tr w:rsidR="00C55C38" w14:paraId="5CC7911A" w14:textId="77777777" w:rsidTr="004A463D">
        <w:trPr>
          <w:trHeight w:val="300"/>
        </w:trPr>
        <w:tc>
          <w:tcPr>
            <w:tcW w:w="1560" w:type="dxa"/>
            <w:tcBorders>
              <w:top w:val="nil"/>
              <w:left w:val="nil"/>
              <w:bottom w:val="nil"/>
              <w:right w:val="nil"/>
            </w:tcBorders>
            <w:shd w:val="clear" w:color="auto" w:fill="auto"/>
            <w:vAlign w:val="center"/>
            <w:hideMark/>
          </w:tcPr>
          <w:p w14:paraId="50046AC2" w14:textId="77777777" w:rsidR="00C55C38" w:rsidRDefault="00C55C38">
            <w:pPr>
              <w:rPr>
                <w:color w:val="000000"/>
                <w:szCs w:val="22"/>
              </w:rPr>
            </w:pPr>
            <w:r>
              <w:rPr>
                <w:color w:val="000000"/>
                <w:szCs w:val="22"/>
              </w:rPr>
              <w:t>PID</w:t>
            </w:r>
          </w:p>
        </w:tc>
        <w:tc>
          <w:tcPr>
            <w:tcW w:w="7371" w:type="dxa"/>
            <w:tcBorders>
              <w:top w:val="nil"/>
              <w:left w:val="nil"/>
              <w:bottom w:val="nil"/>
              <w:right w:val="nil"/>
            </w:tcBorders>
            <w:shd w:val="clear" w:color="auto" w:fill="auto"/>
            <w:vAlign w:val="center"/>
            <w:hideMark/>
          </w:tcPr>
          <w:p w14:paraId="548065A0" w14:textId="77777777" w:rsidR="00C55C38" w:rsidRDefault="00C55C38">
            <w:pPr>
              <w:rPr>
                <w:color w:val="000000"/>
                <w:szCs w:val="22"/>
              </w:rPr>
            </w:pPr>
            <w:r>
              <w:rPr>
                <w:color w:val="000000"/>
                <w:szCs w:val="22"/>
              </w:rPr>
              <w:t>Pelvic inflammatory disease</w:t>
            </w:r>
          </w:p>
        </w:tc>
      </w:tr>
      <w:tr w:rsidR="00C55C38" w14:paraId="47D38D59" w14:textId="77777777" w:rsidTr="004A463D">
        <w:trPr>
          <w:trHeight w:val="300"/>
        </w:trPr>
        <w:tc>
          <w:tcPr>
            <w:tcW w:w="1560" w:type="dxa"/>
            <w:tcBorders>
              <w:top w:val="nil"/>
              <w:left w:val="nil"/>
              <w:bottom w:val="nil"/>
              <w:right w:val="nil"/>
            </w:tcBorders>
            <w:shd w:val="clear" w:color="auto" w:fill="auto"/>
            <w:vAlign w:val="center"/>
            <w:hideMark/>
          </w:tcPr>
          <w:p w14:paraId="6F167473" w14:textId="77777777" w:rsidR="00C55C38" w:rsidRDefault="00C55C38">
            <w:pPr>
              <w:rPr>
                <w:color w:val="000000"/>
                <w:szCs w:val="22"/>
              </w:rPr>
            </w:pPr>
            <w:r>
              <w:rPr>
                <w:color w:val="000000"/>
                <w:szCs w:val="22"/>
              </w:rPr>
              <w:t>PIP</w:t>
            </w:r>
          </w:p>
        </w:tc>
        <w:tc>
          <w:tcPr>
            <w:tcW w:w="7371" w:type="dxa"/>
            <w:tcBorders>
              <w:top w:val="nil"/>
              <w:left w:val="nil"/>
              <w:bottom w:val="nil"/>
              <w:right w:val="nil"/>
            </w:tcBorders>
            <w:shd w:val="clear" w:color="auto" w:fill="auto"/>
            <w:vAlign w:val="center"/>
            <w:hideMark/>
          </w:tcPr>
          <w:p w14:paraId="4B7E5018" w14:textId="77777777" w:rsidR="00C55C38" w:rsidRDefault="00C55C38">
            <w:pPr>
              <w:rPr>
                <w:color w:val="000000"/>
                <w:szCs w:val="22"/>
              </w:rPr>
            </w:pPr>
            <w:r>
              <w:rPr>
                <w:color w:val="000000"/>
                <w:szCs w:val="22"/>
              </w:rPr>
              <w:t>Proximal interphalangeal joints</w:t>
            </w:r>
          </w:p>
        </w:tc>
      </w:tr>
      <w:tr w:rsidR="00C55C38" w14:paraId="26189D98" w14:textId="77777777" w:rsidTr="004A463D">
        <w:trPr>
          <w:trHeight w:val="300"/>
        </w:trPr>
        <w:tc>
          <w:tcPr>
            <w:tcW w:w="1560" w:type="dxa"/>
            <w:tcBorders>
              <w:top w:val="nil"/>
              <w:left w:val="nil"/>
              <w:bottom w:val="nil"/>
              <w:right w:val="nil"/>
            </w:tcBorders>
            <w:shd w:val="clear" w:color="auto" w:fill="auto"/>
            <w:vAlign w:val="center"/>
            <w:hideMark/>
          </w:tcPr>
          <w:p w14:paraId="19E26700" w14:textId="77777777" w:rsidR="00C55C38" w:rsidRDefault="00C55C38">
            <w:pPr>
              <w:rPr>
                <w:color w:val="000000"/>
                <w:szCs w:val="22"/>
              </w:rPr>
            </w:pPr>
            <w:r>
              <w:rPr>
                <w:color w:val="000000"/>
                <w:szCs w:val="22"/>
              </w:rPr>
              <w:t>PO</w:t>
            </w:r>
          </w:p>
        </w:tc>
        <w:tc>
          <w:tcPr>
            <w:tcW w:w="7371" w:type="dxa"/>
            <w:tcBorders>
              <w:top w:val="nil"/>
              <w:left w:val="nil"/>
              <w:bottom w:val="nil"/>
              <w:right w:val="nil"/>
            </w:tcBorders>
            <w:shd w:val="clear" w:color="auto" w:fill="auto"/>
            <w:vAlign w:val="center"/>
            <w:hideMark/>
          </w:tcPr>
          <w:p w14:paraId="1D963269" w14:textId="77777777" w:rsidR="00C55C38" w:rsidRDefault="00C55C38">
            <w:pPr>
              <w:rPr>
                <w:color w:val="000000"/>
                <w:szCs w:val="22"/>
              </w:rPr>
            </w:pPr>
            <w:r>
              <w:rPr>
                <w:color w:val="000000"/>
                <w:szCs w:val="22"/>
              </w:rPr>
              <w:t>Per oral</w:t>
            </w:r>
          </w:p>
        </w:tc>
      </w:tr>
      <w:tr w:rsidR="00C55C38" w14:paraId="0D860E75" w14:textId="77777777" w:rsidTr="004A463D">
        <w:trPr>
          <w:trHeight w:val="300"/>
        </w:trPr>
        <w:tc>
          <w:tcPr>
            <w:tcW w:w="1560" w:type="dxa"/>
            <w:tcBorders>
              <w:top w:val="nil"/>
              <w:left w:val="nil"/>
              <w:bottom w:val="nil"/>
              <w:right w:val="nil"/>
            </w:tcBorders>
            <w:shd w:val="clear" w:color="auto" w:fill="auto"/>
            <w:vAlign w:val="center"/>
            <w:hideMark/>
          </w:tcPr>
          <w:p w14:paraId="19629395" w14:textId="77777777" w:rsidR="00C55C38" w:rsidRDefault="00C55C38">
            <w:pPr>
              <w:rPr>
                <w:color w:val="000000"/>
                <w:szCs w:val="22"/>
              </w:rPr>
            </w:pPr>
            <w:r>
              <w:rPr>
                <w:color w:val="000000"/>
                <w:szCs w:val="22"/>
              </w:rPr>
              <w:t>PR</w:t>
            </w:r>
          </w:p>
        </w:tc>
        <w:tc>
          <w:tcPr>
            <w:tcW w:w="7371" w:type="dxa"/>
            <w:tcBorders>
              <w:top w:val="nil"/>
              <w:left w:val="nil"/>
              <w:bottom w:val="nil"/>
              <w:right w:val="nil"/>
            </w:tcBorders>
            <w:shd w:val="clear" w:color="auto" w:fill="auto"/>
            <w:vAlign w:val="center"/>
            <w:hideMark/>
          </w:tcPr>
          <w:p w14:paraId="75C479EA" w14:textId="77777777" w:rsidR="00C55C38" w:rsidRDefault="00C55C38">
            <w:pPr>
              <w:rPr>
                <w:color w:val="000000"/>
                <w:szCs w:val="22"/>
              </w:rPr>
            </w:pPr>
            <w:r>
              <w:rPr>
                <w:color w:val="000000"/>
                <w:szCs w:val="22"/>
              </w:rPr>
              <w:t>Per rectum</w:t>
            </w:r>
          </w:p>
        </w:tc>
      </w:tr>
      <w:tr w:rsidR="00C55C38" w14:paraId="4E386AD9" w14:textId="77777777" w:rsidTr="004A463D">
        <w:trPr>
          <w:trHeight w:val="300"/>
        </w:trPr>
        <w:tc>
          <w:tcPr>
            <w:tcW w:w="1560" w:type="dxa"/>
            <w:tcBorders>
              <w:top w:val="nil"/>
              <w:left w:val="nil"/>
              <w:bottom w:val="nil"/>
              <w:right w:val="nil"/>
            </w:tcBorders>
            <w:shd w:val="clear" w:color="auto" w:fill="auto"/>
            <w:vAlign w:val="center"/>
            <w:hideMark/>
          </w:tcPr>
          <w:p w14:paraId="6AE54923" w14:textId="77777777" w:rsidR="00C55C38" w:rsidRDefault="00C55C38">
            <w:pPr>
              <w:rPr>
                <w:color w:val="000000"/>
                <w:szCs w:val="22"/>
              </w:rPr>
            </w:pPr>
            <w:r>
              <w:rPr>
                <w:color w:val="000000"/>
                <w:szCs w:val="22"/>
              </w:rPr>
              <w:t>PR</w:t>
            </w:r>
          </w:p>
        </w:tc>
        <w:tc>
          <w:tcPr>
            <w:tcW w:w="7371" w:type="dxa"/>
            <w:tcBorders>
              <w:top w:val="nil"/>
              <w:left w:val="nil"/>
              <w:bottom w:val="nil"/>
              <w:right w:val="nil"/>
            </w:tcBorders>
            <w:shd w:val="clear" w:color="auto" w:fill="auto"/>
            <w:vAlign w:val="center"/>
            <w:hideMark/>
          </w:tcPr>
          <w:p w14:paraId="7933AB1D" w14:textId="77777777" w:rsidR="00C55C38" w:rsidRDefault="00C55C38">
            <w:pPr>
              <w:rPr>
                <w:color w:val="000000"/>
                <w:szCs w:val="22"/>
              </w:rPr>
            </w:pPr>
            <w:r>
              <w:rPr>
                <w:color w:val="000000"/>
                <w:szCs w:val="22"/>
              </w:rPr>
              <w:t>Pulse rate</w:t>
            </w:r>
          </w:p>
        </w:tc>
      </w:tr>
      <w:tr w:rsidR="00C55C38" w14:paraId="3E9AC14F" w14:textId="77777777" w:rsidTr="004A463D">
        <w:trPr>
          <w:trHeight w:val="300"/>
        </w:trPr>
        <w:tc>
          <w:tcPr>
            <w:tcW w:w="1560" w:type="dxa"/>
            <w:tcBorders>
              <w:top w:val="nil"/>
              <w:left w:val="nil"/>
              <w:bottom w:val="nil"/>
              <w:right w:val="nil"/>
            </w:tcBorders>
            <w:shd w:val="clear" w:color="auto" w:fill="auto"/>
            <w:vAlign w:val="center"/>
            <w:hideMark/>
          </w:tcPr>
          <w:p w14:paraId="6567F5A6" w14:textId="77777777" w:rsidR="00C55C38" w:rsidRDefault="00C55C38">
            <w:pPr>
              <w:rPr>
                <w:color w:val="000000"/>
                <w:szCs w:val="22"/>
              </w:rPr>
            </w:pPr>
            <w:r>
              <w:rPr>
                <w:color w:val="000000"/>
                <w:szCs w:val="22"/>
              </w:rPr>
              <w:t>PRN</w:t>
            </w:r>
          </w:p>
        </w:tc>
        <w:tc>
          <w:tcPr>
            <w:tcW w:w="7371" w:type="dxa"/>
            <w:tcBorders>
              <w:top w:val="nil"/>
              <w:left w:val="nil"/>
              <w:bottom w:val="nil"/>
              <w:right w:val="nil"/>
            </w:tcBorders>
            <w:shd w:val="clear" w:color="auto" w:fill="auto"/>
            <w:vAlign w:val="center"/>
            <w:hideMark/>
          </w:tcPr>
          <w:p w14:paraId="6047D3F1" w14:textId="77777777" w:rsidR="00C55C38" w:rsidRDefault="00C55C38">
            <w:pPr>
              <w:rPr>
                <w:color w:val="000000"/>
                <w:szCs w:val="22"/>
              </w:rPr>
            </w:pPr>
            <w:r>
              <w:rPr>
                <w:color w:val="000000"/>
                <w:szCs w:val="22"/>
              </w:rPr>
              <w:t>As required</w:t>
            </w:r>
          </w:p>
        </w:tc>
      </w:tr>
      <w:tr w:rsidR="00C55C38" w14:paraId="1846720C" w14:textId="77777777" w:rsidTr="004A463D">
        <w:trPr>
          <w:trHeight w:val="300"/>
        </w:trPr>
        <w:tc>
          <w:tcPr>
            <w:tcW w:w="1560" w:type="dxa"/>
            <w:tcBorders>
              <w:top w:val="nil"/>
              <w:left w:val="nil"/>
              <w:bottom w:val="nil"/>
              <w:right w:val="nil"/>
            </w:tcBorders>
            <w:shd w:val="clear" w:color="auto" w:fill="auto"/>
            <w:vAlign w:val="center"/>
            <w:hideMark/>
          </w:tcPr>
          <w:p w14:paraId="51F6B7BC" w14:textId="77777777" w:rsidR="00C55C38" w:rsidRDefault="00C55C38">
            <w:pPr>
              <w:rPr>
                <w:color w:val="000000"/>
                <w:szCs w:val="22"/>
              </w:rPr>
            </w:pPr>
            <w:r>
              <w:rPr>
                <w:color w:val="000000"/>
                <w:szCs w:val="22"/>
              </w:rPr>
              <w:t>PS</w:t>
            </w:r>
          </w:p>
        </w:tc>
        <w:tc>
          <w:tcPr>
            <w:tcW w:w="7371" w:type="dxa"/>
            <w:tcBorders>
              <w:top w:val="nil"/>
              <w:left w:val="nil"/>
              <w:bottom w:val="nil"/>
              <w:right w:val="nil"/>
            </w:tcBorders>
            <w:shd w:val="clear" w:color="auto" w:fill="auto"/>
            <w:vAlign w:val="center"/>
            <w:hideMark/>
          </w:tcPr>
          <w:p w14:paraId="00F37E71" w14:textId="77777777" w:rsidR="00C55C38" w:rsidRDefault="00C55C38">
            <w:pPr>
              <w:rPr>
                <w:color w:val="000000"/>
                <w:szCs w:val="22"/>
              </w:rPr>
            </w:pPr>
            <w:r>
              <w:rPr>
                <w:color w:val="000000"/>
                <w:szCs w:val="22"/>
              </w:rPr>
              <w:t>Pulmonary stenosis</w:t>
            </w:r>
          </w:p>
        </w:tc>
      </w:tr>
      <w:tr w:rsidR="00C55C38" w14:paraId="7110C419" w14:textId="77777777" w:rsidTr="004A463D">
        <w:trPr>
          <w:trHeight w:val="300"/>
        </w:trPr>
        <w:tc>
          <w:tcPr>
            <w:tcW w:w="1560" w:type="dxa"/>
            <w:tcBorders>
              <w:top w:val="nil"/>
              <w:left w:val="nil"/>
              <w:bottom w:val="nil"/>
              <w:right w:val="nil"/>
            </w:tcBorders>
            <w:shd w:val="clear" w:color="auto" w:fill="auto"/>
            <w:vAlign w:val="center"/>
            <w:hideMark/>
          </w:tcPr>
          <w:p w14:paraId="6191E44A" w14:textId="77777777" w:rsidR="00C55C38" w:rsidRDefault="00C55C38">
            <w:pPr>
              <w:rPr>
                <w:color w:val="000000"/>
                <w:szCs w:val="22"/>
              </w:rPr>
            </w:pPr>
            <w:r>
              <w:rPr>
                <w:color w:val="000000"/>
                <w:szCs w:val="22"/>
              </w:rPr>
              <w:t>PSA</w:t>
            </w:r>
          </w:p>
        </w:tc>
        <w:tc>
          <w:tcPr>
            <w:tcW w:w="7371" w:type="dxa"/>
            <w:tcBorders>
              <w:top w:val="nil"/>
              <w:left w:val="nil"/>
              <w:bottom w:val="nil"/>
              <w:right w:val="nil"/>
            </w:tcBorders>
            <w:shd w:val="clear" w:color="auto" w:fill="auto"/>
            <w:vAlign w:val="center"/>
            <w:hideMark/>
          </w:tcPr>
          <w:p w14:paraId="34EFDD7D" w14:textId="77777777" w:rsidR="00C55C38" w:rsidRDefault="00C55C38">
            <w:pPr>
              <w:rPr>
                <w:color w:val="000000"/>
                <w:szCs w:val="22"/>
              </w:rPr>
            </w:pPr>
            <w:r>
              <w:rPr>
                <w:color w:val="000000"/>
                <w:szCs w:val="22"/>
              </w:rPr>
              <w:t>Prostate specific antigen</w:t>
            </w:r>
          </w:p>
        </w:tc>
      </w:tr>
      <w:tr w:rsidR="00C55C38" w14:paraId="68DD1BF4" w14:textId="77777777" w:rsidTr="004A463D">
        <w:trPr>
          <w:trHeight w:val="300"/>
        </w:trPr>
        <w:tc>
          <w:tcPr>
            <w:tcW w:w="1560" w:type="dxa"/>
            <w:tcBorders>
              <w:top w:val="nil"/>
              <w:left w:val="nil"/>
              <w:bottom w:val="nil"/>
              <w:right w:val="nil"/>
            </w:tcBorders>
            <w:shd w:val="clear" w:color="auto" w:fill="auto"/>
            <w:vAlign w:val="center"/>
            <w:hideMark/>
          </w:tcPr>
          <w:p w14:paraId="2B3FDC0F" w14:textId="77777777" w:rsidR="00C55C38" w:rsidRDefault="00C55C38">
            <w:pPr>
              <w:rPr>
                <w:color w:val="000000"/>
                <w:szCs w:val="22"/>
              </w:rPr>
            </w:pPr>
            <w:r>
              <w:rPr>
                <w:color w:val="000000"/>
                <w:szCs w:val="22"/>
              </w:rPr>
              <w:t>PUD</w:t>
            </w:r>
          </w:p>
        </w:tc>
        <w:tc>
          <w:tcPr>
            <w:tcW w:w="7371" w:type="dxa"/>
            <w:tcBorders>
              <w:top w:val="nil"/>
              <w:left w:val="nil"/>
              <w:bottom w:val="nil"/>
              <w:right w:val="nil"/>
            </w:tcBorders>
            <w:shd w:val="clear" w:color="auto" w:fill="auto"/>
            <w:vAlign w:val="center"/>
            <w:hideMark/>
          </w:tcPr>
          <w:p w14:paraId="4BE9F15B" w14:textId="77777777" w:rsidR="00C55C38" w:rsidRDefault="00C55C38">
            <w:pPr>
              <w:rPr>
                <w:color w:val="000000"/>
                <w:szCs w:val="22"/>
              </w:rPr>
            </w:pPr>
            <w:r>
              <w:rPr>
                <w:color w:val="000000"/>
                <w:szCs w:val="22"/>
              </w:rPr>
              <w:t>Peptic ulcer disease</w:t>
            </w:r>
          </w:p>
        </w:tc>
      </w:tr>
      <w:tr w:rsidR="00C55C38" w14:paraId="1DA39DF6" w14:textId="77777777" w:rsidTr="004A463D">
        <w:trPr>
          <w:trHeight w:val="300"/>
        </w:trPr>
        <w:tc>
          <w:tcPr>
            <w:tcW w:w="1560" w:type="dxa"/>
            <w:tcBorders>
              <w:top w:val="nil"/>
              <w:left w:val="nil"/>
              <w:bottom w:val="nil"/>
              <w:right w:val="nil"/>
            </w:tcBorders>
            <w:shd w:val="clear" w:color="auto" w:fill="auto"/>
            <w:vAlign w:val="center"/>
            <w:hideMark/>
          </w:tcPr>
          <w:p w14:paraId="05864F10" w14:textId="77777777" w:rsidR="00C55C38" w:rsidRDefault="00C55C38">
            <w:pPr>
              <w:rPr>
                <w:color w:val="000000"/>
                <w:szCs w:val="22"/>
              </w:rPr>
            </w:pPr>
            <w:r>
              <w:rPr>
                <w:color w:val="000000"/>
                <w:szCs w:val="22"/>
              </w:rPr>
              <w:lastRenderedPageBreak/>
              <w:t>QDS</w:t>
            </w:r>
          </w:p>
        </w:tc>
        <w:tc>
          <w:tcPr>
            <w:tcW w:w="7371" w:type="dxa"/>
            <w:tcBorders>
              <w:top w:val="nil"/>
              <w:left w:val="nil"/>
              <w:bottom w:val="nil"/>
              <w:right w:val="nil"/>
            </w:tcBorders>
            <w:shd w:val="clear" w:color="auto" w:fill="auto"/>
            <w:vAlign w:val="center"/>
            <w:hideMark/>
          </w:tcPr>
          <w:p w14:paraId="0C93D01D" w14:textId="77777777" w:rsidR="00C55C38" w:rsidRDefault="00C55C38">
            <w:pPr>
              <w:rPr>
                <w:color w:val="000000"/>
                <w:szCs w:val="22"/>
              </w:rPr>
            </w:pPr>
            <w:r>
              <w:rPr>
                <w:color w:val="000000"/>
                <w:szCs w:val="22"/>
              </w:rPr>
              <w:t>Four times per day</w:t>
            </w:r>
          </w:p>
        </w:tc>
      </w:tr>
      <w:tr w:rsidR="00C55C38" w14:paraId="4C7AC4EE" w14:textId="77777777" w:rsidTr="004A463D">
        <w:trPr>
          <w:trHeight w:val="300"/>
        </w:trPr>
        <w:tc>
          <w:tcPr>
            <w:tcW w:w="1560" w:type="dxa"/>
            <w:tcBorders>
              <w:top w:val="nil"/>
              <w:left w:val="nil"/>
              <w:bottom w:val="nil"/>
              <w:right w:val="nil"/>
            </w:tcBorders>
            <w:shd w:val="clear" w:color="auto" w:fill="auto"/>
            <w:vAlign w:val="center"/>
            <w:hideMark/>
          </w:tcPr>
          <w:p w14:paraId="28EFAD67" w14:textId="77777777" w:rsidR="00C55C38" w:rsidRDefault="00C55C38">
            <w:pPr>
              <w:rPr>
                <w:color w:val="000000"/>
                <w:szCs w:val="22"/>
              </w:rPr>
            </w:pPr>
            <w:r>
              <w:rPr>
                <w:color w:val="000000"/>
                <w:szCs w:val="22"/>
              </w:rPr>
              <w:t>QRISK</w:t>
            </w:r>
          </w:p>
        </w:tc>
        <w:tc>
          <w:tcPr>
            <w:tcW w:w="7371" w:type="dxa"/>
            <w:tcBorders>
              <w:top w:val="nil"/>
              <w:left w:val="nil"/>
              <w:bottom w:val="nil"/>
              <w:right w:val="nil"/>
            </w:tcBorders>
            <w:shd w:val="clear" w:color="auto" w:fill="auto"/>
            <w:vAlign w:val="center"/>
            <w:hideMark/>
          </w:tcPr>
          <w:p w14:paraId="0DDC0364" w14:textId="77777777" w:rsidR="00C55C38" w:rsidRDefault="00C55C38">
            <w:pPr>
              <w:rPr>
                <w:color w:val="000000"/>
                <w:szCs w:val="22"/>
              </w:rPr>
            </w:pPr>
            <w:r>
              <w:rPr>
                <w:color w:val="000000"/>
                <w:szCs w:val="22"/>
              </w:rPr>
              <w:t>Q research cardiovascular risk score</w:t>
            </w:r>
          </w:p>
        </w:tc>
      </w:tr>
      <w:tr w:rsidR="00C55C38" w14:paraId="713A388D" w14:textId="77777777" w:rsidTr="004A463D">
        <w:trPr>
          <w:trHeight w:val="300"/>
        </w:trPr>
        <w:tc>
          <w:tcPr>
            <w:tcW w:w="1560" w:type="dxa"/>
            <w:tcBorders>
              <w:top w:val="nil"/>
              <w:left w:val="nil"/>
              <w:bottom w:val="nil"/>
              <w:right w:val="nil"/>
            </w:tcBorders>
            <w:shd w:val="clear" w:color="auto" w:fill="auto"/>
            <w:vAlign w:val="center"/>
            <w:hideMark/>
          </w:tcPr>
          <w:p w14:paraId="1CE1C1BE" w14:textId="77777777" w:rsidR="00C55C38" w:rsidRDefault="00C55C38">
            <w:pPr>
              <w:rPr>
                <w:color w:val="000000"/>
                <w:szCs w:val="22"/>
              </w:rPr>
            </w:pPr>
            <w:proofErr w:type="spellStart"/>
            <w:r>
              <w:rPr>
                <w:color w:val="000000"/>
                <w:szCs w:val="22"/>
              </w:rPr>
              <w:t>qSOFA</w:t>
            </w:r>
            <w:proofErr w:type="spellEnd"/>
          </w:p>
        </w:tc>
        <w:tc>
          <w:tcPr>
            <w:tcW w:w="7371" w:type="dxa"/>
            <w:tcBorders>
              <w:top w:val="nil"/>
              <w:left w:val="nil"/>
              <w:bottom w:val="nil"/>
              <w:right w:val="nil"/>
            </w:tcBorders>
            <w:shd w:val="clear" w:color="auto" w:fill="auto"/>
            <w:vAlign w:val="center"/>
            <w:hideMark/>
          </w:tcPr>
          <w:p w14:paraId="1BD2635A" w14:textId="77777777" w:rsidR="00C55C38" w:rsidRDefault="00C55C38">
            <w:pPr>
              <w:rPr>
                <w:color w:val="000000"/>
                <w:szCs w:val="22"/>
              </w:rPr>
            </w:pPr>
            <w:r>
              <w:rPr>
                <w:color w:val="000000"/>
                <w:szCs w:val="22"/>
              </w:rPr>
              <w:t>Quick sequential organ failure assessment score</w:t>
            </w:r>
          </w:p>
        </w:tc>
      </w:tr>
      <w:tr w:rsidR="00C55C38" w14:paraId="515CCE3E" w14:textId="77777777" w:rsidTr="004A463D">
        <w:trPr>
          <w:trHeight w:val="300"/>
        </w:trPr>
        <w:tc>
          <w:tcPr>
            <w:tcW w:w="1560" w:type="dxa"/>
            <w:tcBorders>
              <w:top w:val="nil"/>
              <w:left w:val="nil"/>
              <w:bottom w:val="nil"/>
              <w:right w:val="nil"/>
            </w:tcBorders>
            <w:shd w:val="clear" w:color="auto" w:fill="auto"/>
            <w:vAlign w:val="center"/>
            <w:hideMark/>
          </w:tcPr>
          <w:p w14:paraId="619876A7" w14:textId="77777777" w:rsidR="00C55C38" w:rsidRDefault="00C55C38">
            <w:pPr>
              <w:rPr>
                <w:color w:val="000000"/>
                <w:szCs w:val="22"/>
              </w:rPr>
            </w:pPr>
            <w:r>
              <w:rPr>
                <w:color w:val="000000"/>
                <w:szCs w:val="22"/>
              </w:rPr>
              <w:t>RDT</w:t>
            </w:r>
          </w:p>
        </w:tc>
        <w:tc>
          <w:tcPr>
            <w:tcW w:w="7371" w:type="dxa"/>
            <w:tcBorders>
              <w:top w:val="nil"/>
              <w:left w:val="nil"/>
              <w:bottom w:val="nil"/>
              <w:right w:val="nil"/>
            </w:tcBorders>
            <w:shd w:val="clear" w:color="auto" w:fill="auto"/>
            <w:vAlign w:val="center"/>
            <w:hideMark/>
          </w:tcPr>
          <w:p w14:paraId="310CC135" w14:textId="77777777" w:rsidR="00C55C38" w:rsidRDefault="00C55C38">
            <w:pPr>
              <w:rPr>
                <w:color w:val="000000"/>
                <w:szCs w:val="22"/>
              </w:rPr>
            </w:pPr>
            <w:r>
              <w:rPr>
                <w:color w:val="000000"/>
                <w:szCs w:val="22"/>
              </w:rPr>
              <w:t>Rapid diagnostic test (for malaria)</w:t>
            </w:r>
          </w:p>
        </w:tc>
      </w:tr>
      <w:tr w:rsidR="00C55C38" w14:paraId="7C406E1C" w14:textId="77777777" w:rsidTr="004A463D">
        <w:trPr>
          <w:trHeight w:val="300"/>
        </w:trPr>
        <w:tc>
          <w:tcPr>
            <w:tcW w:w="1560" w:type="dxa"/>
            <w:tcBorders>
              <w:top w:val="nil"/>
              <w:left w:val="nil"/>
              <w:bottom w:val="nil"/>
              <w:right w:val="nil"/>
            </w:tcBorders>
            <w:shd w:val="clear" w:color="auto" w:fill="auto"/>
            <w:vAlign w:val="center"/>
            <w:hideMark/>
          </w:tcPr>
          <w:p w14:paraId="7060FF01" w14:textId="77777777" w:rsidR="00C55C38" w:rsidRDefault="00C55C38">
            <w:pPr>
              <w:rPr>
                <w:color w:val="000000"/>
                <w:szCs w:val="22"/>
              </w:rPr>
            </w:pPr>
            <w:r>
              <w:rPr>
                <w:color w:val="000000"/>
                <w:szCs w:val="22"/>
              </w:rPr>
              <w:t>RF</w:t>
            </w:r>
          </w:p>
        </w:tc>
        <w:tc>
          <w:tcPr>
            <w:tcW w:w="7371" w:type="dxa"/>
            <w:tcBorders>
              <w:top w:val="nil"/>
              <w:left w:val="nil"/>
              <w:bottom w:val="nil"/>
              <w:right w:val="nil"/>
            </w:tcBorders>
            <w:shd w:val="clear" w:color="auto" w:fill="auto"/>
            <w:vAlign w:val="center"/>
            <w:hideMark/>
          </w:tcPr>
          <w:p w14:paraId="5423CB70" w14:textId="77777777" w:rsidR="00C55C38" w:rsidRDefault="00C55C38">
            <w:pPr>
              <w:rPr>
                <w:color w:val="000000"/>
                <w:szCs w:val="22"/>
              </w:rPr>
            </w:pPr>
            <w:r>
              <w:rPr>
                <w:color w:val="000000"/>
                <w:szCs w:val="22"/>
              </w:rPr>
              <w:t>Rheumatoid factor</w:t>
            </w:r>
          </w:p>
        </w:tc>
      </w:tr>
      <w:tr w:rsidR="005512EE" w14:paraId="7BDED224" w14:textId="77777777" w:rsidTr="004A463D">
        <w:trPr>
          <w:trHeight w:val="300"/>
        </w:trPr>
        <w:tc>
          <w:tcPr>
            <w:tcW w:w="1560" w:type="dxa"/>
            <w:tcBorders>
              <w:top w:val="nil"/>
              <w:left w:val="nil"/>
              <w:bottom w:val="nil"/>
              <w:right w:val="nil"/>
            </w:tcBorders>
            <w:shd w:val="clear" w:color="auto" w:fill="auto"/>
            <w:vAlign w:val="center"/>
          </w:tcPr>
          <w:p w14:paraId="443800A6" w14:textId="5BBD7C6E" w:rsidR="005512EE" w:rsidRDefault="005512EE">
            <w:pPr>
              <w:rPr>
                <w:color w:val="000000"/>
                <w:szCs w:val="22"/>
              </w:rPr>
            </w:pPr>
            <w:r>
              <w:rPr>
                <w:color w:val="000000"/>
                <w:szCs w:val="22"/>
              </w:rPr>
              <w:t>RHD</w:t>
            </w:r>
          </w:p>
        </w:tc>
        <w:tc>
          <w:tcPr>
            <w:tcW w:w="7371" w:type="dxa"/>
            <w:tcBorders>
              <w:top w:val="nil"/>
              <w:left w:val="nil"/>
              <w:bottom w:val="nil"/>
              <w:right w:val="nil"/>
            </w:tcBorders>
            <w:shd w:val="clear" w:color="auto" w:fill="auto"/>
            <w:vAlign w:val="center"/>
          </w:tcPr>
          <w:p w14:paraId="337DCAEE" w14:textId="46E0E406" w:rsidR="005512EE" w:rsidRDefault="005512EE">
            <w:pPr>
              <w:rPr>
                <w:color w:val="000000"/>
                <w:szCs w:val="22"/>
              </w:rPr>
            </w:pPr>
            <w:r>
              <w:rPr>
                <w:color w:val="000000"/>
                <w:szCs w:val="22"/>
              </w:rPr>
              <w:t>Rheumatic heart disease</w:t>
            </w:r>
          </w:p>
        </w:tc>
      </w:tr>
      <w:tr w:rsidR="00DF41C8" w14:paraId="242E68D0" w14:textId="77777777" w:rsidTr="004A463D">
        <w:trPr>
          <w:trHeight w:val="300"/>
        </w:trPr>
        <w:tc>
          <w:tcPr>
            <w:tcW w:w="1560" w:type="dxa"/>
            <w:tcBorders>
              <w:top w:val="nil"/>
              <w:left w:val="nil"/>
              <w:bottom w:val="nil"/>
              <w:right w:val="nil"/>
            </w:tcBorders>
            <w:shd w:val="clear" w:color="auto" w:fill="auto"/>
            <w:vAlign w:val="center"/>
          </w:tcPr>
          <w:p w14:paraId="19B71B50" w14:textId="49650D88" w:rsidR="00DF41C8" w:rsidRDefault="00DF41C8">
            <w:pPr>
              <w:rPr>
                <w:color w:val="000000"/>
                <w:szCs w:val="22"/>
              </w:rPr>
            </w:pPr>
            <w:r>
              <w:rPr>
                <w:color w:val="000000"/>
                <w:szCs w:val="22"/>
              </w:rPr>
              <w:t>RNA</w:t>
            </w:r>
          </w:p>
        </w:tc>
        <w:tc>
          <w:tcPr>
            <w:tcW w:w="7371" w:type="dxa"/>
            <w:tcBorders>
              <w:top w:val="nil"/>
              <w:left w:val="nil"/>
              <w:bottom w:val="nil"/>
              <w:right w:val="nil"/>
            </w:tcBorders>
            <w:shd w:val="clear" w:color="auto" w:fill="auto"/>
            <w:vAlign w:val="center"/>
          </w:tcPr>
          <w:p w14:paraId="209F8E9A" w14:textId="2BB32F92" w:rsidR="00DF41C8" w:rsidRDefault="00DF41C8">
            <w:pPr>
              <w:rPr>
                <w:color w:val="000000"/>
                <w:szCs w:val="22"/>
              </w:rPr>
            </w:pPr>
            <w:r>
              <w:rPr>
                <w:color w:val="000000"/>
                <w:szCs w:val="22"/>
              </w:rPr>
              <w:t>Ribonucleic acid</w:t>
            </w:r>
          </w:p>
        </w:tc>
      </w:tr>
      <w:tr w:rsidR="000560DA" w14:paraId="50D5581D" w14:textId="77777777" w:rsidTr="004A463D">
        <w:trPr>
          <w:trHeight w:val="300"/>
        </w:trPr>
        <w:tc>
          <w:tcPr>
            <w:tcW w:w="1560" w:type="dxa"/>
            <w:tcBorders>
              <w:top w:val="nil"/>
              <w:left w:val="nil"/>
              <w:bottom w:val="nil"/>
              <w:right w:val="nil"/>
            </w:tcBorders>
            <w:shd w:val="clear" w:color="auto" w:fill="auto"/>
            <w:vAlign w:val="center"/>
          </w:tcPr>
          <w:p w14:paraId="2109DC8B" w14:textId="7F2E89AF" w:rsidR="000560DA" w:rsidRDefault="000560DA">
            <w:pPr>
              <w:rPr>
                <w:color w:val="000000"/>
                <w:szCs w:val="22"/>
              </w:rPr>
            </w:pPr>
            <w:r>
              <w:rPr>
                <w:color w:val="000000"/>
                <w:szCs w:val="22"/>
              </w:rPr>
              <w:t>ROSIER</w:t>
            </w:r>
          </w:p>
        </w:tc>
        <w:tc>
          <w:tcPr>
            <w:tcW w:w="7371" w:type="dxa"/>
            <w:tcBorders>
              <w:top w:val="nil"/>
              <w:left w:val="nil"/>
              <w:bottom w:val="nil"/>
              <w:right w:val="nil"/>
            </w:tcBorders>
            <w:shd w:val="clear" w:color="auto" w:fill="auto"/>
            <w:vAlign w:val="center"/>
          </w:tcPr>
          <w:p w14:paraId="125E905F" w14:textId="174438D9" w:rsidR="000560DA" w:rsidRDefault="000560DA">
            <w:pPr>
              <w:rPr>
                <w:color w:val="000000"/>
                <w:szCs w:val="22"/>
              </w:rPr>
            </w:pPr>
            <w:r>
              <w:rPr>
                <w:color w:val="000000"/>
                <w:szCs w:val="22"/>
              </w:rPr>
              <w:t>Recognition of stroke in the emergency room</w:t>
            </w:r>
          </w:p>
        </w:tc>
      </w:tr>
      <w:tr w:rsidR="00D73713" w14:paraId="65BFAA7C" w14:textId="77777777" w:rsidTr="004A463D">
        <w:trPr>
          <w:trHeight w:val="300"/>
        </w:trPr>
        <w:tc>
          <w:tcPr>
            <w:tcW w:w="1560" w:type="dxa"/>
            <w:tcBorders>
              <w:top w:val="nil"/>
              <w:left w:val="nil"/>
              <w:bottom w:val="nil"/>
              <w:right w:val="nil"/>
            </w:tcBorders>
            <w:shd w:val="clear" w:color="auto" w:fill="auto"/>
            <w:vAlign w:val="center"/>
          </w:tcPr>
          <w:p w14:paraId="5EFC04AF" w14:textId="75111D46" w:rsidR="00D73713" w:rsidRDefault="00D73713">
            <w:pPr>
              <w:rPr>
                <w:color w:val="000000"/>
                <w:szCs w:val="22"/>
              </w:rPr>
            </w:pPr>
            <w:r>
              <w:rPr>
                <w:color w:val="000000"/>
                <w:szCs w:val="22"/>
              </w:rPr>
              <w:t>RPR</w:t>
            </w:r>
          </w:p>
        </w:tc>
        <w:tc>
          <w:tcPr>
            <w:tcW w:w="7371" w:type="dxa"/>
            <w:tcBorders>
              <w:top w:val="nil"/>
              <w:left w:val="nil"/>
              <w:bottom w:val="nil"/>
              <w:right w:val="nil"/>
            </w:tcBorders>
            <w:shd w:val="clear" w:color="auto" w:fill="auto"/>
            <w:vAlign w:val="center"/>
          </w:tcPr>
          <w:p w14:paraId="054C9368" w14:textId="43B3E4FB" w:rsidR="00D73713" w:rsidRDefault="003E5265">
            <w:pPr>
              <w:rPr>
                <w:color w:val="000000"/>
                <w:szCs w:val="22"/>
              </w:rPr>
            </w:pPr>
            <w:r>
              <w:rPr>
                <w:color w:val="000000"/>
                <w:szCs w:val="22"/>
              </w:rPr>
              <w:t>Rapid plasmin reagent</w:t>
            </w:r>
          </w:p>
        </w:tc>
      </w:tr>
      <w:tr w:rsidR="00C55C38" w14:paraId="6FFFFD0A" w14:textId="77777777" w:rsidTr="004A463D">
        <w:trPr>
          <w:trHeight w:val="300"/>
        </w:trPr>
        <w:tc>
          <w:tcPr>
            <w:tcW w:w="1560" w:type="dxa"/>
            <w:tcBorders>
              <w:top w:val="nil"/>
              <w:left w:val="nil"/>
              <w:bottom w:val="nil"/>
              <w:right w:val="nil"/>
            </w:tcBorders>
            <w:shd w:val="clear" w:color="auto" w:fill="auto"/>
            <w:vAlign w:val="center"/>
            <w:hideMark/>
          </w:tcPr>
          <w:p w14:paraId="4ECD33FD" w14:textId="77777777" w:rsidR="00C55C38" w:rsidRDefault="00C55C38">
            <w:pPr>
              <w:rPr>
                <w:color w:val="000000"/>
                <w:szCs w:val="22"/>
              </w:rPr>
            </w:pPr>
            <w:r>
              <w:rPr>
                <w:color w:val="000000"/>
                <w:szCs w:val="22"/>
              </w:rPr>
              <w:t>RR</w:t>
            </w:r>
          </w:p>
        </w:tc>
        <w:tc>
          <w:tcPr>
            <w:tcW w:w="7371" w:type="dxa"/>
            <w:tcBorders>
              <w:top w:val="nil"/>
              <w:left w:val="nil"/>
              <w:bottom w:val="nil"/>
              <w:right w:val="nil"/>
            </w:tcBorders>
            <w:shd w:val="clear" w:color="auto" w:fill="auto"/>
            <w:vAlign w:val="center"/>
            <w:hideMark/>
          </w:tcPr>
          <w:p w14:paraId="315048A7" w14:textId="77777777" w:rsidR="00C55C38" w:rsidRDefault="00C55C38">
            <w:pPr>
              <w:rPr>
                <w:color w:val="000000"/>
                <w:szCs w:val="22"/>
              </w:rPr>
            </w:pPr>
            <w:r>
              <w:rPr>
                <w:color w:val="000000"/>
                <w:szCs w:val="22"/>
              </w:rPr>
              <w:t>Respiratory rate</w:t>
            </w:r>
          </w:p>
        </w:tc>
      </w:tr>
      <w:tr w:rsidR="000F7761" w14:paraId="6FC63DFA" w14:textId="77777777" w:rsidTr="004A463D">
        <w:trPr>
          <w:trHeight w:val="300"/>
        </w:trPr>
        <w:tc>
          <w:tcPr>
            <w:tcW w:w="1560" w:type="dxa"/>
            <w:tcBorders>
              <w:top w:val="nil"/>
              <w:left w:val="nil"/>
              <w:bottom w:val="nil"/>
              <w:right w:val="nil"/>
            </w:tcBorders>
            <w:shd w:val="clear" w:color="auto" w:fill="auto"/>
            <w:vAlign w:val="center"/>
          </w:tcPr>
          <w:p w14:paraId="505BA5A6" w14:textId="2793AFA0" w:rsidR="000F7761" w:rsidRDefault="000F7761">
            <w:pPr>
              <w:rPr>
                <w:color w:val="000000"/>
                <w:szCs w:val="22"/>
              </w:rPr>
            </w:pPr>
            <w:r>
              <w:rPr>
                <w:color w:val="000000"/>
                <w:szCs w:val="22"/>
              </w:rPr>
              <w:t>RTA</w:t>
            </w:r>
          </w:p>
        </w:tc>
        <w:tc>
          <w:tcPr>
            <w:tcW w:w="7371" w:type="dxa"/>
            <w:tcBorders>
              <w:top w:val="nil"/>
              <w:left w:val="nil"/>
              <w:bottom w:val="nil"/>
              <w:right w:val="nil"/>
            </w:tcBorders>
            <w:shd w:val="clear" w:color="auto" w:fill="auto"/>
            <w:vAlign w:val="center"/>
          </w:tcPr>
          <w:p w14:paraId="66EEBC9A" w14:textId="415FE86B" w:rsidR="000F7761" w:rsidRDefault="000F7761">
            <w:pPr>
              <w:rPr>
                <w:color w:val="000000"/>
                <w:szCs w:val="22"/>
              </w:rPr>
            </w:pPr>
            <w:r>
              <w:rPr>
                <w:color w:val="000000"/>
                <w:szCs w:val="22"/>
              </w:rPr>
              <w:t>Road traffic accident</w:t>
            </w:r>
          </w:p>
        </w:tc>
      </w:tr>
      <w:tr w:rsidR="00E500C1" w14:paraId="520A9832" w14:textId="77777777" w:rsidTr="004A463D">
        <w:trPr>
          <w:trHeight w:val="300"/>
        </w:trPr>
        <w:tc>
          <w:tcPr>
            <w:tcW w:w="1560" w:type="dxa"/>
            <w:tcBorders>
              <w:top w:val="nil"/>
              <w:left w:val="nil"/>
              <w:bottom w:val="nil"/>
              <w:right w:val="nil"/>
            </w:tcBorders>
            <w:shd w:val="clear" w:color="auto" w:fill="auto"/>
            <w:vAlign w:val="center"/>
          </w:tcPr>
          <w:p w14:paraId="6306BE42" w14:textId="502CFE59" w:rsidR="00E500C1" w:rsidRDefault="00E500C1">
            <w:pPr>
              <w:rPr>
                <w:color w:val="000000"/>
                <w:szCs w:val="22"/>
              </w:rPr>
            </w:pPr>
            <w:r>
              <w:rPr>
                <w:color w:val="000000"/>
                <w:szCs w:val="22"/>
              </w:rPr>
              <w:t>RTUF</w:t>
            </w:r>
          </w:p>
        </w:tc>
        <w:tc>
          <w:tcPr>
            <w:tcW w:w="7371" w:type="dxa"/>
            <w:tcBorders>
              <w:top w:val="nil"/>
              <w:left w:val="nil"/>
              <w:bottom w:val="nil"/>
              <w:right w:val="nil"/>
            </w:tcBorders>
            <w:shd w:val="clear" w:color="auto" w:fill="auto"/>
            <w:vAlign w:val="center"/>
          </w:tcPr>
          <w:p w14:paraId="14BDD7C0" w14:textId="6942C3E6" w:rsidR="00E500C1" w:rsidRDefault="00E500C1">
            <w:pPr>
              <w:rPr>
                <w:color w:val="000000"/>
                <w:szCs w:val="22"/>
              </w:rPr>
            </w:pPr>
            <w:r>
              <w:rPr>
                <w:color w:val="000000"/>
                <w:szCs w:val="22"/>
              </w:rPr>
              <w:t>Ready to use food</w:t>
            </w:r>
          </w:p>
        </w:tc>
      </w:tr>
      <w:tr w:rsidR="00C55C38" w14:paraId="2F5FE6FD" w14:textId="77777777" w:rsidTr="004A463D">
        <w:trPr>
          <w:trHeight w:val="300"/>
        </w:trPr>
        <w:tc>
          <w:tcPr>
            <w:tcW w:w="1560" w:type="dxa"/>
            <w:tcBorders>
              <w:top w:val="nil"/>
              <w:left w:val="nil"/>
              <w:bottom w:val="nil"/>
              <w:right w:val="nil"/>
            </w:tcBorders>
            <w:shd w:val="clear" w:color="auto" w:fill="auto"/>
            <w:vAlign w:val="center"/>
            <w:hideMark/>
          </w:tcPr>
          <w:p w14:paraId="4A9B68AF" w14:textId="77777777" w:rsidR="00C55C38" w:rsidRDefault="00C55C38">
            <w:pPr>
              <w:rPr>
                <w:color w:val="000000"/>
                <w:szCs w:val="22"/>
              </w:rPr>
            </w:pPr>
            <w:r>
              <w:rPr>
                <w:color w:val="000000"/>
                <w:szCs w:val="22"/>
              </w:rPr>
              <w:t>RVOTO</w:t>
            </w:r>
          </w:p>
        </w:tc>
        <w:tc>
          <w:tcPr>
            <w:tcW w:w="7371" w:type="dxa"/>
            <w:tcBorders>
              <w:top w:val="nil"/>
              <w:left w:val="nil"/>
              <w:bottom w:val="nil"/>
              <w:right w:val="nil"/>
            </w:tcBorders>
            <w:shd w:val="clear" w:color="auto" w:fill="auto"/>
            <w:vAlign w:val="center"/>
            <w:hideMark/>
          </w:tcPr>
          <w:p w14:paraId="470BEBBF" w14:textId="77777777" w:rsidR="00C55C38" w:rsidRDefault="00C55C38">
            <w:pPr>
              <w:rPr>
                <w:color w:val="000000"/>
                <w:szCs w:val="22"/>
              </w:rPr>
            </w:pPr>
            <w:r>
              <w:rPr>
                <w:color w:val="000000"/>
                <w:szCs w:val="22"/>
              </w:rPr>
              <w:t>Right ventricular outflow tract obstruction</w:t>
            </w:r>
          </w:p>
        </w:tc>
      </w:tr>
      <w:tr w:rsidR="00E75584" w14:paraId="05031E19" w14:textId="77777777" w:rsidTr="004A463D">
        <w:trPr>
          <w:trHeight w:val="300"/>
        </w:trPr>
        <w:tc>
          <w:tcPr>
            <w:tcW w:w="1560" w:type="dxa"/>
            <w:tcBorders>
              <w:top w:val="nil"/>
              <w:left w:val="nil"/>
              <w:bottom w:val="nil"/>
              <w:right w:val="nil"/>
            </w:tcBorders>
            <w:shd w:val="clear" w:color="auto" w:fill="auto"/>
            <w:vAlign w:val="center"/>
          </w:tcPr>
          <w:p w14:paraId="6C5B11BA" w14:textId="7CF9D623" w:rsidR="00E75584" w:rsidRDefault="00E75584">
            <w:pPr>
              <w:rPr>
                <w:color w:val="000000"/>
                <w:szCs w:val="22"/>
              </w:rPr>
            </w:pPr>
            <w:r>
              <w:rPr>
                <w:color w:val="000000"/>
                <w:szCs w:val="22"/>
              </w:rPr>
              <w:t>SA</w:t>
            </w:r>
          </w:p>
        </w:tc>
        <w:tc>
          <w:tcPr>
            <w:tcW w:w="7371" w:type="dxa"/>
            <w:tcBorders>
              <w:top w:val="nil"/>
              <w:left w:val="nil"/>
              <w:bottom w:val="nil"/>
              <w:right w:val="nil"/>
            </w:tcBorders>
            <w:shd w:val="clear" w:color="auto" w:fill="auto"/>
            <w:vAlign w:val="center"/>
          </w:tcPr>
          <w:p w14:paraId="7CC3F7B7" w14:textId="5FDE3E63" w:rsidR="00E75584" w:rsidRDefault="00E75584">
            <w:pPr>
              <w:rPr>
                <w:color w:val="000000"/>
                <w:szCs w:val="22"/>
              </w:rPr>
            </w:pPr>
            <w:r>
              <w:rPr>
                <w:color w:val="000000"/>
                <w:szCs w:val="22"/>
              </w:rPr>
              <w:t>Septic arthritis</w:t>
            </w:r>
          </w:p>
        </w:tc>
      </w:tr>
      <w:tr w:rsidR="00C55C38" w14:paraId="1D817CAE" w14:textId="77777777" w:rsidTr="004A463D">
        <w:trPr>
          <w:trHeight w:val="300"/>
        </w:trPr>
        <w:tc>
          <w:tcPr>
            <w:tcW w:w="1560" w:type="dxa"/>
            <w:tcBorders>
              <w:top w:val="nil"/>
              <w:left w:val="nil"/>
              <w:bottom w:val="nil"/>
              <w:right w:val="nil"/>
            </w:tcBorders>
            <w:shd w:val="clear" w:color="auto" w:fill="auto"/>
            <w:vAlign w:val="center"/>
            <w:hideMark/>
          </w:tcPr>
          <w:p w14:paraId="0D2D4145" w14:textId="77777777" w:rsidR="00C55C38" w:rsidRDefault="00C55C38">
            <w:pPr>
              <w:rPr>
                <w:color w:val="000000"/>
                <w:szCs w:val="22"/>
              </w:rPr>
            </w:pPr>
            <w:r>
              <w:rPr>
                <w:color w:val="000000"/>
                <w:szCs w:val="22"/>
              </w:rPr>
              <w:t>SAAG</w:t>
            </w:r>
          </w:p>
        </w:tc>
        <w:tc>
          <w:tcPr>
            <w:tcW w:w="7371" w:type="dxa"/>
            <w:tcBorders>
              <w:top w:val="nil"/>
              <w:left w:val="nil"/>
              <w:bottom w:val="nil"/>
              <w:right w:val="nil"/>
            </w:tcBorders>
            <w:shd w:val="clear" w:color="auto" w:fill="auto"/>
            <w:vAlign w:val="center"/>
            <w:hideMark/>
          </w:tcPr>
          <w:p w14:paraId="1C2DA0E0" w14:textId="77777777" w:rsidR="00C55C38" w:rsidRDefault="00C55C38">
            <w:pPr>
              <w:rPr>
                <w:color w:val="000000"/>
                <w:szCs w:val="22"/>
              </w:rPr>
            </w:pPr>
            <w:r>
              <w:rPr>
                <w:color w:val="000000"/>
                <w:szCs w:val="22"/>
              </w:rPr>
              <w:t>Serum ascites albumin gradient</w:t>
            </w:r>
          </w:p>
        </w:tc>
      </w:tr>
      <w:tr w:rsidR="00C55C38" w14:paraId="70F82456" w14:textId="77777777" w:rsidTr="004A463D">
        <w:trPr>
          <w:trHeight w:val="300"/>
        </w:trPr>
        <w:tc>
          <w:tcPr>
            <w:tcW w:w="1560" w:type="dxa"/>
            <w:tcBorders>
              <w:top w:val="nil"/>
              <w:left w:val="nil"/>
              <w:bottom w:val="nil"/>
              <w:right w:val="nil"/>
            </w:tcBorders>
            <w:shd w:val="clear" w:color="auto" w:fill="auto"/>
            <w:vAlign w:val="center"/>
            <w:hideMark/>
          </w:tcPr>
          <w:p w14:paraId="0B98E7BF" w14:textId="77777777" w:rsidR="00C55C38" w:rsidRDefault="00C55C38">
            <w:pPr>
              <w:rPr>
                <w:color w:val="000000"/>
                <w:szCs w:val="22"/>
              </w:rPr>
            </w:pPr>
            <w:r>
              <w:rPr>
                <w:color w:val="000000"/>
                <w:szCs w:val="22"/>
              </w:rPr>
              <w:t>SAH</w:t>
            </w:r>
          </w:p>
        </w:tc>
        <w:tc>
          <w:tcPr>
            <w:tcW w:w="7371" w:type="dxa"/>
            <w:tcBorders>
              <w:top w:val="nil"/>
              <w:left w:val="nil"/>
              <w:bottom w:val="nil"/>
              <w:right w:val="nil"/>
            </w:tcBorders>
            <w:shd w:val="clear" w:color="auto" w:fill="auto"/>
            <w:vAlign w:val="center"/>
            <w:hideMark/>
          </w:tcPr>
          <w:p w14:paraId="03FF3746" w14:textId="77777777" w:rsidR="00C55C38" w:rsidRDefault="00C55C38">
            <w:pPr>
              <w:rPr>
                <w:color w:val="000000"/>
                <w:szCs w:val="22"/>
              </w:rPr>
            </w:pPr>
            <w:r>
              <w:rPr>
                <w:color w:val="000000"/>
                <w:szCs w:val="22"/>
              </w:rPr>
              <w:t xml:space="preserve">Subarachnoid </w:t>
            </w:r>
            <w:proofErr w:type="spellStart"/>
            <w:r>
              <w:rPr>
                <w:color w:val="000000"/>
                <w:szCs w:val="22"/>
              </w:rPr>
              <w:t>haemorrhage</w:t>
            </w:r>
            <w:proofErr w:type="spellEnd"/>
          </w:p>
        </w:tc>
      </w:tr>
      <w:tr w:rsidR="00C55C38" w14:paraId="30729299" w14:textId="77777777" w:rsidTr="004A463D">
        <w:trPr>
          <w:trHeight w:val="300"/>
        </w:trPr>
        <w:tc>
          <w:tcPr>
            <w:tcW w:w="1560" w:type="dxa"/>
            <w:tcBorders>
              <w:top w:val="nil"/>
              <w:left w:val="nil"/>
              <w:bottom w:val="nil"/>
              <w:right w:val="nil"/>
            </w:tcBorders>
            <w:shd w:val="clear" w:color="auto" w:fill="auto"/>
            <w:vAlign w:val="center"/>
            <w:hideMark/>
          </w:tcPr>
          <w:p w14:paraId="7A96E203" w14:textId="77777777" w:rsidR="00C55C38" w:rsidRDefault="00C55C38">
            <w:pPr>
              <w:rPr>
                <w:color w:val="000000"/>
                <w:szCs w:val="22"/>
              </w:rPr>
            </w:pPr>
            <w:r>
              <w:rPr>
                <w:color w:val="000000"/>
                <w:szCs w:val="22"/>
              </w:rPr>
              <w:t>SBP</w:t>
            </w:r>
          </w:p>
        </w:tc>
        <w:tc>
          <w:tcPr>
            <w:tcW w:w="7371" w:type="dxa"/>
            <w:tcBorders>
              <w:top w:val="nil"/>
              <w:left w:val="nil"/>
              <w:bottom w:val="nil"/>
              <w:right w:val="nil"/>
            </w:tcBorders>
            <w:shd w:val="clear" w:color="auto" w:fill="auto"/>
            <w:vAlign w:val="center"/>
            <w:hideMark/>
          </w:tcPr>
          <w:p w14:paraId="09698727" w14:textId="77777777" w:rsidR="00C55C38" w:rsidRDefault="00C55C38">
            <w:pPr>
              <w:rPr>
                <w:color w:val="000000"/>
                <w:szCs w:val="22"/>
              </w:rPr>
            </w:pPr>
            <w:r>
              <w:rPr>
                <w:color w:val="000000"/>
                <w:szCs w:val="22"/>
              </w:rPr>
              <w:t>Spontaneous bacterial peritonitis</w:t>
            </w:r>
          </w:p>
        </w:tc>
      </w:tr>
      <w:tr w:rsidR="00C55C38" w14:paraId="020129E1" w14:textId="77777777" w:rsidTr="004A463D">
        <w:trPr>
          <w:trHeight w:val="300"/>
        </w:trPr>
        <w:tc>
          <w:tcPr>
            <w:tcW w:w="1560" w:type="dxa"/>
            <w:tcBorders>
              <w:top w:val="nil"/>
              <w:left w:val="nil"/>
              <w:bottom w:val="nil"/>
              <w:right w:val="nil"/>
            </w:tcBorders>
            <w:shd w:val="clear" w:color="auto" w:fill="auto"/>
            <w:vAlign w:val="center"/>
            <w:hideMark/>
          </w:tcPr>
          <w:p w14:paraId="366ED099" w14:textId="77777777" w:rsidR="00C55C38" w:rsidRDefault="00C55C38">
            <w:pPr>
              <w:rPr>
                <w:color w:val="000000"/>
                <w:szCs w:val="22"/>
              </w:rPr>
            </w:pPr>
            <w:proofErr w:type="spellStart"/>
            <w:r>
              <w:rPr>
                <w:color w:val="000000"/>
                <w:szCs w:val="22"/>
              </w:rPr>
              <w:t>sc</w:t>
            </w:r>
            <w:proofErr w:type="spellEnd"/>
          </w:p>
        </w:tc>
        <w:tc>
          <w:tcPr>
            <w:tcW w:w="7371" w:type="dxa"/>
            <w:tcBorders>
              <w:top w:val="nil"/>
              <w:left w:val="nil"/>
              <w:bottom w:val="nil"/>
              <w:right w:val="nil"/>
            </w:tcBorders>
            <w:shd w:val="clear" w:color="auto" w:fill="auto"/>
            <w:vAlign w:val="center"/>
            <w:hideMark/>
          </w:tcPr>
          <w:p w14:paraId="54454F54" w14:textId="77777777" w:rsidR="00C55C38" w:rsidRDefault="00C55C38">
            <w:pPr>
              <w:rPr>
                <w:color w:val="000000"/>
                <w:szCs w:val="22"/>
              </w:rPr>
            </w:pPr>
            <w:r>
              <w:rPr>
                <w:color w:val="000000"/>
                <w:szCs w:val="22"/>
              </w:rPr>
              <w:t>Subcutaneous</w:t>
            </w:r>
          </w:p>
        </w:tc>
      </w:tr>
      <w:tr w:rsidR="00DC0701" w14:paraId="3E48643F" w14:textId="77777777" w:rsidTr="004A463D">
        <w:trPr>
          <w:trHeight w:val="300"/>
        </w:trPr>
        <w:tc>
          <w:tcPr>
            <w:tcW w:w="1560" w:type="dxa"/>
            <w:tcBorders>
              <w:top w:val="nil"/>
              <w:left w:val="nil"/>
              <w:bottom w:val="nil"/>
              <w:right w:val="nil"/>
            </w:tcBorders>
            <w:shd w:val="clear" w:color="auto" w:fill="auto"/>
            <w:vAlign w:val="center"/>
          </w:tcPr>
          <w:p w14:paraId="6446D5B0" w14:textId="2D0518EB" w:rsidR="00DC0701" w:rsidRDefault="00DC0701">
            <w:pPr>
              <w:rPr>
                <w:color w:val="000000"/>
                <w:szCs w:val="22"/>
              </w:rPr>
            </w:pPr>
            <w:r>
              <w:rPr>
                <w:color w:val="000000"/>
                <w:szCs w:val="22"/>
              </w:rPr>
              <w:t>SCORTEN</w:t>
            </w:r>
          </w:p>
        </w:tc>
        <w:tc>
          <w:tcPr>
            <w:tcW w:w="7371" w:type="dxa"/>
            <w:tcBorders>
              <w:top w:val="nil"/>
              <w:left w:val="nil"/>
              <w:bottom w:val="nil"/>
              <w:right w:val="nil"/>
            </w:tcBorders>
            <w:shd w:val="clear" w:color="auto" w:fill="auto"/>
            <w:vAlign w:val="center"/>
          </w:tcPr>
          <w:p w14:paraId="0C80A50C" w14:textId="6F225E82" w:rsidR="00DC0701" w:rsidRDefault="00F9288E">
            <w:pPr>
              <w:rPr>
                <w:color w:val="000000"/>
                <w:szCs w:val="22"/>
              </w:rPr>
            </w:pPr>
            <w:r>
              <w:rPr>
                <w:color w:val="000000"/>
                <w:szCs w:val="22"/>
              </w:rPr>
              <w:t>Severity of illness score for toxic epidermal necrolysis</w:t>
            </w:r>
          </w:p>
        </w:tc>
      </w:tr>
      <w:tr w:rsidR="0013591E" w14:paraId="558A1A07" w14:textId="77777777" w:rsidTr="004A463D">
        <w:trPr>
          <w:trHeight w:val="300"/>
        </w:trPr>
        <w:tc>
          <w:tcPr>
            <w:tcW w:w="1560" w:type="dxa"/>
            <w:tcBorders>
              <w:top w:val="nil"/>
              <w:left w:val="nil"/>
              <w:bottom w:val="nil"/>
              <w:right w:val="nil"/>
            </w:tcBorders>
            <w:shd w:val="clear" w:color="auto" w:fill="auto"/>
            <w:vAlign w:val="center"/>
          </w:tcPr>
          <w:p w14:paraId="3173C5E9" w14:textId="7AC0F47C" w:rsidR="0013591E" w:rsidRDefault="0013591E">
            <w:pPr>
              <w:rPr>
                <w:color w:val="000000"/>
                <w:szCs w:val="22"/>
              </w:rPr>
            </w:pPr>
            <w:r>
              <w:rPr>
                <w:color w:val="000000"/>
                <w:szCs w:val="22"/>
              </w:rPr>
              <w:t>SIADH</w:t>
            </w:r>
          </w:p>
        </w:tc>
        <w:tc>
          <w:tcPr>
            <w:tcW w:w="7371" w:type="dxa"/>
            <w:tcBorders>
              <w:top w:val="nil"/>
              <w:left w:val="nil"/>
              <w:bottom w:val="nil"/>
              <w:right w:val="nil"/>
            </w:tcBorders>
            <w:shd w:val="clear" w:color="auto" w:fill="auto"/>
            <w:vAlign w:val="center"/>
          </w:tcPr>
          <w:p w14:paraId="417C3856" w14:textId="24B15E5F" w:rsidR="0013591E" w:rsidRDefault="0013591E">
            <w:pPr>
              <w:rPr>
                <w:color w:val="000000"/>
                <w:szCs w:val="22"/>
              </w:rPr>
            </w:pPr>
            <w:r>
              <w:rPr>
                <w:color w:val="000000"/>
                <w:szCs w:val="22"/>
              </w:rPr>
              <w:t>Syndrome of inappropriate anti-diuretic hormone</w:t>
            </w:r>
          </w:p>
        </w:tc>
      </w:tr>
      <w:tr w:rsidR="002455B3" w14:paraId="0D2D5485" w14:textId="77777777" w:rsidTr="004A463D">
        <w:trPr>
          <w:trHeight w:val="300"/>
        </w:trPr>
        <w:tc>
          <w:tcPr>
            <w:tcW w:w="1560" w:type="dxa"/>
            <w:tcBorders>
              <w:top w:val="nil"/>
              <w:left w:val="nil"/>
              <w:bottom w:val="nil"/>
              <w:right w:val="nil"/>
            </w:tcBorders>
            <w:shd w:val="clear" w:color="auto" w:fill="auto"/>
            <w:vAlign w:val="center"/>
          </w:tcPr>
          <w:p w14:paraId="0670C2D1" w14:textId="64E1EAEC" w:rsidR="002455B3" w:rsidRDefault="002455B3">
            <w:pPr>
              <w:rPr>
                <w:color w:val="000000"/>
                <w:szCs w:val="22"/>
              </w:rPr>
            </w:pPr>
            <w:r>
              <w:rPr>
                <w:color w:val="000000"/>
                <w:szCs w:val="22"/>
              </w:rPr>
              <w:t>SJS</w:t>
            </w:r>
          </w:p>
        </w:tc>
        <w:tc>
          <w:tcPr>
            <w:tcW w:w="7371" w:type="dxa"/>
            <w:tcBorders>
              <w:top w:val="nil"/>
              <w:left w:val="nil"/>
              <w:bottom w:val="nil"/>
              <w:right w:val="nil"/>
            </w:tcBorders>
            <w:shd w:val="clear" w:color="auto" w:fill="auto"/>
            <w:vAlign w:val="center"/>
          </w:tcPr>
          <w:p w14:paraId="2EEE75E3" w14:textId="3FEA6354" w:rsidR="002455B3" w:rsidRDefault="002455B3">
            <w:pPr>
              <w:rPr>
                <w:color w:val="000000"/>
                <w:szCs w:val="22"/>
              </w:rPr>
            </w:pPr>
            <w:r>
              <w:rPr>
                <w:color w:val="000000"/>
                <w:szCs w:val="22"/>
              </w:rPr>
              <w:t>Stevens-Johnson syndrome</w:t>
            </w:r>
          </w:p>
        </w:tc>
      </w:tr>
      <w:tr w:rsidR="007E7C27" w14:paraId="66F28B54" w14:textId="77777777" w:rsidTr="004A463D">
        <w:trPr>
          <w:trHeight w:val="300"/>
        </w:trPr>
        <w:tc>
          <w:tcPr>
            <w:tcW w:w="1560" w:type="dxa"/>
            <w:tcBorders>
              <w:top w:val="nil"/>
              <w:left w:val="nil"/>
              <w:bottom w:val="nil"/>
              <w:right w:val="nil"/>
            </w:tcBorders>
            <w:shd w:val="clear" w:color="auto" w:fill="auto"/>
            <w:vAlign w:val="center"/>
          </w:tcPr>
          <w:p w14:paraId="2C2387F3" w14:textId="310A7E0E" w:rsidR="007E7C27" w:rsidRDefault="007E7C27">
            <w:pPr>
              <w:rPr>
                <w:color w:val="000000"/>
                <w:szCs w:val="22"/>
              </w:rPr>
            </w:pPr>
            <w:r>
              <w:rPr>
                <w:color w:val="000000"/>
                <w:szCs w:val="22"/>
              </w:rPr>
              <w:t>SLE</w:t>
            </w:r>
          </w:p>
        </w:tc>
        <w:tc>
          <w:tcPr>
            <w:tcW w:w="7371" w:type="dxa"/>
            <w:tcBorders>
              <w:top w:val="nil"/>
              <w:left w:val="nil"/>
              <w:bottom w:val="nil"/>
              <w:right w:val="nil"/>
            </w:tcBorders>
            <w:shd w:val="clear" w:color="auto" w:fill="auto"/>
            <w:vAlign w:val="center"/>
          </w:tcPr>
          <w:p w14:paraId="6A234A9E" w14:textId="342648A4" w:rsidR="007E7C27" w:rsidRDefault="007E7C27">
            <w:pPr>
              <w:rPr>
                <w:color w:val="000000"/>
                <w:szCs w:val="22"/>
              </w:rPr>
            </w:pPr>
            <w:r>
              <w:rPr>
                <w:color w:val="000000"/>
                <w:szCs w:val="22"/>
              </w:rPr>
              <w:t>Systemic lupus e</w:t>
            </w:r>
            <w:r w:rsidR="008205FC">
              <w:rPr>
                <w:color w:val="000000"/>
                <w:szCs w:val="22"/>
              </w:rPr>
              <w:t>rythematosus</w:t>
            </w:r>
          </w:p>
        </w:tc>
      </w:tr>
      <w:tr w:rsidR="000B383E" w14:paraId="22744F36" w14:textId="77777777" w:rsidTr="004A463D">
        <w:trPr>
          <w:trHeight w:val="300"/>
        </w:trPr>
        <w:tc>
          <w:tcPr>
            <w:tcW w:w="1560" w:type="dxa"/>
            <w:tcBorders>
              <w:top w:val="nil"/>
              <w:left w:val="nil"/>
              <w:bottom w:val="nil"/>
              <w:right w:val="nil"/>
            </w:tcBorders>
            <w:shd w:val="clear" w:color="auto" w:fill="auto"/>
            <w:vAlign w:val="center"/>
          </w:tcPr>
          <w:p w14:paraId="634A3221" w14:textId="266D9F46" w:rsidR="000B383E" w:rsidRDefault="000B383E">
            <w:pPr>
              <w:rPr>
                <w:color w:val="000000"/>
                <w:szCs w:val="22"/>
              </w:rPr>
            </w:pPr>
            <w:r>
              <w:rPr>
                <w:color w:val="000000"/>
                <w:szCs w:val="22"/>
              </w:rPr>
              <w:t>SOP</w:t>
            </w:r>
          </w:p>
        </w:tc>
        <w:tc>
          <w:tcPr>
            <w:tcW w:w="7371" w:type="dxa"/>
            <w:tcBorders>
              <w:top w:val="nil"/>
              <w:left w:val="nil"/>
              <w:bottom w:val="nil"/>
              <w:right w:val="nil"/>
            </w:tcBorders>
            <w:shd w:val="clear" w:color="auto" w:fill="auto"/>
            <w:vAlign w:val="center"/>
          </w:tcPr>
          <w:p w14:paraId="30720D48" w14:textId="11806633" w:rsidR="000B383E" w:rsidRDefault="000B383E">
            <w:pPr>
              <w:rPr>
                <w:color w:val="000000"/>
                <w:szCs w:val="22"/>
              </w:rPr>
            </w:pPr>
            <w:r>
              <w:rPr>
                <w:color w:val="000000"/>
                <w:szCs w:val="22"/>
              </w:rPr>
              <w:t>Standard operating procedure</w:t>
            </w:r>
          </w:p>
        </w:tc>
      </w:tr>
      <w:tr w:rsidR="00C55C38" w14:paraId="4AC25D04" w14:textId="77777777" w:rsidTr="004A463D">
        <w:trPr>
          <w:trHeight w:val="375"/>
        </w:trPr>
        <w:tc>
          <w:tcPr>
            <w:tcW w:w="1560" w:type="dxa"/>
            <w:tcBorders>
              <w:top w:val="nil"/>
              <w:left w:val="nil"/>
              <w:bottom w:val="nil"/>
              <w:right w:val="nil"/>
            </w:tcBorders>
            <w:shd w:val="clear" w:color="auto" w:fill="auto"/>
            <w:vAlign w:val="center"/>
            <w:hideMark/>
          </w:tcPr>
          <w:p w14:paraId="01B0407C" w14:textId="77777777" w:rsidR="00C55C38" w:rsidRDefault="00C55C38">
            <w:pPr>
              <w:rPr>
                <w:color w:val="000000"/>
                <w:szCs w:val="22"/>
              </w:rPr>
            </w:pPr>
            <w:r>
              <w:rPr>
                <w:color w:val="000000"/>
                <w:szCs w:val="22"/>
              </w:rPr>
              <w:t>SpO</w:t>
            </w:r>
            <w:r>
              <w:rPr>
                <w:color w:val="000000"/>
                <w:szCs w:val="22"/>
                <w:vertAlign w:val="subscript"/>
              </w:rPr>
              <w:t>2</w:t>
            </w:r>
          </w:p>
        </w:tc>
        <w:tc>
          <w:tcPr>
            <w:tcW w:w="7371" w:type="dxa"/>
            <w:tcBorders>
              <w:top w:val="nil"/>
              <w:left w:val="nil"/>
              <w:bottom w:val="nil"/>
              <w:right w:val="nil"/>
            </w:tcBorders>
            <w:shd w:val="clear" w:color="auto" w:fill="auto"/>
            <w:vAlign w:val="center"/>
            <w:hideMark/>
          </w:tcPr>
          <w:p w14:paraId="61A67AD0" w14:textId="77777777" w:rsidR="00C55C38" w:rsidRDefault="00C55C38">
            <w:pPr>
              <w:rPr>
                <w:color w:val="000000"/>
                <w:szCs w:val="22"/>
              </w:rPr>
            </w:pPr>
            <w:r>
              <w:rPr>
                <w:color w:val="000000"/>
                <w:szCs w:val="22"/>
              </w:rPr>
              <w:t>Oxygen saturations</w:t>
            </w:r>
          </w:p>
        </w:tc>
      </w:tr>
      <w:tr w:rsidR="00B25374" w14:paraId="1FABD8FD" w14:textId="77777777" w:rsidTr="004A463D">
        <w:trPr>
          <w:trHeight w:val="375"/>
        </w:trPr>
        <w:tc>
          <w:tcPr>
            <w:tcW w:w="1560" w:type="dxa"/>
            <w:tcBorders>
              <w:top w:val="nil"/>
              <w:left w:val="nil"/>
              <w:bottom w:val="nil"/>
              <w:right w:val="nil"/>
            </w:tcBorders>
            <w:shd w:val="clear" w:color="auto" w:fill="auto"/>
            <w:vAlign w:val="center"/>
          </w:tcPr>
          <w:p w14:paraId="06947791" w14:textId="68F3B672" w:rsidR="00B25374" w:rsidRDefault="00B25374">
            <w:pPr>
              <w:rPr>
                <w:color w:val="000000"/>
                <w:szCs w:val="22"/>
              </w:rPr>
            </w:pPr>
            <w:r>
              <w:rPr>
                <w:color w:val="000000"/>
                <w:szCs w:val="22"/>
              </w:rPr>
              <w:t>SSRI</w:t>
            </w:r>
          </w:p>
        </w:tc>
        <w:tc>
          <w:tcPr>
            <w:tcW w:w="7371" w:type="dxa"/>
            <w:tcBorders>
              <w:top w:val="nil"/>
              <w:left w:val="nil"/>
              <w:bottom w:val="nil"/>
              <w:right w:val="nil"/>
            </w:tcBorders>
            <w:shd w:val="clear" w:color="auto" w:fill="auto"/>
            <w:vAlign w:val="center"/>
          </w:tcPr>
          <w:p w14:paraId="08BB9766" w14:textId="7920D992" w:rsidR="00B25374" w:rsidRDefault="00B25374">
            <w:pPr>
              <w:rPr>
                <w:color w:val="000000"/>
                <w:szCs w:val="22"/>
              </w:rPr>
            </w:pPr>
            <w:r>
              <w:rPr>
                <w:color w:val="000000"/>
                <w:szCs w:val="22"/>
              </w:rPr>
              <w:t>Selective serotonin reuptake inhibitor</w:t>
            </w:r>
          </w:p>
        </w:tc>
      </w:tr>
      <w:tr w:rsidR="0084035B" w14:paraId="7FBDE369" w14:textId="77777777" w:rsidTr="004A463D">
        <w:trPr>
          <w:trHeight w:val="375"/>
        </w:trPr>
        <w:tc>
          <w:tcPr>
            <w:tcW w:w="1560" w:type="dxa"/>
            <w:tcBorders>
              <w:top w:val="nil"/>
              <w:left w:val="nil"/>
              <w:bottom w:val="nil"/>
              <w:right w:val="nil"/>
            </w:tcBorders>
            <w:shd w:val="clear" w:color="auto" w:fill="auto"/>
            <w:vAlign w:val="center"/>
          </w:tcPr>
          <w:p w14:paraId="0A05DE7F" w14:textId="323FEED4" w:rsidR="0084035B" w:rsidRDefault="0084035B" w:rsidP="0084035B">
            <w:pPr>
              <w:rPr>
                <w:color w:val="000000"/>
                <w:szCs w:val="22"/>
              </w:rPr>
            </w:pPr>
            <w:r>
              <w:rPr>
                <w:color w:val="000000"/>
                <w:szCs w:val="22"/>
              </w:rPr>
              <w:t>Stat</w:t>
            </w:r>
          </w:p>
        </w:tc>
        <w:tc>
          <w:tcPr>
            <w:tcW w:w="7371" w:type="dxa"/>
            <w:tcBorders>
              <w:top w:val="nil"/>
              <w:left w:val="nil"/>
              <w:bottom w:val="nil"/>
              <w:right w:val="nil"/>
            </w:tcBorders>
            <w:shd w:val="clear" w:color="auto" w:fill="auto"/>
            <w:vAlign w:val="center"/>
          </w:tcPr>
          <w:p w14:paraId="1E3559AC" w14:textId="2E4ACDE6" w:rsidR="0084035B" w:rsidRDefault="0084035B" w:rsidP="0084035B">
            <w:pPr>
              <w:rPr>
                <w:color w:val="000000"/>
                <w:szCs w:val="22"/>
              </w:rPr>
            </w:pPr>
            <w:proofErr w:type="spellStart"/>
            <w:r>
              <w:rPr>
                <w:color w:val="000000"/>
                <w:szCs w:val="22"/>
              </w:rPr>
              <w:t>Statim</w:t>
            </w:r>
            <w:proofErr w:type="spellEnd"/>
            <w:r>
              <w:rPr>
                <w:color w:val="000000"/>
                <w:szCs w:val="22"/>
              </w:rPr>
              <w:t xml:space="preserve"> (Instantly/Immediately)</w:t>
            </w:r>
          </w:p>
        </w:tc>
      </w:tr>
      <w:tr w:rsidR="0084035B" w14:paraId="092343AE" w14:textId="77777777" w:rsidTr="004A463D">
        <w:trPr>
          <w:trHeight w:val="375"/>
        </w:trPr>
        <w:tc>
          <w:tcPr>
            <w:tcW w:w="1560" w:type="dxa"/>
            <w:tcBorders>
              <w:top w:val="nil"/>
              <w:left w:val="nil"/>
              <w:bottom w:val="nil"/>
              <w:right w:val="nil"/>
            </w:tcBorders>
            <w:shd w:val="clear" w:color="auto" w:fill="auto"/>
            <w:vAlign w:val="center"/>
          </w:tcPr>
          <w:p w14:paraId="4B13AC81" w14:textId="2A025070" w:rsidR="0084035B" w:rsidRDefault="0084035B" w:rsidP="0084035B">
            <w:pPr>
              <w:rPr>
                <w:color w:val="000000"/>
                <w:szCs w:val="22"/>
              </w:rPr>
            </w:pPr>
            <w:r>
              <w:rPr>
                <w:color w:val="000000"/>
                <w:szCs w:val="22"/>
              </w:rPr>
              <w:t>STEMI</w:t>
            </w:r>
          </w:p>
        </w:tc>
        <w:tc>
          <w:tcPr>
            <w:tcW w:w="7371" w:type="dxa"/>
            <w:tcBorders>
              <w:top w:val="nil"/>
              <w:left w:val="nil"/>
              <w:bottom w:val="nil"/>
              <w:right w:val="nil"/>
            </w:tcBorders>
            <w:shd w:val="clear" w:color="auto" w:fill="auto"/>
            <w:vAlign w:val="center"/>
          </w:tcPr>
          <w:p w14:paraId="4CCDAAEE" w14:textId="6FC130BA" w:rsidR="0084035B" w:rsidRDefault="0084035B" w:rsidP="0084035B">
            <w:pPr>
              <w:rPr>
                <w:color w:val="000000"/>
                <w:szCs w:val="22"/>
              </w:rPr>
            </w:pPr>
            <w:r>
              <w:rPr>
                <w:color w:val="000000"/>
                <w:szCs w:val="22"/>
              </w:rPr>
              <w:t>ST elevation myocardial infarction</w:t>
            </w:r>
          </w:p>
        </w:tc>
      </w:tr>
      <w:tr w:rsidR="00C55C38" w14:paraId="789FEEF3" w14:textId="77777777" w:rsidTr="004A463D">
        <w:trPr>
          <w:trHeight w:val="300"/>
        </w:trPr>
        <w:tc>
          <w:tcPr>
            <w:tcW w:w="1560" w:type="dxa"/>
            <w:tcBorders>
              <w:top w:val="nil"/>
              <w:left w:val="nil"/>
              <w:bottom w:val="nil"/>
              <w:right w:val="nil"/>
            </w:tcBorders>
            <w:shd w:val="clear" w:color="auto" w:fill="auto"/>
            <w:vAlign w:val="center"/>
            <w:hideMark/>
          </w:tcPr>
          <w:p w14:paraId="1D774463" w14:textId="77777777" w:rsidR="00C55C38" w:rsidRDefault="00C55C38">
            <w:pPr>
              <w:rPr>
                <w:color w:val="000000"/>
                <w:szCs w:val="22"/>
              </w:rPr>
            </w:pPr>
            <w:r>
              <w:rPr>
                <w:color w:val="000000"/>
                <w:szCs w:val="22"/>
              </w:rPr>
              <w:t>STI</w:t>
            </w:r>
          </w:p>
        </w:tc>
        <w:tc>
          <w:tcPr>
            <w:tcW w:w="7371" w:type="dxa"/>
            <w:tcBorders>
              <w:top w:val="nil"/>
              <w:left w:val="nil"/>
              <w:bottom w:val="nil"/>
              <w:right w:val="nil"/>
            </w:tcBorders>
            <w:shd w:val="clear" w:color="auto" w:fill="auto"/>
            <w:vAlign w:val="center"/>
            <w:hideMark/>
          </w:tcPr>
          <w:p w14:paraId="03874CF4" w14:textId="77777777" w:rsidR="00C55C38" w:rsidRDefault="00C55C38">
            <w:pPr>
              <w:rPr>
                <w:color w:val="000000"/>
                <w:szCs w:val="22"/>
              </w:rPr>
            </w:pPr>
            <w:r>
              <w:rPr>
                <w:color w:val="000000"/>
                <w:szCs w:val="22"/>
              </w:rPr>
              <w:t>Sexually transmitted infection</w:t>
            </w:r>
          </w:p>
        </w:tc>
      </w:tr>
      <w:tr w:rsidR="00C55C38" w14:paraId="46241455" w14:textId="77777777" w:rsidTr="004A463D">
        <w:trPr>
          <w:trHeight w:val="300"/>
        </w:trPr>
        <w:tc>
          <w:tcPr>
            <w:tcW w:w="1560" w:type="dxa"/>
            <w:tcBorders>
              <w:top w:val="nil"/>
              <w:left w:val="nil"/>
              <w:bottom w:val="nil"/>
              <w:right w:val="nil"/>
            </w:tcBorders>
            <w:shd w:val="clear" w:color="auto" w:fill="auto"/>
            <w:vAlign w:val="center"/>
            <w:hideMark/>
          </w:tcPr>
          <w:p w14:paraId="2A9ED6F7" w14:textId="77777777" w:rsidR="00C55C38" w:rsidRDefault="00C55C38">
            <w:pPr>
              <w:rPr>
                <w:color w:val="000000"/>
                <w:szCs w:val="22"/>
              </w:rPr>
            </w:pPr>
            <w:r>
              <w:rPr>
                <w:color w:val="000000"/>
                <w:szCs w:val="22"/>
              </w:rPr>
              <w:t>SZREC</w:t>
            </w:r>
          </w:p>
        </w:tc>
        <w:tc>
          <w:tcPr>
            <w:tcW w:w="7371" w:type="dxa"/>
            <w:tcBorders>
              <w:top w:val="nil"/>
              <w:left w:val="nil"/>
              <w:bottom w:val="nil"/>
              <w:right w:val="nil"/>
            </w:tcBorders>
            <w:shd w:val="clear" w:color="auto" w:fill="auto"/>
            <w:vAlign w:val="center"/>
            <w:hideMark/>
          </w:tcPr>
          <w:p w14:paraId="2AA990C8" w14:textId="5E36ACAF" w:rsidR="00C55C38" w:rsidRDefault="00C55C38">
            <w:pPr>
              <w:rPr>
                <w:color w:val="000000"/>
                <w:szCs w:val="22"/>
              </w:rPr>
            </w:pPr>
            <w:r>
              <w:rPr>
                <w:color w:val="000000"/>
                <w:szCs w:val="22"/>
              </w:rPr>
              <w:t>Sheikh Za</w:t>
            </w:r>
            <w:r w:rsidR="00BE3FC0">
              <w:rPr>
                <w:color w:val="000000"/>
                <w:szCs w:val="22"/>
              </w:rPr>
              <w:t>yed</w:t>
            </w:r>
            <w:r>
              <w:rPr>
                <w:color w:val="000000"/>
                <w:szCs w:val="22"/>
              </w:rPr>
              <w:t xml:space="preserve"> </w:t>
            </w:r>
            <w:r w:rsidR="002455B3">
              <w:rPr>
                <w:color w:val="000000"/>
                <w:szCs w:val="22"/>
              </w:rPr>
              <w:t>r</w:t>
            </w:r>
            <w:r>
              <w:rPr>
                <w:color w:val="000000"/>
                <w:szCs w:val="22"/>
              </w:rPr>
              <w:t xml:space="preserve">egional </w:t>
            </w:r>
            <w:r w:rsidR="002455B3">
              <w:rPr>
                <w:color w:val="000000"/>
                <w:szCs w:val="22"/>
              </w:rPr>
              <w:t>e</w:t>
            </w:r>
            <w:r>
              <w:rPr>
                <w:color w:val="000000"/>
                <w:szCs w:val="22"/>
              </w:rPr>
              <w:t xml:space="preserve">yecare </w:t>
            </w:r>
            <w:proofErr w:type="spellStart"/>
            <w:r w:rsidR="002455B3">
              <w:rPr>
                <w:color w:val="000000"/>
                <w:szCs w:val="22"/>
              </w:rPr>
              <w:t>c</w:t>
            </w:r>
            <w:r>
              <w:rPr>
                <w:color w:val="000000"/>
                <w:szCs w:val="22"/>
              </w:rPr>
              <w:t>entre</w:t>
            </w:r>
            <w:proofErr w:type="spellEnd"/>
          </w:p>
        </w:tc>
      </w:tr>
      <w:tr w:rsidR="002455B3" w14:paraId="2E46C132" w14:textId="77777777" w:rsidTr="0065016A">
        <w:trPr>
          <w:trHeight w:val="300"/>
        </w:trPr>
        <w:tc>
          <w:tcPr>
            <w:tcW w:w="1560" w:type="dxa"/>
            <w:tcBorders>
              <w:top w:val="nil"/>
              <w:left w:val="nil"/>
              <w:bottom w:val="nil"/>
              <w:right w:val="nil"/>
            </w:tcBorders>
            <w:shd w:val="clear" w:color="auto" w:fill="auto"/>
            <w:vAlign w:val="center"/>
            <w:hideMark/>
          </w:tcPr>
          <w:p w14:paraId="378A0E53" w14:textId="77777777" w:rsidR="002455B3" w:rsidRDefault="002455B3" w:rsidP="0065016A">
            <w:pPr>
              <w:rPr>
                <w:color w:val="000000"/>
                <w:szCs w:val="22"/>
              </w:rPr>
            </w:pPr>
            <w:r>
              <w:rPr>
                <w:color w:val="000000"/>
                <w:szCs w:val="22"/>
              </w:rPr>
              <w:t>T or Temp</w:t>
            </w:r>
          </w:p>
        </w:tc>
        <w:tc>
          <w:tcPr>
            <w:tcW w:w="7371" w:type="dxa"/>
            <w:tcBorders>
              <w:top w:val="nil"/>
              <w:left w:val="nil"/>
              <w:bottom w:val="nil"/>
              <w:right w:val="nil"/>
            </w:tcBorders>
            <w:shd w:val="clear" w:color="auto" w:fill="auto"/>
            <w:vAlign w:val="center"/>
            <w:hideMark/>
          </w:tcPr>
          <w:p w14:paraId="4654622A" w14:textId="77777777" w:rsidR="002455B3" w:rsidRDefault="002455B3" w:rsidP="0065016A">
            <w:pPr>
              <w:rPr>
                <w:color w:val="000000"/>
                <w:szCs w:val="22"/>
              </w:rPr>
            </w:pPr>
            <w:r>
              <w:rPr>
                <w:color w:val="000000"/>
                <w:szCs w:val="22"/>
              </w:rPr>
              <w:t>Temperature</w:t>
            </w:r>
          </w:p>
        </w:tc>
      </w:tr>
      <w:tr w:rsidR="00C55C38" w14:paraId="632AE9C2" w14:textId="77777777" w:rsidTr="004A463D">
        <w:trPr>
          <w:trHeight w:val="300"/>
        </w:trPr>
        <w:tc>
          <w:tcPr>
            <w:tcW w:w="1560" w:type="dxa"/>
            <w:tcBorders>
              <w:top w:val="nil"/>
              <w:left w:val="nil"/>
              <w:bottom w:val="nil"/>
              <w:right w:val="nil"/>
            </w:tcBorders>
            <w:shd w:val="clear" w:color="auto" w:fill="auto"/>
            <w:vAlign w:val="center"/>
            <w:hideMark/>
          </w:tcPr>
          <w:p w14:paraId="712CEC40" w14:textId="77777777" w:rsidR="00C55C38" w:rsidRDefault="00C55C38">
            <w:pPr>
              <w:rPr>
                <w:color w:val="000000"/>
                <w:szCs w:val="22"/>
              </w:rPr>
            </w:pPr>
            <w:r>
              <w:rPr>
                <w:color w:val="000000"/>
                <w:szCs w:val="22"/>
              </w:rPr>
              <w:t>TB</w:t>
            </w:r>
          </w:p>
        </w:tc>
        <w:tc>
          <w:tcPr>
            <w:tcW w:w="7371" w:type="dxa"/>
            <w:tcBorders>
              <w:top w:val="nil"/>
              <w:left w:val="nil"/>
              <w:bottom w:val="nil"/>
              <w:right w:val="nil"/>
            </w:tcBorders>
            <w:shd w:val="clear" w:color="auto" w:fill="auto"/>
            <w:vAlign w:val="center"/>
            <w:hideMark/>
          </w:tcPr>
          <w:p w14:paraId="63703840" w14:textId="77777777" w:rsidR="00C55C38" w:rsidRDefault="00C55C38">
            <w:pPr>
              <w:rPr>
                <w:color w:val="000000"/>
                <w:szCs w:val="22"/>
              </w:rPr>
            </w:pPr>
            <w:r>
              <w:rPr>
                <w:color w:val="000000"/>
                <w:szCs w:val="22"/>
              </w:rPr>
              <w:t>Tuberculosis</w:t>
            </w:r>
          </w:p>
        </w:tc>
      </w:tr>
      <w:tr w:rsidR="00C55C38" w14:paraId="230AB976" w14:textId="77777777" w:rsidTr="004A463D">
        <w:trPr>
          <w:trHeight w:val="300"/>
        </w:trPr>
        <w:tc>
          <w:tcPr>
            <w:tcW w:w="1560" w:type="dxa"/>
            <w:tcBorders>
              <w:top w:val="nil"/>
              <w:left w:val="nil"/>
              <w:bottom w:val="nil"/>
              <w:right w:val="nil"/>
            </w:tcBorders>
            <w:shd w:val="clear" w:color="auto" w:fill="auto"/>
            <w:vAlign w:val="center"/>
            <w:hideMark/>
          </w:tcPr>
          <w:p w14:paraId="005690A5" w14:textId="77777777" w:rsidR="00C55C38" w:rsidRDefault="00C55C38">
            <w:pPr>
              <w:rPr>
                <w:color w:val="000000"/>
                <w:szCs w:val="22"/>
              </w:rPr>
            </w:pPr>
            <w:r>
              <w:rPr>
                <w:color w:val="000000"/>
                <w:szCs w:val="22"/>
              </w:rPr>
              <w:t xml:space="preserve">TB4 </w:t>
            </w:r>
          </w:p>
        </w:tc>
        <w:tc>
          <w:tcPr>
            <w:tcW w:w="7371" w:type="dxa"/>
            <w:tcBorders>
              <w:top w:val="nil"/>
              <w:left w:val="nil"/>
              <w:bottom w:val="nil"/>
              <w:right w:val="nil"/>
            </w:tcBorders>
            <w:shd w:val="clear" w:color="auto" w:fill="auto"/>
            <w:vAlign w:val="center"/>
            <w:hideMark/>
          </w:tcPr>
          <w:p w14:paraId="13F7C344" w14:textId="77777777" w:rsidR="00C55C38" w:rsidRDefault="00C55C38">
            <w:pPr>
              <w:rPr>
                <w:color w:val="000000"/>
                <w:szCs w:val="22"/>
              </w:rPr>
            </w:pPr>
            <w:r>
              <w:rPr>
                <w:color w:val="000000"/>
                <w:szCs w:val="22"/>
              </w:rPr>
              <w:t>Tuberculosis combination tablets with 4 drugs</w:t>
            </w:r>
          </w:p>
        </w:tc>
      </w:tr>
      <w:tr w:rsidR="0013591E" w14:paraId="4354E854" w14:textId="77777777" w:rsidTr="004A463D">
        <w:trPr>
          <w:trHeight w:val="300"/>
        </w:trPr>
        <w:tc>
          <w:tcPr>
            <w:tcW w:w="1560" w:type="dxa"/>
            <w:tcBorders>
              <w:top w:val="nil"/>
              <w:left w:val="nil"/>
              <w:bottom w:val="nil"/>
              <w:right w:val="nil"/>
            </w:tcBorders>
            <w:shd w:val="clear" w:color="auto" w:fill="auto"/>
            <w:vAlign w:val="center"/>
          </w:tcPr>
          <w:p w14:paraId="065E57F0" w14:textId="4BF40252" w:rsidR="0013591E" w:rsidRDefault="0013591E">
            <w:pPr>
              <w:rPr>
                <w:color w:val="000000"/>
                <w:szCs w:val="22"/>
              </w:rPr>
            </w:pPr>
            <w:r>
              <w:rPr>
                <w:color w:val="000000"/>
                <w:szCs w:val="22"/>
              </w:rPr>
              <w:t>TBW</w:t>
            </w:r>
          </w:p>
        </w:tc>
        <w:tc>
          <w:tcPr>
            <w:tcW w:w="7371" w:type="dxa"/>
            <w:tcBorders>
              <w:top w:val="nil"/>
              <w:left w:val="nil"/>
              <w:bottom w:val="nil"/>
              <w:right w:val="nil"/>
            </w:tcBorders>
            <w:shd w:val="clear" w:color="auto" w:fill="auto"/>
            <w:vAlign w:val="center"/>
          </w:tcPr>
          <w:p w14:paraId="6C603EC4" w14:textId="3B786B80" w:rsidR="0013591E" w:rsidRDefault="0013591E">
            <w:pPr>
              <w:rPr>
                <w:color w:val="000000"/>
                <w:szCs w:val="22"/>
              </w:rPr>
            </w:pPr>
            <w:r>
              <w:rPr>
                <w:color w:val="000000"/>
                <w:szCs w:val="22"/>
              </w:rPr>
              <w:t>Total body water</w:t>
            </w:r>
          </w:p>
        </w:tc>
      </w:tr>
      <w:tr w:rsidR="00C55C38" w14:paraId="23EC276A" w14:textId="77777777" w:rsidTr="004A463D">
        <w:trPr>
          <w:trHeight w:val="300"/>
        </w:trPr>
        <w:tc>
          <w:tcPr>
            <w:tcW w:w="1560" w:type="dxa"/>
            <w:tcBorders>
              <w:top w:val="nil"/>
              <w:left w:val="nil"/>
              <w:bottom w:val="nil"/>
              <w:right w:val="nil"/>
            </w:tcBorders>
            <w:shd w:val="clear" w:color="auto" w:fill="auto"/>
            <w:vAlign w:val="center"/>
            <w:hideMark/>
          </w:tcPr>
          <w:p w14:paraId="6D7996B9" w14:textId="77777777" w:rsidR="00C55C38" w:rsidRDefault="00C55C38">
            <w:pPr>
              <w:rPr>
                <w:color w:val="000000"/>
                <w:szCs w:val="22"/>
              </w:rPr>
            </w:pPr>
            <w:r>
              <w:rPr>
                <w:color w:val="000000"/>
                <w:szCs w:val="22"/>
              </w:rPr>
              <w:t>TDD</w:t>
            </w:r>
          </w:p>
        </w:tc>
        <w:tc>
          <w:tcPr>
            <w:tcW w:w="7371" w:type="dxa"/>
            <w:tcBorders>
              <w:top w:val="nil"/>
              <w:left w:val="nil"/>
              <w:bottom w:val="nil"/>
              <w:right w:val="nil"/>
            </w:tcBorders>
            <w:shd w:val="clear" w:color="auto" w:fill="auto"/>
            <w:vAlign w:val="center"/>
            <w:hideMark/>
          </w:tcPr>
          <w:p w14:paraId="6C9825B9" w14:textId="77777777" w:rsidR="00C55C38" w:rsidRDefault="00C55C38">
            <w:pPr>
              <w:rPr>
                <w:color w:val="000000"/>
                <w:szCs w:val="22"/>
              </w:rPr>
            </w:pPr>
            <w:r>
              <w:rPr>
                <w:color w:val="000000"/>
                <w:szCs w:val="22"/>
              </w:rPr>
              <w:t>Total daily dose</w:t>
            </w:r>
          </w:p>
        </w:tc>
      </w:tr>
      <w:tr w:rsidR="00C55C38" w14:paraId="55D0F96E" w14:textId="77777777" w:rsidTr="004A463D">
        <w:trPr>
          <w:trHeight w:val="300"/>
        </w:trPr>
        <w:tc>
          <w:tcPr>
            <w:tcW w:w="1560" w:type="dxa"/>
            <w:tcBorders>
              <w:top w:val="nil"/>
              <w:left w:val="nil"/>
              <w:bottom w:val="nil"/>
              <w:right w:val="nil"/>
            </w:tcBorders>
            <w:shd w:val="clear" w:color="auto" w:fill="auto"/>
            <w:vAlign w:val="center"/>
            <w:hideMark/>
          </w:tcPr>
          <w:p w14:paraId="35B0D511" w14:textId="77777777" w:rsidR="00C55C38" w:rsidRDefault="00C55C38">
            <w:pPr>
              <w:rPr>
                <w:color w:val="000000"/>
                <w:szCs w:val="22"/>
              </w:rPr>
            </w:pPr>
            <w:r>
              <w:rPr>
                <w:color w:val="000000"/>
                <w:szCs w:val="22"/>
              </w:rPr>
              <w:lastRenderedPageBreak/>
              <w:t>TDS</w:t>
            </w:r>
          </w:p>
        </w:tc>
        <w:tc>
          <w:tcPr>
            <w:tcW w:w="7371" w:type="dxa"/>
            <w:tcBorders>
              <w:top w:val="nil"/>
              <w:left w:val="nil"/>
              <w:bottom w:val="nil"/>
              <w:right w:val="nil"/>
            </w:tcBorders>
            <w:shd w:val="clear" w:color="auto" w:fill="auto"/>
            <w:vAlign w:val="center"/>
            <w:hideMark/>
          </w:tcPr>
          <w:p w14:paraId="5BEAB28F" w14:textId="77777777" w:rsidR="00C55C38" w:rsidRDefault="00C55C38">
            <w:pPr>
              <w:rPr>
                <w:color w:val="000000"/>
                <w:szCs w:val="22"/>
              </w:rPr>
            </w:pPr>
            <w:r>
              <w:rPr>
                <w:color w:val="000000"/>
                <w:szCs w:val="22"/>
              </w:rPr>
              <w:t>Three times per day</w:t>
            </w:r>
          </w:p>
        </w:tc>
      </w:tr>
      <w:tr w:rsidR="002455B3" w14:paraId="7FE48191" w14:textId="77777777" w:rsidTr="004A463D">
        <w:trPr>
          <w:trHeight w:val="300"/>
        </w:trPr>
        <w:tc>
          <w:tcPr>
            <w:tcW w:w="1560" w:type="dxa"/>
            <w:tcBorders>
              <w:top w:val="nil"/>
              <w:left w:val="nil"/>
              <w:bottom w:val="nil"/>
              <w:right w:val="nil"/>
            </w:tcBorders>
            <w:shd w:val="clear" w:color="auto" w:fill="auto"/>
            <w:vAlign w:val="center"/>
          </w:tcPr>
          <w:p w14:paraId="114F8BA3" w14:textId="0CCE44D8" w:rsidR="002455B3" w:rsidRDefault="002455B3">
            <w:pPr>
              <w:rPr>
                <w:color w:val="000000"/>
                <w:szCs w:val="22"/>
              </w:rPr>
            </w:pPr>
            <w:r>
              <w:rPr>
                <w:color w:val="000000"/>
                <w:szCs w:val="22"/>
              </w:rPr>
              <w:t>TEN</w:t>
            </w:r>
          </w:p>
        </w:tc>
        <w:tc>
          <w:tcPr>
            <w:tcW w:w="7371" w:type="dxa"/>
            <w:tcBorders>
              <w:top w:val="nil"/>
              <w:left w:val="nil"/>
              <w:bottom w:val="nil"/>
              <w:right w:val="nil"/>
            </w:tcBorders>
            <w:shd w:val="clear" w:color="auto" w:fill="auto"/>
            <w:vAlign w:val="center"/>
          </w:tcPr>
          <w:p w14:paraId="33AC9BDF" w14:textId="32FB6D94" w:rsidR="002455B3" w:rsidRDefault="00DC0701">
            <w:pPr>
              <w:rPr>
                <w:color w:val="000000"/>
                <w:szCs w:val="22"/>
              </w:rPr>
            </w:pPr>
            <w:r>
              <w:rPr>
                <w:color w:val="000000"/>
                <w:szCs w:val="22"/>
              </w:rPr>
              <w:t>Toxic epidermal necrolysis</w:t>
            </w:r>
          </w:p>
        </w:tc>
      </w:tr>
      <w:tr w:rsidR="0089776B" w14:paraId="7D9A23A9" w14:textId="77777777" w:rsidTr="004A463D">
        <w:trPr>
          <w:trHeight w:val="300"/>
        </w:trPr>
        <w:tc>
          <w:tcPr>
            <w:tcW w:w="1560" w:type="dxa"/>
            <w:tcBorders>
              <w:top w:val="nil"/>
              <w:left w:val="nil"/>
              <w:bottom w:val="nil"/>
              <w:right w:val="nil"/>
            </w:tcBorders>
            <w:shd w:val="clear" w:color="auto" w:fill="auto"/>
            <w:vAlign w:val="center"/>
          </w:tcPr>
          <w:p w14:paraId="50A324F6" w14:textId="2E63EB29" w:rsidR="0089776B" w:rsidRDefault="0089776B">
            <w:pPr>
              <w:rPr>
                <w:color w:val="000000"/>
                <w:szCs w:val="22"/>
              </w:rPr>
            </w:pPr>
            <w:r>
              <w:rPr>
                <w:color w:val="000000"/>
                <w:szCs w:val="22"/>
              </w:rPr>
              <w:t>TM</w:t>
            </w:r>
          </w:p>
        </w:tc>
        <w:tc>
          <w:tcPr>
            <w:tcW w:w="7371" w:type="dxa"/>
            <w:tcBorders>
              <w:top w:val="nil"/>
              <w:left w:val="nil"/>
              <w:bottom w:val="nil"/>
              <w:right w:val="nil"/>
            </w:tcBorders>
            <w:shd w:val="clear" w:color="auto" w:fill="auto"/>
            <w:vAlign w:val="center"/>
          </w:tcPr>
          <w:p w14:paraId="1DCDDCBE" w14:textId="30AC737A" w:rsidR="0089776B" w:rsidRDefault="0089776B">
            <w:pPr>
              <w:rPr>
                <w:color w:val="000000"/>
                <w:szCs w:val="22"/>
              </w:rPr>
            </w:pPr>
            <w:r>
              <w:rPr>
                <w:color w:val="000000"/>
                <w:szCs w:val="22"/>
              </w:rPr>
              <w:t>Tympanic membrane</w:t>
            </w:r>
          </w:p>
        </w:tc>
      </w:tr>
      <w:tr w:rsidR="00C55C38" w14:paraId="71E554B9" w14:textId="77777777" w:rsidTr="004A463D">
        <w:trPr>
          <w:trHeight w:val="300"/>
        </w:trPr>
        <w:tc>
          <w:tcPr>
            <w:tcW w:w="1560" w:type="dxa"/>
            <w:tcBorders>
              <w:top w:val="nil"/>
              <w:left w:val="nil"/>
              <w:bottom w:val="nil"/>
              <w:right w:val="nil"/>
            </w:tcBorders>
            <w:shd w:val="clear" w:color="auto" w:fill="auto"/>
            <w:vAlign w:val="center"/>
            <w:hideMark/>
          </w:tcPr>
          <w:p w14:paraId="7387CA3F" w14:textId="77777777" w:rsidR="00C55C38" w:rsidRDefault="00C55C38">
            <w:pPr>
              <w:rPr>
                <w:color w:val="000000"/>
                <w:szCs w:val="22"/>
              </w:rPr>
            </w:pPr>
            <w:r>
              <w:rPr>
                <w:color w:val="000000"/>
                <w:szCs w:val="22"/>
              </w:rPr>
              <w:t>TOF</w:t>
            </w:r>
          </w:p>
        </w:tc>
        <w:tc>
          <w:tcPr>
            <w:tcW w:w="7371" w:type="dxa"/>
            <w:tcBorders>
              <w:top w:val="nil"/>
              <w:left w:val="nil"/>
              <w:bottom w:val="nil"/>
              <w:right w:val="nil"/>
            </w:tcBorders>
            <w:shd w:val="clear" w:color="auto" w:fill="auto"/>
            <w:vAlign w:val="center"/>
            <w:hideMark/>
          </w:tcPr>
          <w:p w14:paraId="3B66CD78" w14:textId="77777777" w:rsidR="00C55C38" w:rsidRDefault="00C55C38">
            <w:pPr>
              <w:rPr>
                <w:color w:val="000000"/>
                <w:szCs w:val="22"/>
              </w:rPr>
            </w:pPr>
            <w:r>
              <w:rPr>
                <w:color w:val="000000"/>
                <w:szCs w:val="22"/>
              </w:rPr>
              <w:t>Tetralogy of Fallot</w:t>
            </w:r>
          </w:p>
        </w:tc>
      </w:tr>
      <w:tr w:rsidR="00C55C38" w14:paraId="237B8C8B" w14:textId="77777777" w:rsidTr="004A463D">
        <w:trPr>
          <w:trHeight w:val="300"/>
        </w:trPr>
        <w:tc>
          <w:tcPr>
            <w:tcW w:w="1560" w:type="dxa"/>
            <w:tcBorders>
              <w:top w:val="nil"/>
              <w:left w:val="nil"/>
              <w:bottom w:val="nil"/>
              <w:right w:val="nil"/>
            </w:tcBorders>
            <w:shd w:val="clear" w:color="auto" w:fill="auto"/>
            <w:vAlign w:val="center"/>
            <w:hideMark/>
          </w:tcPr>
          <w:p w14:paraId="05F03F23" w14:textId="77777777" w:rsidR="00C55C38" w:rsidRDefault="00C55C38">
            <w:pPr>
              <w:rPr>
                <w:color w:val="000000"/>
                <w:szCs w:val="22"/>
              </w:rPr>
            </w:pPr>
            <w:r>
              <w:rPr>
                <w:color w:val="000000"/>
                <w:szCs w:val="22"/>
              </w:rPr>
              <w:t>TPHA</w:t>
            </w:r>
          </w:p>
        </w:tc>
        <w:tc>
          <w:tcPr>
            <w:tcW w:w="7371" w:type="dxa"/>
            <w:tcBorders>
              <w:top w:val="nil"/>
              <w:left w:val="nil"/>
              <w:bottom w:val="nil"/>
              <w:right w:val="nil"/>
            </w:tcBorders>
            <w:shd w:val="clear" w:color="auto" w:fill="auto"/>
            <w:noWrap/>
            <w:vAlign w:val="bottom"/>
            <w:hideMark/>
          </w:tcPr>
          <w:p w14:paraId="6CB2D3FD" w14:textId="77777777" w:rsidR="00C55C38" w:rsidRDefault="00C55C38">
            <w:pPr>
              <w:rPr>
                <w:color w:val="000000"/>
                <w:szCs w:val="22"/>
              </w:rPr>
            </w:pPr>
            <w:r>
              <w:rPr>
                <w:color w:val="000000"/>
                <w:szCs w:val="22"/>
              </w:rPr>
              <w:t>Treponema pallidum hemagglutination assay</w:t>
            </w:r>
          </w:p>
        </w:tc>
      </w:tr>
      <w:tr w:rsidR="00C55C38" w14:paraId="1B3A7095" w14:textId="77777777" w:rsidTr="004A463D">
        <w:trPr>
          <w:trHeight w:val="300"/>
        </w:trPr>
        <w:tc>
          <w:tcPr>
            <w:tcW w:w="1560" w:type="dxa"/>
            <w:tcBorders>
              <w:top w:val="nil"/>
              <w:left w:val="nil"/>
              <w:bottom w:val="nil"/>
              <w:right w:val="nil"/>
            </w:tcBorders>
            <w:shd w:val="clear" w:color="auto" w:fill="auto"/>
            <w:vAlign w:val="center"/>
            <w:hideMark/>
          </w:tcPr>
          <w:p w14:paraId="55CB7F3F" w14:textId="77777777" w:rsidR="00C55C38" w:rsidRDefault="00C55C38">
            <w:pPr>
              <w:rPr>
                <w:color w:val="000000"/>
                <w:szCs w:val="22"/>
              </w:rPr>
            </w:pPr>
            <w:r>
              <w:rPr>
                <w:color w:val="000000"/>
                <w:szCs w:val="22"/>
              </w:rPr>
              <w:t>TSH</w:t>
            </w:r>
          </w:p>
        </w:tc>
        <w:tc>
          <w:tcPr>
            <w:tcW w:w="7371" w:type="dxa"/>
            <w:tcBorders>
              <w:top w:val="nil"/>
              <w:left w:val="nil"/>
              <w:bottom w:val="nil"/>
              <w:right w:val="nil"/>
            </w:tcBorders>
            <w:shd w:val="clear" w:color="auto" w:fill="auto"/>
            <w:vAlign w:val="center"/>
            <w:hideMark/>
          </w:tcPr>
          <w:p w14:paraId="7ADD6A0D" w14:textId="77777777" w:rsidR="00C55C38" w:rsidRDefault="00C55C38">
            <w:pPr>
              <w:rPr>
                <w:color w:val="000000"/>
                <w:szCs w:val="22"/>
              </w:rPr>
            </w:pPr>
            <w:r>
              <w:rPr>
                <w:color w:val="000000"/>
                <w:szCs w:val="22"/>
              </w:rPr>
              <w:t>Thyroid-stimulating hormone</w:t>
            </w:r>
          </w:p>
        </w:tc>
      </w:tr>
      <w:tr w:rsidR="00C55C38" w14:paraId="33FDEA5C" w14:textId="77777777" w:rsidTr="004A463D">
        <w:trPr>
          <w:trHeight w:val="300"/>
        </w:trPr>
        <w:tc>
          <w:tcPr>
            <w:tcW w:w="1560" w:type="dxa"/>
            <w:tcBorders>
              <w:top w:val="nil"/>
              <w:left w:val="nil"/>
              <w:bottom w:val="nil"/>
              <w:right w:val="nil"/>
            </w:tcBorders>
            <w:shd w:val="clear" w:color="auto" w:fill="auto"/>
            <w:vAlign w:val="center"/>
            <w:hideMark/>
          </w:tcPr>
          <w:p w14:paraId="2BFDC159" w14:textId="77777777" w:rsidR="00C55C38" w:rsidRDefault="00C55C38">
            <w:pPr>
              <w:rPr>
                <w:color w:val="000000"/>
                <w:szCs w:val="22"/>
              </w:rPr>
            </w:pPr>
            <w:r>
              <w:rPr>
                <w:color w:val="000000"/>
                <w:szCs w:val="22"/>
              </w:rPr>
              <w:t>U</w:t>
            </w:r>
          </w:p>
        </w:tc>
        <w:tc>
          <w:tcPr>
            <w:tcW w:w="7371" w:type="dxa"/>
            <w:tcBorders>
              <w:top w:val="nil"/>
              <w:left w:val="nil"/>
              <w:bottom w:val="nil"/>
              <w:right w:val="nil"/>
            </w:tcBorders>
            <w:shd w:val="clear" w:color="auto" w:fill="auto"/>
            <w:vAlign w:val="center"/>
            <w:hideMark/>
          </w:tcPr>
          <w:p w14:paraId="40EF362B" w14:textId="77777777" w:rsidR="00C55C38" w:rsidRDefault="00C55C38">
            <w:pPr>
              <w:rPr>
                <w:color w:val="000000"/>
                <w:szCs w:val="22"/>
              </w:rPr>
            </w:pPr>
            <w:r>
              <w:rPr>
                <w:color w:val="000000"/>
                <w:szCs w:val="22"/>
              </w:rPr>
              <w:t>Units</w:t>
            </w:r>
          </w:p>
        </w:tc>
      </w:tr>
      <w:tr w:rsidR="00FD7A69" w14:paraId="1C1BE067" w14:textId="77777777" w:rsidTr="004A463D">
        <w:trPr>
          <w:trHeight w:val="300"/>
        </w:trPr>
        <w:tc>
          <w:tcPr>
            <w:tcW w:w="1560" w:type="dxa"/>
            <w:tcBorders>
              <w:top w:val="nil"/>
              <w:left w:val="nil"/>
              <w:bottom w:val="nil"/>
              <w:right w:val="nil"/>
            </w:tcBorders>
            <w:shd w:val="clear" w:color="auto" w:fill="auto"/>
            <w:vAlign w:val="center"/>
          </w:tcPr>
          <w:p w14:paraId="0842EAAA" w14:textId="69430B04" w:rsidR="00FD7A69" w:rsidRDefault="00FD7A69">
            <w:pPr>
              <w:rPr>
                <w:color w:val="000000"/>
                <w:szCs w:val="22"/>
              </w:rPr>
            </w:pPr>
            <w:r>
              <w:rPr>
                <w:color w:val="000000"/>
                <w:szCs w:val="22"/>
              </w:rPr>
              <w:t>UA</w:t>
            </w:r>
          </w:p>
        </w:tc>
        <w:tc>
          <w:tcPr>
            <w:tcW w:w="7371" w:type="dxa"/>
            <w:tcBorders>
              <w:top w:val="nil"/>
              <w:left w:val="nil"/>
              <w:bottom w:val="nil"/>
              <w:right w:val="nil"/>
            </w:tcBorders>
            <w:shd w:val="clear" w:color="auto" w:fill="auto"/>
            <w:vAlign w:val="center"/>
          </w:tcPr>
          <w:p w14:paraId="0A313070" w14:textId="6967DF42" w:rsidR="00FD7A69" w:rsidRDefault="00FD7A69">
            <w:pPr>
              <w:rPr>
                <w:color w:val="000000"/>
                <w:szCs w:val="22"/>
              </w:rPr>
            </w:pPr>
            <w:r>
              <w:rPr>
                <w:color w:val="000000"/>
                <w:szCs w:val="22"/>
              </w:rPr>
              <w:t>Unstable angina</w:t>
            </w:r>
          </w:p>
        </w:tc>
      </w:tr>
      <w:tr w:rsidR="00C55C38" w14:paraId="545CBD56" w14:textId="77777777" w:rsidTr="004A463D">
        <w:trPr>
          <w:trHeight w:val="300"/>
        </w:trPr>
        <w:tc>
          <w:tcPr>
            <w:tcW w:w="1560" w:type="dxa"/>
            <w:tcBorders>
              <w:top w:val="nil"/>
              <w:left w:val="nil"/>
              <w:bottom w:val="nil"/>
              <w:right w:val="nil"/>
            </w:tcBorders>
            <w:shd w:val="clear" w:color="auto" w:fill="auto"/>
            <w:vAlign w:val="center"/>
            <w:hideMark/>
          </w:tcPr>
          <w:p w14:paraId="2F14A3FD" w14:textId="77777777" w:rsidR="00C55C38" w:rsidRDefault="00C55C38">
            <w:pPr>
              <w:rPr>
                <w:color w:val="000000"/>
                <w:szCs w:val="22"/>
              </w:rPr>
            </w:pPr>
            <w:r>
              <w:rPr>
                <w:color w:val="000000"/>
                <w:szCs w:val="22"/>
              </w:rPr>
              <w:t xml:space="preserve">U&amp;Es </w:t>
            </w:r>
          </w:p>
        </w:tc>
        <w:tc>
          <w:tcPr>
            <w:tcW w:w="7371" w:type="dxa"/>
            <w:tcBorders>
              <w:top w:val="nil"/>
              <w:left w:val="nil"/>
              <w:bottom w:val="nil"/>
              <w:right w:val="nil"/>
            </w:tcBorders>
            <w:shd w:val="clear" w:color="auto" w:fill="auto"/>
            <w:vAlign w:val="center"/>
            <w:hideMark/>
          </w:tcPr>
          <w:p w14:paraId="45E3EF36" w14:textId="77777777" w:rsidR="00C55C38" w:rsidRDefault="00C55C38">
            <w:pPr>
              <w:rPr>
                <w:color w:val="000000"/>
                <w:szCs w:val="22"/>
              </w:rPr>
            </w:pPr>
            <w:r>
              <w:rPr>
                <w:color w:val="000000"/>
                <w:szCs w:val="22"/>
              </w:rPr>
              <w:t>Urea and electrolytes</w:t>
            </w:r>
          </w:p>
        </w:tc>
      </w:tr>
      <w:tr w:rsidR="00147B75" w14:paraId="4FD1315D" w14:textId="77777777" w:rsidTr="004A463D">
        <w:trPr>
          <w:trHeight w:val="300"/>
        </w:trPr>
        <w:tc>
          <w:tcPr>
            <w:tcW w:w="1560" w:type="dxa"/>
            <w:tcBorders>
              <w:top w:val="nil"/>
              <w:left w:val="nil"/>
              <w:bottom w:val="nil"/>
              <w:right w:val="nil"/>
            </w:tcBorders>
            <w:shd w:val="clear" w:color="auto" w:fill="auto"/>
            <w:vAlign w:val="center"/>
          </w:tcPr>
          <w:p w14:paraId="7A7763A9" w14:textId="1BF3C957" w:rsidR="00147B75" w:rsidRDefault="00147B75">
            <w:pPr>
              <w:rPr>
                <w:color w:val="000000"/>
                <w:szCs w:val="22"/>
              </w:rPr>
            </w:pPr>
            <w:r>
              <w:rPr>
                <w:color w:val="000000"/>
                <w:szCs w:val="22"/>
              </w:rPr>
              <w:t>UK</w:t>
            </w:r>
          </w:p>
        </w:tc>
        <w:tc>
          <w:tcPr>
            <w:tcW w:w="7371" w:type="dxa"/>
            <w:tcBorders>
              <w:top w:val="nil"/>
              <w:left w:val="nil"/>
              <w:bottom w:val="nil"/>
              <w:right w:val="nil"/>
            </w:tcBorders>
            <w:shd w:val="clear" w:color="auto" w:fill="auto"/>
            <w:vAlign w:val="center"/>
          </w:tcPr>
          <w:p w14:paraId="5137414E" w14:textId="61FED784" w:rsidR="00147B75" w:rsidRDefault="00147B75">
            <w:pPr>
              <w:rPr>
                <w:color w:val="000000"/>
                <w:szCs w:val="22"/>
              </w:rPr>
            </w:pPr>
            <w:r>
              <w:rPr>
                <w:color w:val="000000"/>
                <w:szCs w:val="22"/>
              </w:rPr>
              <w:t>United Kingdom</w:t>
            </w:r>
          </w:p>
        </w:tc>
      </w:tr>
      <w:tr w:rsidR="00E97843" w14:paraId="568A8C89" w14:textId="77777777" w:rsidTr="004A463D">
        <w:trPr>
          <w:trHeight w:val="300"/>
        </w:trPr>
        <w:tc>
          <w:tcPr>
            <w:tcW w:w="1560" w:type="dxa"/>
            <w:tcBorders>
              <w:top w:val="nil"/>
              <w:left w:val="nil"/>
              <w:bottom w:val="nil"/>
              <w:right w:val="nil"/>
            </w:tcBorders>
            <w:shd w:val="clear" w:color="auto" w:fill="auto"/>
            <w:vAlign w:val="center"/>
          </w:tcPr>
          <w:p w14:paraId="075F2E8C" w14:textId="5A350488" w:rsidR="00E97843" w:rsidRDefault="00E97843">
            <w:pPr>
              <w:rPr>
                <w:color w:val="000000"/>
                <w:szCs w:val="22"/>
              </w:rPr>
            </w:pPr>
            <w:r>
              <w:rPr>
                <w:color w:val="000000"/>
                <w:szCs w:val="22"/>
              </w:rPr>
              <w:t>URTIs</w:t>
            </w:r>
          </w:p>
        </w:tc>
        <w:tc>
          <w:tcPr>
            <w:tcW w:w="7371" w:type="dxa"/>
            <w:tcBorders>
              <w:top w:val="nil"/>
              <w:left w:val="nil"/>
              <w:bottom w:val="nil"/>
              <w:right w:val="nil"/>
            </w:tcBorders>
            <w:shd w:val="clear" w:color="auto" w:fill="auto"/>
            <w:vAlign w:val="center"/>
          </w:tcPr>
          <w:p w14:paraId="6989623C" w14:textId="5C30E103" w:rsidR="00E97843" w:rsidRDefault="00E97843">
            <w:pPr>
              <w:rPr>
                <w:color w:val="000000"/>
                <w:szCs w:val="22"/>
              </w:rPr>
            </w:pPr>
            <w:r>
              <w:rPr>
                <w:color w:val="000000"/>
                <w:szCs w:val="22"/>
              </w:rPr>
              <w:t>Upper respiratory tract infections</w:t>
            </w:r>
          </w:p>
        </w:tc>
      </w:tr>
      <w:tr w:rsidR="00C55C38" w14:paraId="2495B6A0" w14:textId="77777777" w:rsidTr="004A463D">
        <w:trPr>
          <w:trHeight w:val="300"/>
        </w:trPr>
        <w:tc>
          <w:tcPr>
            <w:tcW w:w="1560" w:type="dxa"/>
            <w:tcBorders>
              <w:top w:val="nil"/>
              <w:left w:val="nil"/>
              <w:bottom w:val="nil"/>
              <w:right w:val="nil"/>
            </w:tcBorders>
            <w:shd w:val="clear" w:color="auto" w:fill="auto"/>
            <w:vAlign w:val="center"/>
            <w:hideMark/>
          </w:tcPr>
          <w:p w14:paraId="04D87A77" w14:textId="77777777" w:rsidR="00C55C38" w:rsidRDefault="00C55C38">
            <w:pPr>
              <w:rPr>
                <w:color w:val="000000"/>
                <w:szCs w:val="22"/>
              </w:rPr>
            </w:pPr>
            <w:r>
              <w:rPr>
                <w:color w:val="000000"/>
                <w:szCs w:val="22"/>
              </w:rPr>
              <w:t>US</w:t>
            </w:r>
          </w:p>
        </w:tc>
        <w:tc>
          <w:tcPr>
            <w:tcW w:w="7371" w:type="dxa"/>
            <w:tcBorders>
              <w:top w:val="nil"/>
              <w:left w:val="nil"/>
              <w:bottom w:val="nil"/>
              <w:right w:val="nil"/>
            </w:tcBorders>
            <w:shd w:val="clear" w:color="auto" w:fill="auto"/>
            <w:vAlign w:val="center"/>
            <w:hideMark/>
          </w:tcPr>
          <w:p w14:paraId="7FDEE21F" w14:textId="77777777" w:rsidR="00C55C38" w:rsidRDefault="00C55C38">
            <w:pPr>
              <w:rPr>
                <w:color w:val="000000"/>
                <w:szCs w:val="22"/>
              </w:rPr>
            </w:pPr>
            <w:r>
              <w:rPr>
                <w:color w:val="000000"/>
                <w:szCs w:val="22"/>
              </w:rPr>
              <w:t>Ultrasound</w:t>
            </w:r>
          </w:p>
        </w:tc>
      </w:tr>
      <w:tr w:rsidR="00C55C38" w14:paraId="56DD62E3" w14:textId="77777777" w:rsidTr="004A463D">
        <w:trPr>
          <w:trHeight w:val="300"/>
        </w:trPr>
        <w:tc>
          <w:tcPr>
            <w:tcW w:w="1560" w:type="dxa"/>
            <w:tcBorders>
              <w:top w:val="nil"/>
              <w:left w:val="nil"/>
              <w:bottom w:val="nil"/>
              <w:right w:val="nil"/>
            </w:tcBorders>
            <w:shd w:val="clear" w:color="auto" w:fill="auto"/>
            <w:vAlign w:val="center"/>
            <w:hideMark/>
          </w:tcPr>
          <w:p w14:paraId="1E8BD93D" w14:textId="77777777" w:rsidR="00C55C38" w:rsidRDefault="00C55C38">
            <w:pPr>
              <w:rPr>
                <w:color w:val="000000"/>
                <w:szCs w:val="22"/>
              </w:rPr>
            </w:pPr>
            <w:r>
              <w:rPr>
                <w:color w:val="000000"/>
                <w:szCs w:val="22"/>
              </w:rPr>
              <w:t>UTI</w:t>
            </w:r>
          </w:p>
        </w:tc>
        <w:tc>
          <w:tcPr>
            <w:tcW w:w="7371" w:type="dxa"/>
            <w:tcBorders>
              <w:top w:val="nil"/>
              <w:left w:val="nil"/>
              <w:bottom w:val="nil"/>
              <w:right w:val="nil"/>
            </w:tcBorders>
            <w:shd w:val="clear" w:color="auto" w:fill="auto"/>
            <w:vAlign w:val="center"/>
            <w:hideMark/>
          </w:tcPr>
          <w:p w14:paraId="7619CD14" w14:textId="77777777" w:rsidR="00C55C38" w:rsidRDefault="00C55C38">
            <w:pPr>
              <w:rPr>
                <w:color w:val="000000"/>
                <w:szCs w:val="22"/>
              </w:rPr>
            </w:pPr>
            <w:r>
              <w:rPr>
                <w:color w:val="000000"/>
                <w:szCs w:val="22"/>
              </w:rPr>
              <w:t>Urinary tract infection</w:t>
            </w:r>
          </w:p>
        </w:tc>
      </w:tr>
      <w:tr w:rsidR="00C55C38" w14:paraId="31F28570" w14:textId="77777777" w:rsidTr="004A463D">
        <w:trPr>
          <w:trHeight w:val="300"/>
        </w:trPr>
        <w:tc>
          <w:tcPr>
            <w:tcW w:w="1560" w:type="dxa"/>
            <w:tcBorders>
              <w:top w:val="nil"/>
              <w:left w:val="nil"/>
              <w:bottom w:val="nil"/>
              <w:right w:val="nil"/>
            </w:tcBorders>
            <w:shd w:val="clear" w:color="auto" w:fill="auto"/>
            <w:vAlign w:val="center"/>
            <w:hideMark/>
          </w:tcPr>
          <w:p w14:paraId="06278A97" w14:textId="77777777" w:rsidR="00C55C38" w:rsidRDefault="00C55C38">
            <w:pPr>
              <w:rPr>
                <w:color w:val="000000"/>
                <w:szCs w:val="22"/>
              </w:rPr>
            </w:pPr>
            <w:r>
              <w:rPr>
                <w:color w:val="000000"/>
                <w:szCs w:val="22"/>
              </w:rPr>
              <w:t>VDRL</w:t>
            </w:r>
          </w:p>
        </w:tc>
        <w:tc>
          <w:tcPr>
            <w:tcW w:w="7371" w:type="dxa"/>
            <w:tcBorders>
              <w:top w:val="nil"/>
              <w:left w:val="nil"/>
              <w:bottom w:val="nil"/>
              <w:right w:val="nil"/>
            </w:tcBorders>
            <w:shd w:val="clear" w:color="auto" w:fill="auto"/>
            <w:noWrap/>
            <w:vAlign w:val="bottom"/>
            <w:hideMark/>
          </w:tcPr>
          <w:p w14:paraId="35FC7A74" w14:textId="77777777" w:rsidR="00C55C38" w:rsidRDefault="00C55C38">
            <w:pPr>
              <w:rPr>
                <w:color w:val="000000"/>
                <w:szCs w:val="22"/>
              </w:rPr>
            </w:pPr>
            <w:r>
              <w:rPr>
                <w:color w:val="000000"/>
                <w:szCs w:val="22"/>
              </w:rPr>
              <w:t>Venereal disease research laboratory test</w:t>
            </w:r>
          </w:p>
        </w:tc>
      </w:tr>
      <w:tr w:rsidR="00CC484D" w14:paraId="3080B081" w14:textId="77777777" w:rsidTr="004A463D">
        <w:trPr>
          <w:trHeight w:val="300"/>
        </w:trPr>
        <w:tc>
          <w:tcPr>
            <w:tcW w:w="1560" w:type="dxa"/>
            <w:tcBorders>
              <w:top w:val="nil"/>
              <w:left w:val="nil"/>
              <w:bottom w:val="nil"/>
              <w:right w:val="nil"/>
            </w:tcBorders>
            <w:shd w:val="clear" w:color="auto" w:fill="auto"/>
            <w:vAlign w:val="center"/>
          </w:tcPr>
          <w:p w14:paraId="467269E9" w14:textId="5357CFA4" w:rsidR="00CC484D" w:rsidRDefault="00CC484D">
            <w:pPr>
              <w:rPr>
                <w:color w:val="000000"/>
                <w:szCs w:val="22"/>
              </w:rPr>
            </w:pPr>
            <w:r>
              <w:rPr>
                <w:color w:val="000000"/>
                <w:szCs w:val="22"/>
              </w:rPr>
              <w:t>VLCFA</w:t>
            </w:r>
          </w:p>
        </w:tc>
        <w:tc>
          <w:tcPr>
            <w:tcW w:w="7371" w:type="dxa"/>
            <w:tcBorders>
              <w:top w:val="nil"/>
              <w:left w:val="nil"/>
              <w:bottom w:val="nil"/>
              <w:right w:val="nil"/>
            </w:tcBorders>
            <w:shd w:val="clear" w:color="auto" w:fill="auto"/>
            <w:noWrap/>
            <w:vAlign w:val="bottom"/>
          </w:tcPr>
          <w:p w14:paraId="2E55E6B6" w14:textId="2F28773A" w:rsidR="00CC484D" w:rsidRDefault="003B1B3C">
            <w:pPr>
              <w:rPr>
                <w:color w:val="000000"/>
                <w:szCs w:val="22"/>
              </w:rPr>
            </w:pPr>
            <w:r>
              <w:rPr>
                <w:color w:val="000000"/>
                <w:szCs w:val="22"/>
              </w:rPr>
              <w:t>Very long chain fatty acids</w:t>
            </w:r>
          </w:p>
        </w:tc>
      </w:tr>
      <w:tr w:rsidR="00C55C38" w14:paraId="20BB6264" w14:textId="77777777" w:rsidTr="004A463D">
        <w:trPr>
          <w:trHeight w:val="300"/>
        </w:trPr>
        <w:tc>
          <w:tcPr>
            <w:tcW w:w="1560" w:type="dxa"/>
            <w:tcBorders>
              <w:top w:val="nil"/>
              <w:left w:val="nil"/>
              <w:bottom w:val="nil"/>
              <w:right w:val="nil"/>
            </w:tcBorders>
            <w:shd w:val="clear" w:color="auto" w:fill="auto"/>
            <w:vAlign w:val="center"/>
            <w:hideMark/>
          </w:tcPr>
          <w:p w14:paraId="3FF5F699" w14:textId="77777777" w:rsidR="00C55C38" w:rsidRDefault="00C55C38">
            <w:pPr>
              <w:rPr>
                <w:color w:val="000000"/>
                <w:szCs w:val="22"/>
              </w:rPr>
            </w:pPr>
            <w:r>
              <w:rPr>
                <w:color w:val="000000"/>
                <w:szCs w:val="22"/>
              </w:rPr>
              <w:t>VSD</w:t>
            </w:r>
          </w:p>
        </w:tc>
        <w:tc>
          <w:tcPr>
            <w:tcW w:w="7371" w:type="dxa"/>
            <w:tcBorders>
              <w:top w:val="nil"/>
              <w:left w:val="nil"/>
              <w:bottom w:val="nil"/>
              <w:right w:val="nil"/>
            </w:tcBorders>
            <w:shd w:val="clear" w:color="auto" w:fill="auto"/>
            <w:vAlign w:val="center"/>
            <w:hideMark/>
          </w:tcPr>
          <w:p w14:paraId="5A022E69" w14:textId="77777777" w:rsidR="00C55C38" w:rsidRDefault="00C55C38">
            <w:pPr>
              <w:rPr>
                <w:color w:val="000000"/>
                <w:szCs w:val="22"/>
              </w:rPr>
            </w:pPr>
            <w:r>
              <w:rPr>
                <w:color w:val="000000"/>
                <w:szCs w:val="22"/>
              </w:rPr>
              <w:t>Ventricular septal defect</w:t>
            </w:r>
          </w:p>
        </w:tc>
      </w:tr>
      <w:tr w:rsidR="00C55C38" w14:paraId="18084427" w14:textId="77777777" w:rsidTr="004A463D">
        <w:trPr>
          <w:trHeight w:val="300"/>
        </w:trPr>
        <w:tc>
          <w:tcPr>
            <w:tcW w:w="1560" w:type="dxa"/>
            <w:tcBorders>
              <w:top w:val="nil"/>
              <w:left w:val="nil"/>
              <w:bottom w:val="nil"/>
              <w:right w:val="nil"/>
            </w:tcBorders>
            <w:shd w:val="clear" w:color="auto" w:fill="auto"/>
            <w:vAlign w:val="center"/>
            <w:hideMark/>
          </w:tcPr>
          <w:p w14:paraId="4FBA4D8D" w14:textId="77777777" w:rsidR="00C55C38" w:rsidRDefault="00C55C38">
            <w:pPr>
              <w:rPr>
                <w:color w:val="000000"/>
                <w:szCs w:val="22"/>
              </w:rPr>
            </w:pPr>
            <w:r>
              <w:rPr>
                <w:color w:val="000000"/>
                <w:szCs w:val="22"/>
              </w:rPr>
              <w:t xml:space="preserve">WHO </w:t>
            </w:r>
          </w:p>
        </w:tc>
        <w:tc>
          <w:tcPr>
            <w:tcW w:w="7371" w:type="dxa"/>
            <w:tcBorders>
              <w:top w:val="nil"/>
              <w:left w:val="nil"/>
              <w:bottom w:val="nil"/>
              <w:right w:val="nil"/>
            </w:tcBorders>
            <w:shd w:val="clear" w:color="auto" w:fill="auto"/>
            <w:vAlign w:val="center"/>
            <w:hideMark/>
          </w:tcPr>
          <w:p w14:paraId="393DEF0B" w14:textId="77777777" w:rsidR="00C55C38" w:rsidRDefault="00C55C38">
            <w:pPr>
              <w:rPr>
                <w:color w:val="000000"/>
                <w:szCs w:val="22"/>
              </w:rPr>
            </w:pPr>
            <w:r>
              <w:rPr>
                <w:color w:val="000000"/>
                <w:szCs w:val="22"/>
              </w:rPr>
              <w:t xml:space="preserve">World health </w:t>
            </w:r>
            <w:proofErr w:type="spellStart"/>
            <w:r>
              <w:rPr>
                <w:color w:val="000000"/>
                <w:szCs w:val="22"/>
              </w:rPr>
              <w:t>organisation</w:t>
            </w:r>
            <w:proofErr w:type="spellEnd"/>
          </w:p>
        </w:tc>
      </w:tr>
      <w:tr w:rsidR="00F07473" w14:paraId="0AA5DA0C" w14:textId="77777777" w:rsidTr="004A463D">
        <w:trPr>
          <w:trHeight w:val="300"/>
        </w:trPr>
        <w:tc>
          <w:tcPr>
            <w:tcW w:w="1560" w:type="dxa"/>
            <w:tcBorders>
              <w:top w:val="nil"/>
              <w:left w:val="nil"/>
              <w:bottom w:val="nil"/>
              <w:right w:val="nil"/>
            </w:tcBorders>
            <w:shd w:val="clear" w:color="auto" w:fill="auto"/>
            <w:vAlign w:val="center"/>
          </w:tcPr>
          <w:p w14:paraId="5F0B3DBE" w14:textId="1F9B5126" w:rsidR="00F07473" w:rsidRDefault="00F07473">
            <w:pPr>
              <w:rPr>
                <w:color w:val="000000"/>
                <w:szCs w:val="22"/>
              </w:rPr>
            </w:pPr>
            <w:r>
              <w:rPr>
                <w:color w:val="000000"/>
                <w:szCs w:val="22"/>
              </w:rPr>
              <w:t>WHZ</w:t>
            </w:r>
          </w:p>
        </w:tc>
        <w:tc>
          <w:tcPr>
            <w:tcW w:w="7371" w:type="dxa"/>
            <w:tcBorders>
              <w:top w:val="nil"/>
              <w:left w:val="nil"/>
              <w:bottom w:val="nil"/>
              <w:right w:val="nil"/>
            </w:tcBorders>
            <w:shd w:val="clear" w:color="auto" w:fill="auto"/>
            <w:vAlign w:val="center"/>
          </w:tcPr>
          <w:p w14:paraId="4D4C7EB6" w14:textId="2FD31DDA" w:rsidR="00F07473" w:rsidRDefault="00F07473">
            <w:pPr>
              <w:rPr>
                <w:color w:val="000000"/>
                <w:szCs w:val="22"/>
              </w:rPr>
            </w:pPr>
            <w:r>
              <w:rPr>
                <w:color w:val="000000"/>
                <w:szCs w:val="22"/>
              </w:rPr>
              <w:t>Weight for height Z score</w:t>
            </w:r>
          </w:p>
        </w:tc>
      </w:tr>
      <w:tr w:rsidR="00F232F7" w14:paraId="0A6C48E2" w14:textId="77777777" w:rsidTr="004A463D">
        <w:trPr>
          <w:trHeight w:val="300"/>
        </w:trPr>
        <w:tc>
          <w:tcPr>
            <w:tcW w:w="1560" w:type="dxa"/>
            <w:tcBorders>
              <w:top w:val="nil"/>
              <w:left w:val="nil"/>
              <w:bottom w:val="nil"/>
              <w:right w:val="nil"/>
            </w:tcBorders>
            <w:shd w:val="clear" w:color="auto" w:fill="auto"/>
            <w:vAlign w:val="center"/>
          </w:tcPr>
          <w:p w14:paraId="0ACD17E6" w14:textId="3C5E78D6" w:rsidR="00F232F7" w:rsidRDefault="00F232F7">
            <w:pPr>
              <w:rPr>
                <w:color w:val="000000"/>
                <w:szCs w:val="22"/>
              </w:rPr>
            </w:pPr>
            <w:r>
              <w:rPr>
                <w:color w:val="000000"/>
                <w:szCs w:val="22"/>
              </w:rPr>
              <w:t>XR</w:t>
            </w:r>
          </w:p>
        </w:tc>
        <w:tc>
          <w:tcPr>
            <w:tcW w:w="7371" w:type="dxa"/>
            <w:tcBorders>
              <w:top w:val="nil"/>
              <w:left w:val="nil"/>
              <w:bottom w:val="nil"/>
              <w:right w:val="nil"/>
            </w:tcBorders>
            <w:shd w:val="clear" w:color="auto" w:fill="auto"/>
            <w:vAlign w:val="center"/>
          </w:tcPr>
          <w:p w14:paraId="791A8BA6" w14:textId="27E3E273" w:rsidR="00F232F7" w:rsidRDefault="00F232F7">
            <w:pPr>
              <w:rPr>
                <w:color w:val="000000"/>
                <w:szCs w:val="22"/>
              </w:rPr>
            </w:pPr>
            <w:r>
              <w:rPr>
                <w:color w:val="000000"/>
                <w:szCs w:val="22"/>
              </w:rPr>
              <w:t>X-ray</w:t>
            </w:r>
          </w:p>
        </w:tc>
      </w:tr>
    </w:tbl>
    <w:p w14:paraId="32490E84" w14:textId="77777777" w:rsidR="001F4899" w:rsidRDefault="001F4899">
      <w:pPr>
        <w:spacing w:after="0"/>
        <w:outlineLvl w:val="9"/>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77882F1E" w14:textId="77777777" w:rsidTr="00515546">
        <w:trPr>
          <w:trHeight w:val="20"/>
        </w:trPr>
        <w:tc>
          <w:tcPr>
            <w:tcW w:w="2139" w:type="dxa"/>
            <w:shd w:val="clear" w:color="auto" w:fill="auto"/>
            <w:vAlign w:val="bottom"/>
          </w:tcPr>
          <w:p w14:paraId="4E3C9A69" w14:textId="77777777" w:rsidR="004C4442" w:rsidRPr="00515546" w:rsidRDefault="004C4442" w:rsidP="00522C6C">
            <w:pPr>
              <w:spacing w:after="0"/>
              <w:rPr>
                <w:b/>
                <w:szCs w:val="22"/>
              </w:rPr>
            </w:pPr>
            <w:r w:rsidRPr="00515546">
              <w:rPr>
                <w:b/>
                <w:szCs w:val="22"/>
              </w:rPr>
              <w:lastRenderedPageBreak/>
              <w:t>Written by:</w:t>
            </w:r>
          </w:p>
        </w:tc>
        <w:tc>
          <w:tcPr>
            <w:tcW w:w="3622" w:type="dxa"/>
            <w:shd w:val="clear" w:color="auto" w:fill="auto"/>
            <w:vAlign w:val="bottom"/>
          </w:tcPr>
          <w:p w14:paraId="05FC9CF8" w14:textId="133D6197" w:rsidR="004C4442" w:rsidRPr="00515546" w:rsidRDefault="004C4442" w:rsidP="00522C6C">
            <w:pPr>
              <w:spacing w:after="0"/>
              <w:rPr>
                <w:szCs w:val="22"/>
              </w:rPr>
            </w:pPr>
            <w:r w:rsidRPr="00515546">
              <w:rPr>
                <w:szCs w:val="22"/>
              </w:rPr>
              <w:t>Name</w:t>
            </w:r>
            <w:r w:rsidR="005638D0">
              <w:rPr>
                <w:szCs w:val="22"/>
              </w:rPr>
              <w:t xml:space="preserve">: </w:t>
            </w:r>
            <w:r w:rsidR="0065784B">
              <w:rPr>
                <w:szCs w:val="22"/>
              </w:rPr>
              <w:t>Karen Forrest</w:t>
            </w:r>
          </w:p>
        </w:tc>
        <w:tc>
          <w:tcPr>
            <w:tcW w:w="2869" w:type="dxa"/>
            <w:shd w:val="clear" w:color="auto" w:fill="auto"/>
            <w:vAlign w:val="bottom"/>
          </w:tcPr>
          <w:p w14:paraId="471E7C02" w14:textId="3024CDAA" w:rsidR="004C4442" w:rsidRPr="00515546" w:rsidRDefault="004C4442" w:rsidP="00522C6C">
            <w:pPr>
              <w:spacing w:after="0"/>
              <w:rPr>
                <w:szCs w:val="22"/>
              </w:rPr>
            </w:pPr>
            <w:r w:rsidRPr="00515546">
              <w:rPr>
                <w:szCs w:val="22"/>
              </w:rPr>
              <w:t xml:space="preserve">Date: </w:t>
            </w:r>
            <w:r w:rsidR="00157338">
              <w:rPr>
                <w:szCs w:val="22"/>
              </w:rPr>
              <w:t>31 May 2019</w:t>
            </w:r>
          </w:p>
        </w:tc>
      </w:tr>
      <w:tr w:rsidR="004C4442" w:rsidRPr="00515546" w14:paraId="04973B42" w14:textId="77777777" w:rsidTr="00515546">
        <w:trPr>
          <w:trHeight w:val="20"/>
        </w:trPr>
        <w:tc>
          <w:tcPr>
            <w:tcW w:w="2139" w:type="dxa"/>
            <w:shd w:val="clear" w:color="auto" w:fill="auto"/>
            <w:vAlign w:val="bottom"/>
          </w:tcPr>
          <w:p w14:paraId="3E847C4C"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7BA146BF" w14:textId="0EF2CD21" w:rsidR="004C4442" w:rsidRPr="00515546" w:rsidRDefault="004C4442" w:rsidP="00522C6C">
            <w:pPr>
              <w:spacing w:after="0"/>
              <w:rPr>
                <w:szCs w:val="22"/>
              </w:rPr>
            </w:pPr>
            <w:r w:rsidRPr="00515546">
              <w:rPr>
                <w:szCs w:val="22"/>
              </w:rPr>
              <w:t xml:space="preserve">Name: </w:t>
            </w:r>
          </w:p>
        </w:tc>
        <w:tc>
          <w:tcPr>
            <w:tcW w:w="2869" w:type="dxa"/>
            <w:shd w:val="clear" w:color="auto" w:fill="auto"/>
            <w:vAlign w:val="bottom"/>
          </w:tcPr>
          <w:p w14:paraId="7524171A" w14:textId="13B4115B" w:rsidR="004C4442" w:rsidRPr="00515546" w:rsidRDefault="004C4442" w:rsidP="00522C6C">
            <w:pPr>
              <w:spacing w:after="0"/>
              <w:rPr>
                <w:szCs w:val="22"/>
              </w:rPr>
            </w:pPr>
            <w:r w:rsidRPr="00515546">
              <w:rPr>
                <w:szCs w:val="22"/>
              </w:rPr>
              <w:t xml:space="preserve">Date: </w:t>
            </w:r>
          </w:p>
        </w:tc>
      </w:tr>
      <w:tr w:rsidR="004C4442" w:rsidRPr="00515546" w14:paraId="58A29DDB" w14:textId="77777777" w:rsidTr="00515546">
        <w:trPr>
          <w:trHeight w:val="20"/>
        </w:trPr>
        <w:tc>
          <w:tcPr>
            <w:tcW w:w="2139" w:type="dxa"/>
            <w:shd w:val="clear" w:color="auto" w:fill="auto"/>
            <w:vAlign w:val="bottom"/>
          </w:tcPr>
          <w:p w14:paraId="38C8FB5D"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115FF4F5"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29450A23" w14:textId="77777777" w:rsidR="004C4442" w:rsidRPr="00515546" w:rsidRDefault="004C4442" w:rsidP="00522C6C">
            <w:pPr>
              <w:spacing w:after="0"/>
              <w:rPr>
                <w:b/>
                <w:szCs w:val="22"/>
              </w:rPr>
            </w:pPr>
            <w:r w:rsidRPr="00515546">
              <w:rPr>
                <w:b/>
                <w:szCs w:val="22"/>
              </w:rPr>
              <w:t>Review due date:</w:t>
            </w:r>
          </w:p>
        </w:tc>
      </w:tr>
      <w:tr w:rsidR="004C4442" w:rsidRPr="00515546" w14:paraId="7461480A" w14:textId="77777777" w:rsidTr="00515546">
        <w:trPr>
          <w:trHeight w:val="20"/>
        </w:trPr>
        <w:tc>
          <w:tcPr>
            <w:tcW w:w="2139" w:type="dxa"/>
            <w:shd w:val="clear" w:color="auto" w:fill="auto"/>
            <w:vAlign w:val="bottom"/>
          </w:tcPr>
          <w:p w14:paraId="718EBCC9"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0BED703F"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2EF7D2DE" w14:textId="70072DCB" w:rsidR="004C4442" w:rsidRPr="00515546" w:rsidRDefault="0065784B" w:rsidP="00522C6C">
            <w:pPr>
              <w:spacing w:after="0"/>
              <w:rPr>
                <w:szCs w:val="22"/>
              </w:rPr>
            </w:pPr>
            <w:r>
              <w:rPr>
                <w:szCs w:val="22"/>
              </w:rPr>
              <w:t>31 July 2020</w:t>
            </w:r>
          </w:p>
        </w:tc>
      </w:tr>
      <w:tr w:rsidR="00652501" w:rsidRPr="00515546" w14:paraId="4EF1D287" w14:textId="77777777" w:rsidTr="00515546">
        <w:trPr>
          <w:trHeight w:val="20"/>
        </w:trPr>
        <w:tc>
          <w:tcPr>
            <w:tcW w:w="2139" w:type="dxa"/>
            <w:shd w:val="clear" w:color="auto" w:fill="auto"/>
            <w:vAlign w:val="bottom"/>
          </w:tcPr>
          <w:p w14:paraId="193100AA" w14:textId="030CEE2C" w:rsidR="00652501" w:rsidRPr="00515546" w:rsidRDefault="00652501" w:rsidP="00522C6C">
            <w:pPr>
              <w:spacing w:after="0"/>
              <w:rPr>
                <w:szCs w:val="22"/>
              </w:rPr>
            </w:pPr>
            <w:r>
              <w:rPr>
                <w:szCs w:val="22"/>
              </w:rPr>
              <w:t>2.0</w:t>
            </w:r>
          </w:p>
        </w:tc>
        <w:tc>
          <w:tcPr>
            <w:tcW w:w="3622" w:type="dxa"/>
            <w:shd w:val="clear" w:color="auto" w:fill="auto"/>
            <w:vAlign w:val="bottom"/>
          </w:tcPr>
          <w:p w14:paraId="07F32811" w14:textId="077A1D8C" w:rsidR="00652501" w:rsidRPr="00515546" w:rsidRDefault="00652501" w:rsidP="00522C6C">
            <w:pPr>
              <w:spacing w:after="0"/>
              <w:rPr>
                <w:szCs w:val="22"/>
              </w:rPr>
            </w:pPr>
            <w:r>
              <w:rPr>
                <w:szCs w:val="22"/>
              </w:rPr>
              <w:t xml:space="preserve">Updated with </w:t>
            </w:r>
            <w:r w:rsidR="00157338">
              <w:rPr>
                <w:szCs w:val="22"/>
              </w:rPr>
              <w:t>extra abbreviations and existence of mobile app</w:t>
            </w:r>
          </w:p>
        </w:tc>
        <w:tc>
          <w:tcPr>
            <w:tcW w:w="2869" w:type="dxa"/>
            <w:shd w:val="clear" w:color="auto" w:fill="auto"/>
            <w:vAlign w:val="bottom"/>
          </w:tcPr>
          <w:p w14:paraId="1654D165" w14:textId="2CE45D05" w:rsidR="00652501" w:rsidRDefault="00157338" w:rsidP="00522C6C">
            <w:pPr>
              <w:spacing w:after="0"/>
              <w:rPr>
                <w:szCs w:val="22"/>
              </w:rPr>
            </w:pPr>
            <w:r>
              <w:rPr>
                <w:szCs w:val="22"/>
              </w:rPr>
              <w:t>31 May 2021</w:t>
            </w:r>
          </w:p>
        </w:tc>
      </w:tr>
      <w:tr w:rsidR="005638D0" w:rsidRPr="00515546" w14:paraId="133F0ADE" w14:textId="77777777" w:rsidTr="00515546">
        <w:trPr>
          <w:trHeight w:val="20"/>
        </w:trPr>
        <w:tc>
          <w:tcPr>
            <w:tcW w:w="2139" w:type="dxa"/>
            <w:shd w:val="clear" w:color="auto" w:fill="auto"/>
            <w:vAlign w:val="bottom"/>
          </w:tcPr>
          <w:p w14:paraId="5315AD14"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019DC571" w14:textId="77777777" w:rsidR="005638D0" w:rsidRPr="00515546" w:rsidRDefault="005638D0" w:rsidP="005638D0">
            <w:pPr>
              <w:spacing w:after="0"/>
              <w:rPr>
                <w:szCs w:val="22"/>
              </w:rPr>
            </w:pPr>
          </w:p>
        </w:tc>
        <w:tc>
          <w:tcPr>
            <w:tcW w:w="2869" w:type="dxa"/>
            <w:shd w:val="clear" w:color="auto" w:fill="auto"/>
            <w:vAlign w:val="bottom"/>
          </w:tcPr>
          <w:p w14:paraId="1CAC261E" w14:textId="77777777" w:rsidR="005638D0" w:rsidRPr="00515546" w:rsidRDefault="005638D0" w:rsidP="005638D0">
            <w:pPr>
              <w:spacing w:after="0"/>
              <w:rPr>
                <w:b/>
                <w:szCs w:val="22"/>
              </w:rPr>
            </w:pPr>
          </w:p>
        </w:tc>
      </w:tr>
    </w:tbl>
    <w:p w14:paraId="7490ADF1" w14:textId="77777777" w:rsidR="00975A60" w:rsidRPr="00CC3CF5" w:rsidRDefault="00975A60" w:rsidP="00975A60">
      <w:pPr>
        <w:rPr>
          <w:szCs w:val="22"/>
        </w:rPr>
      </w:pPr>
    </w:p>
    <w:sectPr w:rsidR="00975A60" w:rsidRPr="00CC3CF5" w:rsidSect="00D13825">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E6F4B" w14:textId="77777777" w:rsidR="00A20261" w:rsidRDefault="00A20261" w:rsidP="00975A60">
      <w:pPr>
        <w:spacing w:after="0"/>
      </w:pPr>
      <w:r>
        <w:separator/>
      </w:r>
    </w:p>
  </w:endnote>
  <w:endnote w:type="continuationSeparator" w:id="0">
    <w:p w14:paraId="72602B9E" w14:textId="77777777" w:rsidR="00A20261" w:rsidRDefault="00A20261"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97769"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B6BA0F"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21C31"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0A7624">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0A7624">
      <w:rPr>
        <w:rStyle w:val="PageNumber"/>
        <w:noProof/>
      </w:rPr>
      <w:t>6</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A48C4"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0A7624">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0A7624">
      <w:rPr>
        <w:rStyle w:val="PageNumber"/>
        <w:noProof/>
      </w:rPr>
      <w:t>6</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C58A6" w14:textId="77777777" w:rsidR="00A20261" w:rsidRDefault="00A20261" w:rsidP="00975A60">
      <w:pPr>
        <w:spacing w:after="0"/>
      </w:pPr>
      <w:r>
        <w:separator/>
      </w:r>
    </w:p>
  </w:footnote>
  <w:footnote w:type="continuationSeparator" w:id="0">
    <w:p w14:paraId="6C4E13E1" w14:textId="77777777" w:rsidR="00A20261" w:rsidRDefault="00A20261"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7FF67" w14:textId="1B7C1452" w:rsidR="0065784B" w:rsidRPr="00F87812" w:rsidRDefault="0065784B" w:rsidP="0065784B">
    <w:pPr>
      <w:pStyle w:val="Header"/>
    </w:pPr>
    <w:r w:rsidRPr="00F87812">
      <w:t>Identification code: MeG-CLS-</w:t>
    </w:r>
    <w:r>
      <w:t>047</w:t>
    </w:r>
    <w:r w:rsidRPr="00F87812">
      <w:tab/>
    </w:r>
  </w:p>
  <w:p w14:paraId="775DDAB9" w14:textId="30CD64B6" w:rsidR="0065784B" w:rsidRPr="00F87812" w:rsidRDefault="0065784B" w:rsidP="0065784B">
    <w:pPr>
      <w:pStyle w:val="Header"/>
    </w:pPr>
    <w:r w:rsidRPr="00F87812">
      <w:t>Version</w:t>
    </w:r>
    <w:r w:rsidRPr="0065784B">
      <w:t xml:space="preserve">: </w:t>
    </w:r>
    <w:r w:rsidR="00652501">
      <w:t>2</w:t>
    </w:r>
    <w:r w:rsidRPr="0065784B">
      <w:t xml:space="preserve">.0 – 31 </w:t>
    </w:r>
    <w:r w:rsidR="00652501">
      <w:t>May</w:t>
    </w:r>
    <w:r w:rsidRPr="0065784B">
      <w:t xml:space="preserve"> 201</w:t>
    </w:r>
    <w:r w:rsidR="00652501">
      <w:t>9</w:t>
    </w:r>
  </w:p>
  <w:p w14:paraId="64EAB603" w14:textId="7633AD30" w:rsidR="005D1877" w:rsidRPr="0065784B" w:rsidRDefault="005D1877" w:rsidP="006578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8E184"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4B8003FC" wp14:editId="0925AC99">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482084EE"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22988198" w14:textId="77777777" w:rsidR="00D13825" w:rsidRPr="003C0800" w:rsidRDefault="00D13825" w:rsidP="00D13825">
    <w:pPr>
      <w:pStyle w:val="Header"/>
      <w:ind w:firstLine="2880"/>
      <w:rPr>
        <w:rFonts w:cs="Arial"/>
        <w:b/>
      </w:rPr>
    </w:pPr>
  </w:p>
  <w:p w14:paraId="4FB0639C" w14:textId="284BE23D" w:rsidR="00D13825" w:rsidRPr="00F87812" w:rsidRDefault="00D13825" w:rsidP="00D13825">
    <w:pPr>
      <w:pStyle w:val="Header"/>
    </w:pPr>
    <w:r w:rsidRPr="00F87812">
      <w:t>Identification code: MeG-CLS-</w:t>
    </w:r>
    <w:r w:rsidR="0065784B">
      <w:t>047</w:t>
    </w:r>
    <w:r w:rsidRPr="00F87812">
      <w:tab/>
    </w:r>
  </w:p>
  <w:p w14:paraId="3CEA24C6" w14:textId="5F614E11" w:rsidR="00D13825" w:rsidRPr="00F87812" w:rsidRDefault="00D13825" w:rsidP="00D13825">
    <w:pPr>
      <w:pStyle w:val="Header"/>
    </w:pPr>
    <w:r w:rsidRPr="00F87812">
      <w:t>Version</w:t>
    </w:r>
    <w:r w:rsidRPr="0065784B">
      <w:t xml:space="preserve">: </w:t>
    </w:r>
    <w:r w:rsidR="00652501">
      <w:t>2</w:t>
    </w:r>
    <w:r w:rsidR="0065784B" w:rsidRPr="0065784B">
      <w:t xml:space="preserve">.0 – 31 </w:t>
    </w:r>
    <w:r w:rsidR="00652501">
      <w:t>May 2019</w:t>
    </w:r>
  </w:p>
  <w:p w14:paraId="7D91963E"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C7913EC"/>
    <w:multiLevelType w:val="hybridMultilevel"/>
    <w:tmpl w:val="15B2A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8"/>
  </w:num>
  <w:num w:numId="4">
    <w:abstractNumId w:val="1"/>
  </w:num>
  <w:num w:numId="5">
    <w:abstractNumId w:val="0"/>
  </w:num>
  <w:num w:numId="6">
    <w:abstractNumId w:val="4"/>
  </w:num>
  <w:num w:numId="7">
    <w:abstractNumId w:val="14"/>
  </w:num>
  <w:num w:numId="8">
    <w:abstractNumId w:val="2"/>
  </w:num>
  <w:num w:numId="9">
    <w:abstractNumId w:val="24"/>
  </w:num>
  <w:num w:numId="10">
    <w:abstractNumId w:val="3"/>
  </w:num>
  <w:num w:numId="11">
    <w:abstractNumId w:val="9"/>
  </w:num>
  <w:num w:numId="12">
    <w:abstractNumId w:val="16"/>
  </w:num>
  <w:num w:numId="13">
    <w:abstractNumId w:val="21"/>
  </w:num>
  <w:num w:numId="14">
    <w:abstractNumId w:val="19"/>
  </w:num>
  <w:num w:numId="15">
    <w:abstractNumId w:val="23"/>
  </w:num>
  <w:num w:numId="16">
    <w:abstractNumId w:val="10"/>
  </w:num>
  <w:num w:numId="17">
    <w:abstractNumId w:val="6"/>
  </w:num>
  <w:num w:numId="18">
    <w:abstractNumId w:val="20"/>
  </w:num>
  <w:num w:numId="19">
    <w:abstractNumId w:val="11"/>
  </w:num>
  <w:num w:numId="20">
    <w:abstractNumId w:val="22"/>
  </w:num>
  <w:num w:numId="21">
    <w:abstractNumId w:val="13"/>
  </w:num>
  <w:num w:numId="22">
    <w:abstractNumId w:val="7"/>
  </w:num>
  <w:num w:numId="23">
    <w:abstractNumId w:val="15"/>
  </w:num>
  <w:num w:numId="24">
    <w:abstractNumId w:val="1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SwMDC0tDQ1NjI1tTBR0lEKTi0uzszPAykwrwUAEZ91CCwAAAA="/>
  </w:docVars>
  <w:rsids>
    <w:rsidRoot w:val="002936C7"/>
    <w:rsid w:val="000039D9"/>
    <w:rsid w:val="00036DE9"/>
    <w:rsid w:val="000560DA"/>
    <w:rsid w:val="0007147C"/>
    <w:rsid w:val="00081642"/>
    <w:rsid w:val="000A7624"/>
    <w:rsid w:val="000B383E"/>
    <w:rsid w:val="000D7879"/>
    <w:rsid w:val="000F7761"/>
    <w:rsid w:val="00114AAF"/>
    <w:rsid w:val="00115E5E"/>
    <w:rsid w:val="001203AE"/>
    <w:rsid w:val="0013591E"/>
    <w:rsid w:val="00147B75"/>
    <w:rsid w:val="00152FEA"/>
    <w:rsid w:val="00157338"/>
    <w:rsid w:val="00175153"/>
    <w:rsid w:val="0018164F"/>
    <w:rsid w:val="00192B73"/>
    <w:rsid w:val="001B3160"/>
    <w:rsid w:val="001C1450"/>
    <w:rsid w:val="001C7BE8"/>
    <w:rsid w:val="001F4899"/>
    <w:rsid w:val="00217457"/>
    <w:rsid w:val="00223920"/>
    <w:rsid w:val="002455B3"/>
    <w:rsid w:val="00252A11"/>
    <w:rsid w:val="00277141"/>
    <w:rsid w:val="0029357D"/>
    <w:rsid w:val="002936C7"/>
    <w:rsid w:val="002A2856"/>
    <w:rsid w:val="002B1EA9"/>
    <w:rsid w:val="002E477B"/>
    <w:rsid w:val="003020A2"/>
    <w:rsid w:val="003038D3"/>
    <w:rsid w:val="003225CD"/>
    <w:rsid w:val="003448B3"/>
    <w:rsid w:val="00346723"/>
    <w:rsid w:val="00351211"/>
    <w:rsid w:val="00367D57"/>
    <w:rsid w:val="0037374E"/>
    <w:rsid w:val="003A130D"/>
    <w:rsid w:val="003B1B3C"/>
    <w:rsid w:val="003C0800"/>
    <w:rsid w:val="003D7779"/>
    <w:rsid w:val="003E5265"/>
    <w:rsid w:val="003F70CA"/>
    <w:rsid w:val="00492A91"/>
    <w:rsid w:val="004A25F0"/>
    <w:rsid w:val="004A463D"/>
    <w:rsid w:val="004A4C93"/>
    <w:rsid w:val="004B7EBE"/>
    <w:rsid w:val="004C3DBB"/>
    <w:rsid w:val="004C4442"/>
    <w:rsid w:val="005151D8"/>
    <w:rsid w:val="00515546"/>
    <w:rsid w:val="00522899"/>
    <w:rsid w:val="005410F1"/>
    <w:rsid w:val="005512EE"/>
    <w:rsid w:val="005638D0"/>
    <w:rsid w:val="005932EB"/>
    <w:rsid w:val="005C5E33"/>
    <w:rsid w:val="005D1877"/>
    <w:rsid w:val="005E3400"/>
    <w:rsid w:val="00633320"/>
    <w:rsid w:val="00652501"/>
    <w:rsid w:val="0065784B"/>
    <w:rsid w:val="00663E01"/>
    <w:rsid w:val="006B4F8F"/>
    <w:rsid w:val="006C039A"/>
    <w:rsid w:val="006D30EA"/>
    <w:rsid w:val="006F3678"/>
    <w:rsid w:val="007067BE"/>
    <w:rsid w:val="00717C97"/>
    <w:rsid w:val="007A00C1"/>
    <w:rsid w:val="007A355E"/>
    <w:rsid w:val="007B08F3"/>
    <w:rsid w:val="007B26B1"/>
    <w:rsid w:val="007C044F"/>
    <w:rsid w:val="007D35D1"/>
    <w:rsid w:val="007E7C27"/>
    <w:rsid w:val="00815D33"/>
    <w:rsid w:val="008205FC"/>
    <w:rsid w:val="00823A61"/>
    <w:rsid w:val="0083178A"/>
    <w:rsid w:val="00835D3E"/>
    <w:rsid w:val="0084035B"/>
    <w:rsid w:val="00857027"/>
    <w:rsid w:val="00862AB8"/>
    <w:rsid w:val="0089776B"/>
    <w:rsid w:val="008C2F8F"/>
    <w:rsid w:val="009165E9"/>
    <w:rsid w:val="009325A7"/>
    <w:rsid w:val="00975A60"/>
    <w:rsid w:val="00980417"/>
    <w:rsid w:val="00984AC2"/>
    <w:rsid w:val="009956F9"/>
    <w:rsid w:val="009A1F31"/>
    <w:rsid w:val="009B44BE"/>
    <w:rsid w:val="009F4529"/>
    <w:rsid w:val="009F5B1B"/>
    <w:rsid w:val="00A1125D"/>
    <w:rsid w:val="00A20261"/>
    <w:rsid w:val="00A312D8"/>
    <w:rsid w:val="00A41080"/>
    <w:rsid w:val="00A748E6"/>
    <w:rsid w:val="00B02A56"/>
    <w:rsid w:val="00B03E2F"/>
    <w:rsid w:val="00B25374"/>
    <w:rsid w:val="00B31AC4"/>
    <w:rsid w:val="00B55003"/>
    <w:rsid w:val="00B742C3"/>
    <w:rsid w:val="00B82B71"/>
    <w:rsid w:val="00B844E8"/>
    <w:rsid w:val="00BD08AB"/>
    <w:rsid w:val="00BD0B94"/>
    <w:rsid w:val="00BE3FC0"/>
    <w:rsid w:val="00C447FE"/>
    <w:rsid w:val="00C55C38"/>
    <w:rsid w:val="00C67021"/>
    <w:rsid w:val="00C85B1B"/>
    <w:rsid w:val="00C95DDD"/>
    <w:rsid w:val="00CC3CF5"/>
    <w:rsid w:val="00CC484D"/>
    <w:rsid w:val="00CD4A1D"/>
    <w:rsid w:val="00D03AB2"/>
    <w:rsid w:val="00D13825"/>
    <w:rsid w:val="00D406F7"/>
    <w:rsid w:val="00D565DA"/>
    <w:rsid w:val="00D67054"/>
    <w:rsid w:val="00D73713"/>
    <w:rsid w:val="00DA20ED"/>
    <w:rsid w:val="00DC0701"/>
    <w:rsid w:val="00DC1CC5"/>
    <w:rsid w:val="00DC590C"/>
    <w:rsid w:val="00DE3D6D"/>
    <w:rsid w:val="00DF345F"/>
    <w:rsid w:val="00DF41C8"/>
    <w:rsid w:val="00E162DA"/>
    <w:rsid w:val="00E20FB4"/>
    <w:rsid w:val="00E32CEF"/>
    <w:rsid w:val="00E500C1"/>
    <w:rsid w:val="00E75584"/>
    <w:rsid w:val="00E97843"/>
    <w:rsid w:val="00ED6A35"/>
    <w:rsid w:val="00F03F25"/>
    <w:rsid w:val="00F07473"/>
    <w:rsid w:val="00F10F1F"/>
    <w:rsid w:val="00F21462"/>
    <w:rsid w:val="00F2247F"/>
    <w:rsid w:val="00F232F7"/>
    <w:rsid w:val="00F316AA"/>
    <w:rsid w:val="00F53968"/>
    <w:rsid w:val="00F54488"/>
    <w:rsid w:val="00F71F11"/>
    <w:rsid w:val="00F90F81"/>
    <w:rsid w:val="00F9288E"/>
    <w:rsid w:val="00FB60DC"/>
    <w:rsid w:val="00FB6E31"/>
    <w:rsid w:val="00FD6F60"/>
    <w:rsid w:val="00FD7A69"/>
    <w:rsid w:val="00FF4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0B946"/>
  <w15:docId w15:val="{90E20D27-C722-4396-8F45-71A43055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character" w:styleId="CommentReference">
    <w:name w:val="annotation reference"/>
    <w:basedOn w:val="DefaultParagraphFont"/>
    <w:semiHidden/>
    <w:unhideWhenUsed/>
    <w:rsid w:val="00823A61"/>
    <w:rPr>
      <w:sz w:val="16"/>
      <w:szCs w:val="16"/>
    </w:rPr>
  </w:style>
  <w:style w:type="paragraph" w:styleId="CommentText">
    <w:name w:val="annotation text"/>
    <w:basedOn w:val="Normal"/>
    <w:link w:val="CommentTextChar"/>
    <w:semiHidden/>
    <w:unhideWhenUsed/>
    <w:rsid w:val="00823A61"/>
    <w:rPr>
      <w:sz w:val="20"/>
      <w:szCs w:val="20"/>
    </w:rPr>
  </w:style>
  <w:style w:type="character" w:customStyle="1" w:styleId="CommentTextChar">
    <w:name w:val="Comment Text Char"/>
    <w:basedOn w:val="DefaultParagraphFont"/>
    <w:link w:val="CommentText"/>
    <w:semiHidden/>
    <w:rsid w:val="00823A61"/>
    <w:rPr>
      <w:rFonts w:ascii="Arial" w:hAnsi="Arial"/>
      <w:lang w:val="en-US"/>
    </w:rPr>
  </w:style>
  <w:style w:type="paragraph" w:styleId="CommentSubject">
    <w:name w:val="annotation subject"/>
    <w:basedOn w:val="CommentText"/>
    <w:next w:val="CommentText"/>
    <w:link w:val="CommentSubjectChar"/>
    <w:semiHidden/>
    <w:unhideWhenUsed/>
    <w:rsid w:val="00823A61"/>
    <w:rPr>
      <w:b/>
      <w:bCs/>
    </w:rPr>
  </w:style>
  <w:style w:type="character" w:customStyle="1" w:styleId="CommentSubjectChar">
    <w:name w:val="Comment Subject Char"/>
    <w:basedOn w:val="CommentTextChar"/>
    <w:link w:val="CommentSubject"/>
    <w:semiHidden/>
    <w:rsid w:val="00823A61"/>
    <w:rPr>
      <w:rFonts w:ascii="Arial" w:hAnsi="Arial"/>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900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8</TotalTime>
  <Pages>9</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10</cp:revision>
  <cp:lastPrinted>2019-05-31T10:04:00Z</cp:lastPrinted>
  <dcterms:created xsi:type="dcterms:W3CDTF">2019-05-22T16:03:00Z</dcterms:created>
  <dcterms:modified xsi:type="dcterms:W3CDTF">2019-05-31T10:05:00Z</dcterms:modified>
</cp:coreProperties>
</file>