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77777777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843508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style="position:absolute;left:0;text-align:left;margin-left:126.15pt;margin-top:-28.45pt;width:171pt;height:44.05pt;z-index:251659264;mso-wrap-edited:f;mso-position-horizontal-relative:text;mso-position-vertical-relative:text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21D06059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第一周 实现简单的</w:t>
      </w:r>
      <w:r w:rsidR="00646F34">
        <w:rPr>
          <w:rFonts w:ascii="宋体" w:hAnsi="宋体" w:hint="eastAsia"/>
          <w:b/>
          <w:bCs/>
          <w:color w:val="000000" w:themeColor="text1"/>
          <w:sz w:val="36"/>
          <w:szCs w:val="24"/>
        </w:rPr>
        <w:t>E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cho</w:t>
      </w:r>
      <w:r w:rsidRPr="00AF0885">
        <w:rPr>
          <w:rFonts w:ascii="宋体" w:hAnsi="宋体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宋体" w:hAnsi="宋体" w:hint="eastAsia"/>
          <w:b/>
          <w:bCs/>
          <w:color w:val="000000" w:themeColor="text1"/>
          <w:sz w:val="36"/>
          <w:szCs w:val="24"/>
        </w:rPr>
        <w:t>W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eb</w:t>
      </w:r>
      <w:r w:rsidRPr="00AF0885">
        <w:rPr>
          <w:rFonts w:ascii="宋体" w:hAnsi="宋体"/>
          <w:b/>
          <w:bCs/>
          <w:color w:val="000000" w:themeColor="text1"/>
          <w:sz w:val="36"/>
          <w:szCs w:val="24"/>
        </w:rPr>
        <w:t xml:space="preserve"> </w:t>
      </w:r>
      <w:r w:rsidR="00646F34">
        <w:rPr>
          <w:rFonts w:ascii="宋体" w:hAnsi="宋体"/>
          <w:b/>
          <w:bCs/>
          <w:color w:val="000000" w:themeColor="text1"/>
          <w:sz w:val="36"/>
          <w:szCs w:val="24"/>
        </w:rPr>
        <w:t>S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erver</w:t>
      </w:r>
    </w:p>
    <w:p w14:paraId="76F91E71" w14:textId="2434D7C5" w:rsidR="00347CFC" w:rsidRDefault="00347CFC" w:rsidP="00D94834">
      <w:pPr>
        <w:spacing w:line="300" w:lineRule="auto"/>
        <w:ind w:firstLineChars="700" w:firstLine="1470"/>
      </w:pPr>
    </w:p>
    <w:p w14:paraId="1A467683" w14:textId="6006FC26" w:rsidR="00AF0885" w:rsidRDefault="00AF0885" w:rsidP="00D94834">
      <w:pPr>
        <w:spacing w:line="300" w:lineRule="auto"/>
        <w:ind w:firstLineChars="700" w:firstLine="1470"/>
      </w:pP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6A4FF31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B90F1E">
        <w:rPr>
          <w:b/>
          <w:sz w:val="32"/>
          <w:u w:val="single"/>
        </w:rPr>
        <w:t>3020001267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1DF8274F" w14:textId="3CF7F16D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</w:t>
      </w:r>
      <w:r w:rsidR="007D2A2B">
        <w:rPr>
          <w:rFonts w:hint="eastAsia"/>
          <w:b/>
          <w:sz w:val="32"/>
          <w:u w:val="single"/>
        </w:rPr>
        <w:t>王旭</w:t>
      </w:r>
      <w:r>
        <w:rPr>
          <w:rFonts w:hint="eastAsia"/>
          <w:b/>
          <w:sz w:val="32"/>
          <w:u w:val="single"/>
        </w:rPr>
        <w:t xml:space="preserve">        </w:t>
      </w:r>
    </w:p>
    <w:p w14:paraId="70D885F4" w14:textId="530EED86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</w:t>
      </w:r>
      <w:r w:rsidR="007D2A2B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</w:t>
      </w:r>
    </w:p>
    <w:p w14:paraId="3D97C3CC" w14:textId="5169E87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7D2A2B"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023F4127" w14:textId="0D8A559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497009">
        <w:rPr>
          <w:b/>
          <w:sz w:val="32"/>
          <w:u w:val="single"/>
        </w:rPr>
        <w:t xml:space="preserve">           </w:t>
      </w:r>
      <w:r w:rsidR="007D2A2B">
        <w:rPr>
          <w:b/>
          <w:sz w:val="32"/>
          <w:u w:val="single"/>
        </w:rPr>
        <w:t>2020</w:t>
      </w:r>
      <w:r w:rsidRPr="00497009">
        <w:rPr>
          <w:rFonts w:hint="eastAsia"/>
          <w:b/>
          <w:sz w:val="32"/>
          <w:u w:val="single"/>
        </w:rPr>
        <w:t xml:space="preserve">   </w:t>
      </w:r>
      <w:r w:rsidR="00497009" w:rsidRPr="00497009">
        <w:rPr>
          <w:b/>
          <w:sz w:val="32"/>
          <w:u w:val="single"/>
        </w:rPr>
        <w:t xml:space="preserve"> </w:t>
      </w:r>
      <w:r w:rsidRPr="00497009">
        <w:rPr>
          <w:rFonts w:hint="eastAsia"/>
          <w:b/>
          <w:sz w:val="32"/>
          <w:u w:val="single"/>
        </w:rPr>
        <w:t xml:space="preserve">      </w:t>
      </w:r>
    </w:p>
    <w:p w14:paraId="4FB3390D" w14:textId="12D04D8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 w:rsidR="007D2A2B">
        <w:rPr>
          <w:rFonts w:hint="eastAsia"/>
          <w:b/>
          <w:sz w:val="32"/>
          <w:u w:val="single"/>
        </w:rPr>
        <w:t>杨亚平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4A501B14" w:rsidR="00347CFC" w:rsidRDefault="007D2A2B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4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 </w:t>
      </w:r>
      <w:r>
        <w:rPr>
          <w:b/>
          <w:sz w:val="32"/>
        </w:rPr>
        <w:t>5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3531E7BA" w14:textId="5A03A90D" w:rsidR="00331877" w:rsidRDefault="00FE2964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详细描述实现本周任务所需的相关设计，比如：协议头部、协议规则、主要数据结构、</w:t>
      </w:r>
      <w:r w:rsidR="00477B0D">
        <w:rPr>
          <w:rFonts w:ascii="宋体" w:hAnsi="宋体" w:hint="eastAsia"/>
          <w:color w:val="000000" w:themeColor="text1"/>
          <w:sz w:val="24"/>
        </w:rPr>
        <w:t>相关</w:t>
      </w:r>
      <w:r>
        <w:rPr>
          <w:rFonts w:ascii="宋体" w:hAnsi="宋体" w:hint="eastAsia"/>
          <w:color w:val="000000" w:themeColor="text1"/>
          <w:sz w:val="24"/>
        </w:rPr>
        <w:t>算法等。</w:t>
      </w:r>
    </w:p>
    <w:p w14:paraId="59792ECA" w14:textId="31702201" w:rsidR="00477B0D" w:rsidRDefault="00477B0D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第一周需要分析基础代码的源文件架构、功能模块、消息解析方法等。</w:t>
      </w:r>
    </w:p>
    <w:p w14:paraId="2EAD4382" w14:textId="6617A545" w:rsidR="00477B0D" w:rsidRDefault="00477B0D" w:rsidP="009B5E77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第四周需要说明多个客户端并发处理的设计方法。</w:t>
      </w:r>
    </w:p>
    <w:p w14:paraId="342C358A" w14:textId="6124D614" w:rsidR="004A0B6F" w:rsidRPr="00C62D38" w:rsidRDefault="004A0B6F" w:rsidP="009B5E77">
      <w:pPr>
        <w:pStyle w:val="af2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本周任务主要在于分析基础代码的源文件架构、并且实现了一个简陋的回声服务器，这个服务器对于</w:t>
      </w:r>
      <w:r>
        <w:rPr>
          <w:rFonts w:ascii="TimesNewRomanPSMT" w:hAnsi="TimesNewRomanPSMT"/>
          <w:color w:val="000000"/>
        </w:rPr>
        <w:t xml:space="preserve">GET, HEAD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POST </w:t>
      </w:r>
      <w:r>
        <w:rPr>
          <w:rFonts w:hint="eastAsia"/>
          <w:color w:val="000000"/>
        </w:rPr>
        <w:t>方法进行回声，对其他方法返回</w:t>
      </w:r>
      <w:r>
        <w:rPr>
          <w:rFonts w:hint="eastAsia"/>
          <w:color w:val="000000"/>
        </w:rPr>
        <w:t>5</w:t>
      </w:r>
      <w:r>
        <w:rPr>
          <w:color w:val="000000"/>
        </w:rPr>
        <w:t>01</w:t>
      </w:r>
      <w:r>
        <w:rPr>
          <w:rFonts w:hint="eastAsia"/>
          <w:color w:val="000000"/>
        </w:rPr>
        <w:t>，若是格式错误则返回</w:t>
      </w:r>
      <w:r>
        <w:rPr>
          <w:rFonts w:hint="eastAsia"/>
          <w:color w:val="000000"/>
        </w:rPr>
        <w:t>4</w:t>
      </w:r>
      <w:r>
        <w:rPr>
          <w:color w:val="000000"/>
        </w:rPr>
        <w:t>00</w:t>
      </w:r>
      <w:r w:rsidR="008736D8">
        <w:rPr>
          <w:rFonts w:hint="eastAsia"/>
          <w:color w:val="000000"/>
        </w:rPr>
        <w:t>。</w:t>
      </w:r>
      <w:r w:rsidR="00E17D56">
        <w:rPr>
          <w:rFonts w:hint="eastAsia"/>
          <w:color w:val="000000"/>
        </w:rPr>
        <w:t>由于基础代码源文件已经实现的差不多了，所以本周代码量不大。</w:t>
      </w:r>
    </w:p>
    <w:p w14:paraId="5BF58881" w14:textId="5CD06E06" w:rsidR="006D0E4A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6886202E" w14:textId="292D333A" w:rsidR="006D0E4A" w:rsidRDefault="006D0E4A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详细描述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C34427" w:rsidRPr="00D764C9">
        <w:rPr>
          <w:rFonts w:ascii="宋体" w:hAnsi="宋体" w:hint="eastAsia"/>
          <w:color w:val="000000" w:themeColor="text1"/>
          <w:sz w:val="24"/>
        </w:rPr>
        <w:t>功能</w:t>
      </w:r>
      <w:r w:rsidRPr="00D764C9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D764C9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宋体" w:hAnsi="宋体" w:hint="eastAsia"/>
          <w:color w:val="FF0000"/>
          <w:sz w:val="24"/>
        </w:rPr>
        <w:t>禁止贴源码。</w:t>
      </w:r>
    </w:p>
    <w:p w14:paraId="6086618A" w14:textId="2DC0E746" w:rsidR="00477B0D" w:rsidRDefault="000D6A47" w:rsidP="000D6A47">
      <w:pPr>
        <w:spacing w:line="300" w:lineRule="auto"/>
        <w:ind w:firstLine="480"/>
        <w:rPr>
          <w:rFonts w:ascii="宋体" w:hAnsi="宋体"/>
          <w:sz w:val="24"/>
        </w:rPr>
      </w:pPr>
      <w:r w:rsidRPr="000D6A47">
        <w:rPr>
          <w:rFonts w:ascii="宋体" w:hAnsi="宋体" w:hint="eastAsia"/>
          <w:sz w:val="24"/>
        </w:rPr>
        <w:t>1.</w:t>
      </w:r>
      <w:r w:rsidR="00B94545">
        <w:rPr>
          <w:rFonts w:ascii="宋体" w:hAnsi="宋体" w:hint="eastAsia"/>
          <w:sz w:val="24"/>
        </w:rPr>
        <w:t>yacc</w:t>
      </w:r>
      <w:r w:rsidR="00B94545">
        <w:rPr>
          <w:rFonts w:ascii="宋体" w:hAnsi="宋体"/>
          <w:sz w:val="24"/>
        </w:rPr>
        <w:t>.y,</w:t>
      </w:r>
      <w:r w:rsidR="009F54CE">
        <w:rPr>
          <w:rFonts w:ascii="宋体" w:hAnsi="宋体" w:hint="eastAsia"/>
          <w:sz w:val="24"/>
        </w:rPr>
        <w:t>基础代码里词法分析</w:t>
      </w:r>
      <w:r w:rsidR="005B068D" w:rsidRPr="000D6A47">
        <w:rPr>
          <w:rFonts w:ascii="宋体" w:hAnsi="宋体" w:hint="eastAsia"/>
          <w:sz w:val="24"/>
        </w:rPr>
        <w:t>功能是完备的，rfc</w:t>
      </w:r>
      <w:r w:rsidR="005B068D" w:rsidRPr="000D6A47">
        <w:rPr>
          <w:rFonts w:ascii="宋体" w:hAnsi="宋体"/>
          <w:sz w:val="24"/>
        </w:rPr>
        <w:t>2616</w:t>
      </w:r>
      <w:r w:rsidR="005B068D" w:rsidRPr="000D6A47">
        <w:rPr>
          <w:rFonts w:ascii="宋体" w:hAnsi="宋体" w:hint="eastAsia"/>
          <w:sz w:val="24"/>
        </w:rPr>
        <w:t>定义的几种</w:t>
      </w:r>
      <w:r w:rsidR="000D5C4B" w:rsidRPr="000D6A47">
        <w:rPr>
          <w:rFonts w:ascii="宋体" w:hAnsi="宋体" w:hint="eastAsia"/>
          <w:sz w:val="24"/>
        </w:rPr>
        <w:t>词法在lex</w:t>
      </w:r>
      <w:r w:rsidR="009F54CE">
        <w:rPr>
          <w:rFonts w:ascii="宋体" w:hAnsi="宋体" w:hint="eastAsia"/>
          <w:sz w:val="24"/>
        </w:rPr>
        <w:t>文件</w:t>
      </w:r>
      <w:r w:rsidR="000D5C4B" w:rsidRPr="000D6A47">
        <w:rPr>
          <w:rFonts w:ascii="宋体" w:hAnsi="宋体" w:hint="eastAsia"/>
          <w:sz w:val="24"/>
        </w:rPr>
        <w:t>中</w:t>
      </w:r>
      <w:r w:rsidR="005B068D" w:rsidRPr="000D6A47">
        <w:rPr>
          <w:rFonts w:ascii="宋体" w:hAnsi="宋体" w:hint="eastAsia"/>
          <w:sz w:val="24"/>
        </w:rPr>
        <w:t>都已经</w:t>
      </w:r>
      <w:r w:rsidR="000D5C4B" w:rsidRPr="000D6A47">
        <w:rPr>
          <w:rFonts w:ascii="宋体" w:hAnsi="宋体" w:hint="eastAsia"/>
          <w:sz w:val="24"/>
        </w:rPr>
        <w:t>定义完了</w:t>
      </w:r>
      <w:r w:rsidR="005B068D" w:rsidRPr="000D6A47">
        <w:rPr>
          <w:rFonts w:ascii="宋体" w:hAnsi="宋体" w:hint="eastAsia"/>
          <w:sz w:val="24"/>
        </w:rPr>
        <w:t>，只需要</w:t>
      </w:r>
      <w:r w:rsidR="000D5C4B" w:rsidRPr="000D6A47">
        <w:rPr>
          <w:rFonts w:ascii="宋体" w:hAnsi="宋体" w:hint="eastAsia"/>
          <w:sz w:val="24"/>
        </w:rPr>
        <w:t>在</w:t>
      </w:r>
      <w:proofErr w:type="spellStart"/>
      <w:r w:rsidR="000D5C4B" w:rsidRPr="000D6A47">
        <w:rPr>
          <w:rFonts w:ascii="宋体" w:hAnsi="宋体" w:hint="eastAsia"/>
          <w:sz w:val="24"/>
        </w:rPr>
        <w:t>yacc</w:t>
      </w:r>
      <w:proofErr w:type="spellEnd"/>
      <w:r w:rsidR="000D5C4B" w:rsidRPr="000D6A47">
        <w:rPr>
          <w:rFonts w:ascii="宋体" w:hAnsi="宋体" w:hint="eastAsia"/>
          <w:sz w:val="24"/>
        </w:rPr>
        <w:t>文件中补全对于首部行</w:t>
      </w:r>
      <w:r w:rsidRPr="000D6A47">
        <w:rPr>
          <w:rFonts w:ascii="宋体" w:hAnsi="宋体" w:hint="eastAsia"/>
          <w:sz w:val="24"/>
        </w:rPr>
        <w:t>的定义就行了，</w:t>
      </w:r>
      <w:r w:rsidR="009F54CE">
        <w:rPr>
          <w:rFonts w:ascii="宋体" w:hAnsi="宋体" w:hint="eastAsia"/>
          <w:sz w:val="24"/>
        </w:rPr>
        <w:t>基础代码</w:t>
      </w:r>
      <w:r w:rsidRPr="000D6A47">
        <w:rPr>
          <w:rFonts w:ascii="宋体" w:hAnsi="宋体" w:hint="eastAsia"/>
          <w:sz w:val="24"/>
        </w:rPr>
        <w:t>中对于首部行的语法，只定义了一行，但是实际上一个请求报文有多行首部行，所以要递归一下自己就行了。</w:t>
      </w:r>
    </w:p>
    <w:p w14:paraId="524EB024" w14:textId="0002E0AF" w:rsidR="000D6A47" w:rsidRPr="000D6A47" w:rsidRDefault="000D6A47" w:rsidP="000D6A47">
      <w:pPr>
        <w:spacing w:line="30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97251C6" wp14:editId="7CDC59E0">
            <wp:extent cx="5274310" cy="196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C56" w14:textId="03BAD10B" w:rsidR="000D6A47" w:rsidRDefault="000D6A47" w:rsidP="000D6A47">
      <w:pPr>
        <w:ind w:firstLine="480"/>
      </w:pPr>
      <w:r>
        <w:t>2.</w:t>
      </w:r>
      <w:r w:rsidR="009F54CE">
        <w:rPr>
          <w:rFonts w:hint="eastAsia"/>
        </w:rPr>
        <w:t>parse</w:t>
      </w:r>
      <w:r w:rsidR="009F54CE">
        <w:t>.c</w:t>
      </w:r>
      <w:r w:rsidR="009F54CE">
        <w:rPr>
          <w:rFonts w:hint="eastAsia"/>
        </w:rPr>
        <w:t>，就是调用</w:t>
      </w:r>
      <w:proofErr w:type="spellStart"/>
      <w:r w:rsidR="009F54CE" w:rsidRPr="009F54CE">
        <w:t>yyparse</w:t>
      </w:r>
      <w:proofErr w:type="spellEnd"/>
      <w:r w:rsidR="009F54CE" w:rsidRPr="009F54CE">
        <w:t>()</w:t>
      </w:r>
      <w:r w:rsidR="009F54CE">
        <w:rPr>
          <w:rFonts w:hint="eastAsia"/>
        </w:rPr>
        <w:t>的文件，要分情况，如果分析成功则返回分词结果，否则返回</w:t>
      </w:r>
      <w:r w:rsidR="009F54CE">
        <w:rPr>
          <w:rFonts w:hint="eastAsia"/>
        </w:rPr>
        <w:t>N</w:t>
      </w:r>
      <w:r w:rsidR="009F54CE">
        <w:t>ULL</w:t>
      </w:r>
      <w:r w:rsidR="009F54CE">
        <w:rPr>
          <w:rFonts w:hint="eastAsia"/>
        </w:rPr>
        <w:t>，在这里分词结果是用结构体指针表示的，里面的一些</w:t>
      </w:r>
      <w:proofErr w:type="gramStart"/>
      <w:r w:rsidR="009F54CE">
        <w:rPr>
          <w:rFonts w:hint="eastAsia"/>
        </w:rPr>
        <w:t>值还是</w:t>
      </w:r>
      <w:proofErr w:type="gramEnd"/>
      <w:r w:rsidR="009F54CE">
        <w:rPr>
          <w:rFonts w:hint="eastAsia"/>
        </w:rPr>
        <w:t>一个数组用于存放各个首部行的信息。也要注意，对于这个数组，基础代码就只</w:t>
      </w:r>
      <w:r w:rsidR="009F54CE">
        <w:rPr>
          <w:rFonts w:hint="eastAsia"/>
        </w:rPr>
        <w:t>malloc</w:t>
      </w:r>
      <w:r w:rsidR="009F54CE">
        <w:rPr>
          <w:rFonts w:hint="eastAsia"/>
        </w:rPr>
        <w:t>了</w:t>
      </w:r>
      <w:r w:rsidR="009F54CE">
        <w:rPr>
          <w:rFonts w:hint="eastAsia"/>
        </w:rPr>
        <w:t>1</w:t>
      </w:r>
      <w:r w:rsidR="009F54CE">
        <w:rPr>
          <w:rFonts w:hint="eastAsia"/>
        </w:rPr>
        <w:t>个，我们要多</w:t>
      </w:r>
      <w:r w:rsidR="009F54CE">
        <w:rPr>
          <w:rFonts w:hint="eastAsia"/>
        </w:rPr>
        <w:t>malloc</w:t>
      </w:r>
      <w:r w:rsidR="009F54CE">
        <w:rPr>
          <w:rFonts w:hint="eastAsia"/>
        </w:rPr>
        <w:t>几个，因为可能有多个首部行。还要在调用完</w:t>
      </w:r>
      <w:proofErr w:type="spellStart"/>
      <w:r w:rsidR="00B94545" w:rsidRPr="009F54CE">
        <w:t>yyparse</w:t>
      </w:r>
      <w:proofErr w:type="spellEnd"/>
      <w:r w:rsidR="00B94545" w:rsidRPr="009F54CE">
        <w:t>()</w:t>
      </w:r>
      <w:r w:rsidR="00B94545">
        <w:rPr>
          <w:rFonts w:hint="eastAsia"/>
        </w:rPr>
        <w:t>即将返回时，调用</w:t>
      </w:r>
      <w:proofErr w:type="spellStart"/>
      <w:r w:rsidR="00B94545" w:rsidRPr="00B94545">
        <w:t>yylex_destroy</w:t>
      </w:r>
      <w:proofErr w:type="spellEnd"/>
      <w:r w:rsidR="00B94545" w:rsidRPr="00B94545">
        <w:t>();</w:t>
      </w:r>
      <w:r w:rsidR="00B94545">
        <w:rPr>
          <w:rFonts w:hint="eastAsia"/>
        </w:rPr>
        <w:t>来销毁分词时的一些用过的变量，防止上一次的分词结果影响到下一次。这个</w:t>
      </w:r>
      <w:proofErr w:type="spellStart"/>
      <w:r w:rsidR="00B94545" w:rsidRPr="00B94545">
        <w:t>yylex_destroy</w:t>
      </w:r>
      <w:proofErr w:type="spellEnd"/>
      <w:r w:rsidR="00B94545" w:rsidRPr="00B94545">
        <w:t>()</w:t>
      </w:r>
      <w:r w:rsidR="00B94545">
        <w:rPr>
          <w:rFonts w:hint="eastAsia"/>
        </w:rPr>
        <w:t>要在头文件中</w:t>
      </w:r>
      <w:proofErr w:type="gramStart"/>
      <w:r w:rsidR="00B94545">
        <w:t>”</w:t>
      </w:r>
      <w:proofErr w:type="spellStart"/>
      <w:proofErr w:type="gramEnd"/>
      <w:r w:rsidR="00B94545">
        <w:t>parse.h</w:t>
      </w:r>
      <w:proofErr w:type="spellEnd"/>
      <w:proofErr w:type="gramStart"/>
      <w:r w:rsidR="00B94545">
        <w:t>”</w:t>
      </w:r>
      <w:proofErr w:type="gramEnd"/>
      <w:r w:rsidR="00B94545">
        <w:rPr>
          <w:rFonts w:hint="eastAsia"/>
        </w:rPr>
        <w:t>中声明一下</w:t>
      </w:r>
    </w:p>
    <w:p w14:paraId="5B766D96" w14:textId="30F25370" w:rsidR="00B94545" w:rsidRDefault="00B94545" w:rsidP="000D6A47">
      <w:pPr>
        <w:ind w:firstLine="480"/>
      </w:pPr>
      <w:r>
        <w:rPr>
          <w:noProof/>
        </w:rPr>
        <w:lastRenderedPageBreak/>
        <w:drawing>
          <wp:inline distT="0" distB="0" distL="0" distR="0" wp14:anchorId="103A6A42" wp14:editId="00077B81">
            <wp:extent cx="5274310" cy="1892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207" w14:textId="3521A3CB" w:rsidR="00E3777B" w:rsidRDefault="00B94545" w:rsidP="000D6A47">
      <w:pPr>
        <w:ind w:firstLine="480"/>
        <w:rPr>
          <w:rFonts w:ascii="TimesNewRomanPSMT" w:hAnsi="TimesNewRomanPSMT" w:hint="eastAsia"/>
          <w:color w:val="000000"/>
        </w:rPr>
      </w:pPr>
      <w:r>
        <w:rPr>
          <w:rFonts w:hint="eastAsia"/>
        </w:rPr>
        <w:t>3</w:t>
      </w:r>
      <w:r>
        <w:t>.echo_server.c,</w:t>
      </w:r>
      <w:r>
        <w:rPr>
          <w:rFonts w:hint="eastAsia"/>
        </w:rPr>
        <w:t>基础代码的套接字也比较全了，不需要补充什么，只需要对分词结果</w:t>
      </w:r>
      <w:r w:rsidR="000B02F7">
        <w:rPr>
          <w:rFonts w:hint="eastAsia"/>
        </w:rPr>
        <w:t>进行判断也就是</w:t>
      </w:r>
      <w:r w:rsidR="000B02F7" w:rsidRPr="000B02F7">
        <w:t>request</w:t>
      </w:r>
      <w:r w:rsidR="000B02F7">
        <w:rPr>
          <w:rFonts w:hint="eastAsia"/>
        </w:rPr>
        <w:t>这个变量，如果是</w:t>
      </w:r>
      <w:r w:rsidR="000B02F7">
        <w:rPr>
          <w:rFonts w:hint="eastAsia"/>
        </w:rPr>
        <w:t>N</w:t>
      </w:r>
      <w:r w:rsidR="000B02F7">
        <w:t>ULL</w:t>
      </w:r>
      <w:r w:rsidR="000B02F7">
        <w:rPr>
          <w:rFonts w:hint="eastAsia"/>
        </w:rPr>
        <w:t>则是语法错误，直接发一个</w:t>
      </w:r>
      <w:r w:rsidR="000B02F7">
        <w:rPr>
          <w:rFonts w:hint="eastAsia"/>
        </w:rPr>
        <w:t>4</w:t>
      </w:r>
      <w:r w:rsidR="000B02F7">
        <w:t>00</w:t>
      </w:r>
      <w:r w:rsidR="000B02F7">
        <w:rPr>
          <w:rFonts w:hint="eastAsia"/>
        </w:rPr>
        <w:t>回去，然后对</w:t>
      </w:r>
      <w:r w:rsidR="000B02F7" w:rsidRPr="000B02F7">
        <w:t>request</w:t>
      </w:r>
      <w:r w:rsidR="000B02F7">
        <w:rPr>
          <w:rFonts w:hint="eastAsia"/>
        </w:rPr>
        <w:t>-</w:t>
      </w:r>
      <w:r w:rsidR="000B02F7">
        <w:t>&gt;</w:t>
      </w:r>
      <w:proofErr w:type="spellStart"/>
      <w:r w:rsidR="000B02F7">
        <w:t>http_method</w:t>
      </w:r>
      <w:proofErr w:type="spellEnd"/>
      <w:r w:rsidR="000B02F7">
        <w:rPr>
          <w:rFonts w:hint="eastAsia"/>
        </w:rPr>
        <w:t>进行判断，如果是</w:t>
      </w:r>
      <w:r w:rsidR="000B02F7">
        <w:rPr>
          <w:rFonts w:ascii="TimesNewRomanPSMT" w:hAnsi="TimesNewRomanPSMT"/>
          <w:color w:val="000000"/>
        </w:rPr>
        <w:t xml:space="preserve">GET, HEAD </w:t>
      </w:r>
      <w:r w:rsidR="000B02F7">
        <w:rPr>
          <w:rFonts w:hint="eastAsia"/>
          <w:color w:val="000000"/>
        </w:rPr>
        <w:t>和</w:t>
      </w:r>
      <w:r w:rsidR="000B02F7">
        <w:rPr>
          <w:rFonts w:hint="eastAsia"/>
          <w:color w:val="000000"/>
        </w:rPr>
        <w:t xml:space="preserve"> </w:t>
      </w:r>
      <w:r w:rsidR="000B02F7">
        <w:rPr>
          <w:rFonts w:ascii="TimesNewRomanPSMT" w:hAnsi="TimesNewRomanPSMT"/>
          <w:color w:val="000000"/>
        </w:rPr>
        <w:t>POST</w:t>
      </w:r>
      <w:r w:rsidR="000B02F7">
        <w:rPr>
          <w:rFonts w:ascii="TimesNewRomanPSMT" w:hAnsi="TimesNewRomanPSMT" w:hint="eastAsia"/>
          <w:color w:val="000000"/>
        </w:rPr>
        <w:t>以外但是</w:t>
      </w:r>
      <w:proofErr w:type="gramStart"/>
      <w:r w:rsidR="000B02F7">
        <w:rPr>
          <w:rFonts w:ascii="TimesNewRomanPSMT" w:hAnsi="TimesNewRomanPSMT" w:hint="eastAsia"/>
          <w:color w:val="000000"/>
        </w:rPr>
        <w:t>是</w:t>
      </w:r>
      <w:proofErr w:type="gramEnd"/>
      <w:r w:rsidR="000B02F7">
        <w:rPr>
          <w:rFonts w:ascii="TimesNewRomanPSMT" w:hAnsi="TimesNewRomanPSMT" w:hint="eastAsia"/>
          <w:color w:val="000000"/>
        </w:rPr>
        <w:t>正常的就发</w:t>
      </w:r>
      <w:r w:rsidR="000B02F7">
        <w:rPr>
          <w:rFonts w:ascii="TimesNewRomanPSMT" w:hAnsi="TimesNewRomanPSMT" w:hint="eastAsia"/>
          <w:color w:val="000000"/>
        </w:rPr>
        <w:t>5</w:t>
      </w:r>
      <w:r w:rsidR="000B02F7">
        <w:rPr>
          <w:rFonts w:ascii="TimesNewRomanPSMT" w:hAnsi="TimesNewRomanPSMT"/>
          <w:color w:val="000000"/>
        </w:rPr>
        <w:t>01</w:t>
      </w:r>
      <w:r w:rsidR="000B02F7">
        <w:rPr>
          <w:rFonts w:ascii="TimesNewRomanPSMT" w:hAnsi="TimesNewRomanPSMT" w:hint="eastAsia"/>
          <w:color w:val="000000"/>
        </w:rPr>
        <w:t>回去</w:t>
      </w:r>
    </w:p>
    <w:p w14:paraId="713E9214" w14:textId="3B2BA2EC" w:rsidR="00C468A6" w:rsidRDefault="00184A04" w:rsidP="000D6A47">
      <w:pPr>
        <w:ind w:firstLine="480"/>
        <w:rPr>
          <w:rFonts w:ascii="TimesNewRomanPSMT" w:hAnsi="TimesNewRomanPSMT" w:hint="eastAsia"/>
          <w:color w:val="000000"/>
        </w:rPr>
      </w:pPr>
      <w:r>
        <w:rPr>
          <w:noProof/>
        </w:rPr>
        <w:drawing>
          <wp:inline distT="0" distB="0" distL="0" distR="0" wp14:anchorId="1415FC99" wp14:editId="6E61C103">
            <wp:extent cx="5274310" cy="3879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61E7" w14:textId="1B6EAFD8" w:rsidR="00E3777B" w:rsidRDefault="00E3777B" w:rsidP="00E3777B">
      <w:pPr>
        <w:ind w:firstLine="480"/>
        <w:rPr>
          <w:rFonts w:ascii="TimesNewRomanPSMT" w:hAnsi="TimesNewRomanPSMT" w:hint="eastAsia"/>
          <w:color w:val="000000"/>
        </w:rPr>
      </w:pPr>
      <w:r>
        <w:rPr>
          <w:noProof/>
        </w:rPr>
        <w:drawing>
          <wp:inline distT="0" distB="0" distL="0" distR="0" wp14:anchorId="1D03A097" wp14:editId="2F349454">
            <wp:extent cx="5143946" cy="176799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AB41" w14:textId="005CB5A8" w:rsidR="00B94545" w:rsidRDefault="0013693F" w:rsidP="000D6A47">
      <w:pPr>
        <w:ind w:firstLine="480"/>
      </w:pPr>
      <w:r>
        <w:rPr>
          <w:rFonts w:ascii="TimesNewRomanPSMT" w:hAnsi="TimesNewRomanPSMT" w:hint="eastAsia"/>
          <w:color w:val="000000"/>
        </w:rPr>
        <w:t>Echo</w:t>
      </w:r>
      <w:r>
        <w:rPr>
          <w:rFonts w:ascii="TimesNewRomanPSMT" w:hAnsi="TimesNewRomanPSMT" w:hint="eastAsia"/>
          <w:color w:val="000000"/>
        </w:rPr>
        <w:t>的话就是用接受的</w:t>
      </w:r>
      <w:proofErr w:type="spellStart"/>
      <w:r>
        <w:rPr>
          <w:rFonts w:ascii="TimesNewRomanPSMT" w:hAnsi="TimesNewRomanPSMT" w:hint="eastAsia"/>
          <w:color w:val="000000"/>
        </w:rPr>
        <w:t>buf</w:t>
      </w:r>
      <w:proofErr w:type="spellEnd"/>
      <w:r>
        <w:rPr>
          <w:rFonts w:ascii="TimesNewRomanPSMT" w:hAnsi="TimesNewRomanPSMT" w:hint="eastAsia"/>
          <w:color w:val="000000"/>
        </w:rPr>
        <w:t>数组，</w:t>
      </w:r>
      <w:r w:rsidR="00E3777B">
        <w:rPr>
          <w:rFonts w:ascii="TimesNewRomanPSMT" w:hAnsi="TimesNewRomanPSMT" w:hint="eastAsia"/>
          <w:color w:val="000000"/>
        </w:rPr>
        <w:t>在前面加上</w:t>
      </w:r>
      <w:r w:rsidR="00E3777B">
        <w:rPr>
          <w:rFonts w:ascii="TimesNewRomanPSMT" w:hAnsi="TimesNewRomanPSMT" w:hint="eastAsia"/>
          <w:color w:val="000000"/>
        </w:rPr>
        <w:t>http</w:t>
      </w:r>
      <w:r w:rsidR="00E3777B">
        <w:rPr>
          <w:rFonts w:ascii="TimesNewRomanPSMT" w:hAnsi="TimesNewRomanPSMT" w:hint="eastAsia"/>
          <w:color w:val="000000"/>
        </w:rPr>
        <w:t>响应报文的状态行和两个必要的首</w:t>
      </w:r>
      <w:r w:rsidR="00E3777B">
        <w:rPr>
          <w:rFonts w:ascii="TimesNewRomanPSMT" w:hAnsi="TimesNewRomanPSMT" w:hint="eastAsia"/>
          <w:color w:val="000000"/>
        </w:rPr>
        <w:lastRenderedPageBreak/>
        <w:t>部行（</w:t>
      </w:r>
      <w:r w:rsidR="00E3777B" w:rsidRPr="00E3777B">
        <w:rPr>
          <w:rFonts w:ascii="TimesNewRomanPSMT" w:hAnsi="TimesNewRomanPSMT"/>
          <w:color w:val="000000"/>
        </w:rPr>
        <w:t>Content-Type:</w:t>
      </w:r>
      <w:r w:rsidR="00E3777B">
        <w:rPr>
          <w:rFonts w:ascii="TimesNewRomanPSMT" w:hAnsi="TimesNewRomanPSMT" w:hint="eastAsia"/>
          <w:color w:val="000000"/>
        </w:rPr>
        <w:t>以及</w:t>
      </w:r>
      <w:r w:rsidR="00E3777B" w:rsidRPr="00E3777B">
        <w:rPr>
          <w:rFonts w:ascii="TimesNewRomanPSMT" w:hAnsi="TimesNewRomanPSMT"/>
          <w:color w:val="000000"/>
        </w:rPr>
        <w:t>Content-Length:</w:t>
      </w:r>
      <w:r w:rsidR="00E3777B">
        <w:rPr>
          <w:rFonts w:ascii="TimesNewRomanPSMT" w:hAnsi="TimesNewRomanPSMT" w:hint="eastAsia"/>
          <w:color w:val="000000"/>
        </w:rPr>
        <w:t>）</w:t>
      </w:r>
      <w:r w:rsidR="00E3777B" w:rsidRPr="000B02F7">
        <w:t xml:space="preserve"> </w:t>
      </w:r>
      <w:r w:rsidR="00E3777B">
        <w:rPr>
          <w:rFonts w:hint="eastAsia"/>
        </w:rPr>
        <w:t>在实体</w:t>
      </w:r>
      <w:proofErr w:type="gramStart"/>
      <w:r w:rsidR="00E3777B">
        <w:rPr>
          <w:rFonts w:hint="eastAsia"/>
        </w:rPr>
        <w:t>体</w:t>
      </w:r>
      <w:proofErr w:type="gramEnd"/>
      <w:r w:rsidR="00E3777B">
        <w:rPr>
          <w:rFonts w:hint="eastAsia"/>
        </w:rPr>
        <w:t>里加上</w:t>
      </w:r>
      <w:proofErr w:type="spellStart"/>
      <w:r w:rsidR="00E3777B">
        <w:rPr>
          <w:rFonts w:hint="eastAsia"/>
        </w:rPr>
        <w:t>buf</w:t>
      </w:r>
      <w:proofErr w:type="spellEnd"/>
      <w:r w:rsidR="00E3777B">
        <w:rPr>
          <w:rFonts w:hint="eastAsia"/>
        </w:rPr>
        <w:t>数组就可以了。这个可以用</w:t>
      </w:r>
      <w:proofErr w:type="spellStart"/>
      <w:r w:rsidR="00E3777B">
        <w:rPr>
          <w:rFonts w:hint="eastAsia"/>
        </w:rPr>
        <w:t>sprintf</w:t>
      </w:r>
      <w:proofErr w:type="spellEnd"/>
      <w:r w:rsidR="00E3777B">
        <w:rPr>
          <w:rFonts w:hint="eastAsia"/>
        </w:rPr>
        <w:t>(</w:t>
      </w:r>
      <w:r w:rsidR="00E3777B">
        <w:t>)</w:t>
      </w:r>
      <w:r w:rsidR="00E3777B">
        <w:rPr>
          <w:rFonts w:hint="eastAsia"/>
        </w:rPr>
        <w:t>解决。</w:t>
      </w:r>
    </w:p>
    <w:p w14:paraId="7FB1ACBE" w14:textId="181E4889" w:rsidR="00E3777B" w:rsidRDefault="00C468A6" w:rsidP="000D6A47">
      <w:pPr>
        <w:ind w:firstLine="480"/>
      </w:pPr>
      <w:r>
        <w:rPr>
          <w:noProof/>
        </w:rPr>
        <w:drawing>
          <wp:inline distT="0" distB="0" distL="0" distR="0" wp14:anchorId="45FDB265" wp14:editId="0EF640BD">
            <wp:extent cx="5274310" cy="1749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A3F" w14:textId="246F9CB8" w:rsidR="00C468A6" w:rsidRDefault="00C468A6" w:rsidP="000D6A47">
      <w:pPr>
        <w:ind w:firstLine="480"/>
      </w:pPr>
      <w:r>
        <w:softHyphen/>
        <w:t>4.echo_client.c,</w:t>
      </w:r>
      <w:r>
        <w:rPr>
          <w:rFonts w:hint="eastAsia"/>
        </w:rPr>
        <w:t>为了方便测试，让客户端发送测试文件过去，所以还要能让客户端打开指定文件</w:t>
      </w:r>
    </w:p>
    <w:p w14:paraId="676C919A" w14:textId="68DBF2B1" w:rsidR="004F4C34" w:rsidRDefault="004F4C34" w:rsidP="000D6A47">
      <w:pPr>
        <w:ind w:firstLine="480"/>
      </w:pPr>
      <w:r>
        <w:rPr>
          <w:noProof/>
        </w:rPr>
        <w:drawing>
          <wp:inline distT="0" distB="0" distL="0" distR="0" wp14:anchorId="0987F023" wp14:editId="3F141B99">
            <wp:extent cx="2941575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4D0" w14:textId="0EF55093" w:rsidR="004F4C34" w:rsidRDefault="004F4C34" w:rsidP="000D6A47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makefile</w:t>
      </w:r>
      <w:r>
        <w:rPr>
          <w:rFonts w:hint="eastAsia"/>
        </w:rPr>
        <w:t>，为了编译能够正常进行，在</w:t>
      </w:r>
      <w:proofErr w:type="spellStart"/>
      <w:r>
        <w:rPr>
          <w:rFonts w:hint="eastAsia"/>
        </w:rPr>
        <w:t>echo</w:t>
      </w:r>
      <w:r>
        <w:t>_server</w:t>
      </w:r>
      <w:proofErr w:type="spellEnd"/>
      <w:r>
        <w:rPr>
          <w:rFonts w:hint="eastAsia"/>
        </w:rPr>
        <w:t>后面还要多链接上</w:t>
      </w:r>
      <w:proofErr w:type="spellStart"/>
      <w:r>
        <w:t>y.</w:t>
      </w:r>
      <w:proofErr w:type="gramStart"/>
      <w:r>
        <w:t>tab.o</w:t>
      </w:r>
      <w:proofErr w:type="gramEnd"/>
      <w:r>
        <w:t>,lex.yy.o,parse.o</w:t>
      </w:r>
      <w:proofErr w:type="spellEnd"/>
    </w:p>
    <w:p w14:paraId="7420C9C1" w14:textId="4B0E6BD0" w:rsidR="004F4C34" w:rsidRPr="000B02F7" w:rsidRDefault="004F4C34" w:rsidP="000D6A47">
      <w:pPr>
        <w:ind w:firstLine="480"/>
      </w:pPr>
      <w:r>
        <w:rPr>
          <w:noProof/>
        </w:rPr>
        <w:drawing>
          <wp:inline distT="0" distB="0" distL="0" distR="0" wp14:anchorId="034AE036" wp14:editId="33F621E1">
            <wp:extent cx="5274310" cy="375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168" w14:textId="346B44D3" w:rsidR="004F4C34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76F70866" w14:textId="7486FF7C" w:rsidR="003439DD" w:rsidRDefault="006D0E4A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测试</w:t>
      </w:r>
      <w:r w:rsidR="002F50C6" w:rsidRPr="00D764C9">
        <w:rPr>
          <w:rFonts w:ascii="宋体" w:hAnsi="宋体" w:hint="eastAsia"/>
          <w:color w:val="000000" w:themeColor="text1"/>
          <w:sz w:val="24"/>
        </w:rPr>
        <w:t>所</w:t>
      </w:r>
      <w:r w:rsidRPr="00D764C9">
        <w:rPr>
          <w:rFonts w:ascii="宋体" w:hAnsi="宋体" w:hint="eastAsia"/>
          <w:color w:val="000000" w:themeColor="text1"/>
          <w:sz w:val="24"/>
        </w:rPr>
        <w:t>实现</w:t>
      </w:r>
      <w:r w:rsidR="00477B0D">
        <w:rPr>
          <w:rFonts w:ascii="宋体" w:hAnsi="宋体" w:hint="eastAsia"/>
          <w:color w:val="000000" w:themeColor="text1"/>
          <w:sz w:val="24"/>
        </w:rPr>
        <w:t>任务</w:t>
      </w:r>
      <w:r w:rsidRPr="00D764C9">
        <w:rPr>
          <w:rFonts w:ascii="宋体" w:hAnsi="宋体" w:hint="eastAsia"/>
          <w:color w:val="000000" w:themeColor="text1"/>
          <w:sz w:val="24"/>
        </w:rPr>
        <w:t>的功能和性能，并对结果进行分析。</w:t>
      </w:r>
      <w:r w:rsidR="00C34427" w:rsidRPr="00D764C9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221D07BB" w14:textId="418EF67D" w:rsidR="00490043" w:rsidRDefault="004F4C34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用客户端发送测试文件，结果符合要求，只有pipeline还不能解决，但不是本周内容了，</w:t>
      </w:r>
      <w:r w:rsidR="00EE56BE">
        <w:rPr>
          <w:rFonts w:ascii="宋体" w:hAnsi="宋体" w:hint="eastAsia"/>
          <w:color w:val="000000" w:themeColor="text1"/>
          <w:sz w:val="24"/>
        </w:rPr>
        <w:t>除此之外，用浏览器测试，也符合要求，请求</w:t>
      </w:r>
      <w:proofErr w:type="gramStart"/>
      <w:r w:rsidR="00EE56BE">
        <w:rPr>
          <w:rFonts w:ascii="宋体" w:hAnsi="宋体" w:hint="eastAsia"/>
          <w:color w:val="000000" w:themeColor="text1"/>
          <w:sz w:val="24"/>
        </w:rPr>
        <w:t>报文被完完整</w:t>
      </w:r>
      <w:proofErr w:type="gramEnd"/>
      <w:r w:rsidR="00EE56BE">
        <w:rPr>
          <w:rFonts w:ascii="宋体" w:hAnsi="宋体" w:hint="eastAsia"/>
          <w:color w:val="000000" w:themeColor="text1"/>
          <w:sz w:val="24"/>
        </w:rPr>
        <w:t>整地放进实体</w:t>
      </w:r>
      <w:proofErr w:type="gramStart"/>
      <w:r w:rsidR="00EE56BE">
        <w:rPr>
          <w:rFonts w:ascii="宋体" w:hAnsi="宋体" w:hint="eastAsia"/>
          <w:color w:val="000000" w:themeColor="text1"/>
          <w:sz w:val="24"/>
        </w:rPr>
        <w:t>体</w:t>
      </w:r>
      <w:proofErr w:type="gramEnd"/>
      <w:r w:rsidR="00EE56BE">
        <w:rPr>
          <w:rFonts w:ascii="宋体" w:hAnsi="宋体" w:hint="eastAsia"/>
          <w:color w:val="000000" w:themeColor="text1"/>
          <w:sz w:val="24"/>
        </w:rPr>
        <w:t>里随着响应报文echo了回来</w:t>
      </w:r>
      <w:r w:rsidR="009C4C03">
        <w:rPr>
          <w:rFonts w:ascii="宋体" w:hAnsi="宋体" w:hint="eastAsia"/>
          <w:color w:val="000000" w:themeColor="text1"/>
          <w:sz w:val="24"/>
        </w:rPr>
        <w:t>。</w:t>
      </w:r>
    </w:p>
    <w:p w14:paraId="6AEA54D4" w14:textId="2492E0AB" w:rsidR="009C4C03" w:rsidRDefault="009C4C03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4567746" wp14:editId="1DA354E7">
            <wp:extent cx="5274310" cy="594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8995"/>
                    <a:stretch/>
                  </pic:blipFill>
                  <pic:spPr bwMode="auto"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1CFFF" w14:textId="4781834D" w:rsidR="009C4C03" w:rsidRDefault="009C4C03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从</w:t>
      </w:r>
      <w:r w:rsidR="00624CA1">
        <w:rPr>
          <w:rFonts w:ascii="宋体" w:hAnsi="宋体" w:hint="eastAsia"/>
          <w:color w:val="000000" w:themeColor="text1"/>
          <w:sz w:val="24"/>
        </w:rPr>
        <w:t>抓</w:t>
      </w:r>
      <w:proofErr w:type="gramStart"/>
      <w:r w:rsidR="00624CA1">
        <w:rPr>
          <w:rFonts w:ascii="宋体" w:hAnsi="宋体" w:hint="eastAsia"/>
          <w:color w:val="000000" w:themeColor="text1"/>
          <w:sz w:val="24"/>
        </w:rPr>
        <w:t>包结果</w:t>
      </w:r>
      <w:proofErr w:type="gramEnd"/>
      <w:r w:rsidR="00624CA1">
        <w:rPr>
          <w:rFonts w:ascii="宋体" w:hAnsi="宋体" w:hint="eastAsia"/>
          <w:color w:val="000000" w:themeColor="text1"/>
          <w:sz w:val="24"/>
        </w:rPr>
        <w:t>看，也是没问题的</w:t>
      </w:r>
    </w:p>
    <w:p w14:paraId="4E96F68A" w14:textId="781498CA" w:rsidR="00624CA1" w:rsidRDefault="00624CA1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49B4C8CC" wp14:editId="72E9E531">
            <wp:extent cx="5274310" cy="1669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2E9" w14:textId="5CDEE230" w:rsidR="008C3B07" w:rsidRDefault="008C3B07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自动测试一开始都是7</w:t>
      </w:r>
      <w:r>
        <w:rPr>
          <w:rFonts w:ascii="宋体" w:hAnsi="宋体"/>
          <w:color w:val="000000" w:themeColor="text1"/>
          <w:sz w:val="24"/>
        </w:rPr>
        <w:t>0</w:t>
      </w:r>
      <w:r>
        <w:rPr>
          <w:rFonts w:ascii="宋体" w:hAnsi="宋体" w:hint="eastAsia"/>
          <w:color w:val="000000" w:themeColor="text1"/>
          <w:sz w:val="24"/>
        </w:rPr>
        <w:t>分后来发现问题是出在了对方法的处理，之前对于http方法的处理是只要不是rfc</w:t>
      </w:r>
      <w:r>
        <w:rPr>
          <w:rFonts w:ascii="宋体" w:hAnsi="宋体"/>
          <w:color w:val="000000" w:themeColor="text1"/>
          <w:sz w:val="24"/>
        </w:rPr>
        <w:t>2616</w:t>
      </w:r>
      <w:r>
        <w:rPr>
          <w:rFonts w:ascii="宋体" w:hAnsi="宋体" w:hint="eastAsia"/>
          <w:color w:val="000000" w:themeColor="text1"/>
          <w:sz w:val="24"/>
        </w:rPr>
        <w:t>定义的那8种就echo</w:t>
      </w:r>
      <w:r>
        <w:rPr>
          <w:rFonts w:ascii="宋体" w:hAnsi="宋体"/>
          <w:color w:val="000000" w:themeColor="text1"/>
          <w:sz w:val="24"/>
        </w:rPr>
        <w:t>400</w:t>
      </w:r>
      <w:r>
        <w:rPr>
          <w:rFonts w:ascii="宋体" w:hAnsi="宋体" w:hint="eastAsia"/>
          <w:color w:val="000000" w:themeColor="text1"/>
          <w:sz w:val="24"/>
        </w:rPr>
        <w:t>回去，现在发现其实都应该</w:t>
      </w:r>
      <w:proofErr w:type="spellStart"/>
      <w:r>
        <w:rPr>
          <w:rFonts w:ascii="宋体" w:hAnsi="宋体" w:hint="eastAsia"/>
          <w:color w:val="000000" w:themeColor="text1"/>
          <w:sz w:val="24"/>
        </w:rPr>
        <w:t>echonot</w:t>
      </w:r>
      <w:proofErr w:type="spellEnd"/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implements回去，这样就拿到了</w:t>
      </w:r>
      <w:r>
        <w:rPr>
          <w:rFonts w:ascii="宋体" w:hAnsi="宋体"/>
          <w:color w:val="000000" w:themeColor="text1"/>
          <w:sz w:val="24"/>
        </w:rPr>
        <w:t>100</w:t>
      </w:r>
      <w:r>
        <w:rPr>
          <w:rFonts w:ascii="宋体" w:hAnsi="宋体" w:hint="eastAsia"/>
          <w:color w:val="000000" w:themeColor="text1"/>
          <w:sz w:val="24"/>
        </w:rPr>
        <w:t>分。</w:t>
      </w:r>
    </w:p>
    <w:p w14:paraId="6D9831F0" w14:textId="4C27D86C" w:rsidR="008C3B07" w:rsidRDefault="008C3B07" w:rsidP="00B5457C">
      <w:pPr>
        <w:pStyle w:val="af2"/>
        <w:spacing w:line="300" w:lineRule="auto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FA675C3" wp14:editId="7513BF1A">
            <wp:extent cx="5274310" cy="2042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3703" w14:textId="3A290B7A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结合任务要求，</w:t>
      </w:r>
      <w:r w:rsidR="00C16DC4">
        <w:rPr>
          <w:rFonts w:ascii="宋体" w:hAnsi="宋体" w:hint="eastAsia"/>
          <w:color w:val="000000" w:themeColor="text1"/>
          <w:sz w:val="24"/>
        </w:rPr>
        <w:t>填写以下</w:t>
      </w:r>
      <w:r w:rsidR="001374DC">
        <w:rPr>
          <w:rFonts w:ascii="宋体" w:hAnsi="宋体" w:hint="eastAsia"/>
          <w:color w:val="000000" w:themeColor="text1"/>
          <w:sz w:val="24"/>
        </w:rPr>
        <w:t>2个</w:t>
      </w:r>
      <w:r w:rsidR="00C16DC4">
        <w:rPr>
          <w:rFonts w:ascii="宋体" w:hAnsi="宋体" w:hint="eastAsia"/>
          <w:color w:val="000000" w:themeColor="text1"/>
          <w:sz w:val="24"/>
        </w:rPr>
        <w:t>表格</w:t>
      </w:r>
      <w:r w:rsidR="008A5C73">
        <w:rPr>
          <w:rFonts w:ascii="宋体" w:hAnsi="宋体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宋体" w:hAnsi="宋体" w:hint="eastAsia"/>
          <w:color w:val="000000" w:themeColor="text1"/>
          <w:sz w:val="24"/>
        </w:rPr>
        <w:t>。</w:t>
      </w:r>
      <w:r w:rsidR="008A5C73">
        <w:rPr>
          <w:rFonts w:ascii="宋体" w:hAnsi="宋体" w:hint="eastAsia"/>
          <w:color w:val="000000" w:themeColor="text1"/>
          <w:sz w:val="24"/>
        </w:rPr>
        <w:t>本周任务完成表用于</w:t>
      </w:r>
      <w:r w:rsidR="007B6F59">
        <w:rPr>
          <w:rFonts w:ascii="宋体" w:hAnsi="宋体" w:hint="eastAsia"/>
          <w:color w:val="000000" w:themeColor="text1"/>
          <w:sz w:val="24"/>
        </w:rPr>
        <w:t>总结说明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F12F34">
        <w:rPr>
          <w:rFonts w:ascii="宋体" w:hAnsi="宋体" w:hint="eastAsia"/>
          <w:color w:val="000000" w:themeColor="text1"/>
          <w:sz w:val="24"/>
        </w:rPr>
        <w:t>完成</w:t>
      </w:r>
      <w:r w:rsidR="007B6F59">
        <w:rPr>
          <w:rFonts w:ascii="宋体" w:hAnsi="宋体" w:hint="eastAsia"/>
          <w:color w:val="000000" w:themeColor="text1"/>
          <w:sz w:val="24"/>
        </w:rPr>
        <w:t>任务</w:t>
      </w:r>
      <w:r w:rsidR="00F12F34">
        <w:rPr>
          <w:rFonts w:ascii="宋体" w:hAnsi="宋体" w:hint="eastAsia"/>
          <w:color w:val="000000" w:themeColor="text1"/>
          <w:sz w:val="24"/>
        </w:rPr>
        <w:t>的</w:t>
      </w:r>
      <w:r w:rsidR="007B6F59">
        <w:rPr>
          <w:rFonts w:ascii="宋体" w:hAnsi="宋体" w:hint="eastAsia"/>
          <w:color w:val="000000" w:themeColor="text1"/>
          <w:sz w:val="24"/>
        </w:rPr>
        <w:t>情况</w:t>
      </w:r>
      <w:r w:rsidR="008A5C73">
        <w:rPr>
          <w:rFonts w:ascii="宋体" w:hAnsi="宋体" w:hint="eastAsia"/>
          <w:color w:val="000000" w:themeColor="text1"/>
          <w:sz w:val="24"/>
        </w:rPr>
        <w:t>。上周任务改进表</w:t>
      </w:r>
      <w:r w:rsidR="00DB2C29">
        <w:rPr>
          <w:rFonts w:ascii="宋体" w:hAnsi="宋体" w:hint="eastAsia"/>
          <w:color w:val="000000" w:themeColor="text1"/>
          <w:sz w:val="24"/>
        </w:rPr>
        <w:t>补充说明</w:t>
      </w:r>
      <w:proofErr w:type="gramStart"/>
      <w:r w:rsidR="00DB2C29">
        <w:rPr>
          <w:rFonts w:ascii="宋体" w:hAnsi="宋体" w:hint="eastAsia"/>
          <w:color w:val="000000" w:themeColor="text1"/>
          <w:sz w:val="24"/>
        </w:rPr>
        <w:t>以前周</w:t>
      </w:r>
      <w:proofErr w:type="gramEnd"/>
      <w:r w:rsidR="00DB2C29">
        <w:rPr>
          <w:rFonts w:ascii="宋体" w:hAnsi="宋体" w:hint="eastAsia"/>
          <w:color w:val="000000" w:themeColor="text1"/>
          <w:sz w:val="24"/>
        </w:rPr>
        <w:t>次任务的改进情况。</w:t>
      </w:r>
    </w:p>
    <w:p w14:paraId="06974131" w14:textId="25FAA609" w:rsidR="00A3593D" w:rsidRPr="00F703F4" w:rsidRDefault="00F703F4" w:rsidP="00F703F4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宋体" w:hAnsi="宋体" w:hint="eastAsia"/>
          <w:color w:val="000000" w:themeColor="text1"/>
          <w:sz w:val="24"/>
        </w:rPr>
        <w:t>不需要修改</w:t>
      </w:r>
      <w:r>
        <w:rPr>
          <w:rFonts w:ascii="宋体" w:hAnsi="宋体" w:hint="eastAsia"/>
          <w:color w:val="000000" w:themeColor="text1"/>
          <w:sz w:val="24"/>
        </w:rPr>
        <w:t>以前的周</w:t>
      </w:r>
      <w:r w:rsidRPr="00F703F4">
        <w:rPr>
          <w:rFonts w:ascii="宋体" w:hAnsi="宋体" w:hint="eastAsia"/>
          <w:color w:val="000000" w:themeColor="text1"/>
          <w:sz w:val="24"/>
        </w:rPr>
        <w:t>进度报告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7E6D78C" w14:textId="77777777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  <w:r w:rsidRPr="00DB2C29">
        <w:rPr>
          <w:rFonts w:ascii="宋体" w:hAnsi="宋体" w:hint="eastAsia"/>
          <w:color w:val="000000" w:themeColor="text1"/>
          <w:sz w:val="24"/>
          <w:highlight w:val="yellow"/>
        </w:rPr>
        <w:t>（以第一周为例）</w:t>
      </w:r>
      <w:r w:rsidR="00DC0B15">
        <w:rPr>
          <w:rFonts w:ascii="宋体" w:hAnsi="宋体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650B2E96" w14:textId="3B5D8C2F" w:rsidR="001374DC" w:rsidRPr="00851759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rPr>
                <w:rFonts w:hint="eastAsia"/>
              </w:rPr>
              <w:t>1</w:t>
            </w:r>
            <w:r w:rsidRPr="00851759">
              <w:rPr>
                <w:rFonts w:hint="eastAsia"/>
              </w:rPr>
              <w:t>、</w:t>
            </w:r>
            <w:r w:rsidR="00DB2C29" w:rsidRPr="00851759">
              <w:rPr>
                <w:rFonts w:hint="eastAsia"/>
              </w:rPr>
              <w:t>阅读</w:t>
            </w:r>
            <w:r w:rsidR="00DB2C29" w:rsidRPr="00851759">
              <w:rPr>
                <w:rFonts w:hint="eastAsia"/>
              </w:rPr>
              <w:t>H</w:t>
            </w:r>
            <w:r w:rsidR="00DB2C29" w:rsidRPr="00851759">
              <w:t>TTP/1.1</w:t>
            </w:r>
            <w:r w:rsidR="00DB2C29" w:rsidRPr="00851759">
              <w:rPr>
                <w:rFonts w:hint="eastAsia"/>
              </w:rPr>
              <w:t>的标准文档</w:t>
            </w:r>
            <w:r w:rsidR="00DB2C29" w:rsidRPr="00851759">
              <w:rPr>
                <w:rFonts w:hint="eastAsia"/>
              </w:rPr>
              <w:t>R</w:t>
            </w:r>
            <w:r w:rsidR="00DB2C29" w:rsidRPr="00851759">
              <w:t>FC2616</w:t>
            </w:r>
          </w:p>
        </w:tc>
        <w:tc>
          <w:tcPr>
            <w:tcW w:w="1276" w:type="dxa"/>
          </w:tcPr>
          <w:p w14:paraId="79071A5D" w14:textId="2D59481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3BCFFA0F" w14:textId="05EB445D" w:rsidR="001374DC" w:rsidRPr="00851759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  <w:r w:rsidRPr="00851759">
              <w:lastRenderedPageBreak/>
              <w:t>2</w:t>
            </w:r>
            <w:r w:rsidRPr="00851759">
              <w:rPr>
                <w:rFonts w:hint="eastAsia"/>
              </w:rPr>
              <w:t>、搭建编程环境</w:t>
            </w:r>
          </w:p>
        </w:tc>
        <w:tc>
          <w:tcPr>
            <w:tcW w:w="1276" w:type="dxa"/>
          </w:tcPr>
          <w:p w14:paraId="34B8DFC0" w14:textId="46606F3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5D2CFCD4" w14:textId="77777777" w:rsidR="00DC0B15" w:rsidRPr="00851759" w:rsidRDefault="00DC0B15" w:rsidP="00DC0B15">
            <w:pPr>
              <w:widowControl/>
              <w:adjustRightInd w:val="0"/>
              <w:spacing w:before="62" w:line="400" w:lineRule="exact"/>
            </w:pPr>
            <w:r w:rsidRPr="00851759">
              <w:rPr>
                <w:rFonts w:ascii="宋体" w:hAnsi="宋体"/>
                <w:b/>
                <w:color w:val="000000" w:themeColor="text1"/>
              </w:rPr>
              <w:t>3</w:t>
            </w:r>
            <w:r w:rsidRPr="00851759">
              <w:rPr>
                <w:rFonts w:ascii="宋体" w:hAnsi="宋体" w:hint="eastAsia"/>
                <w:b/>
                <w:color w:val="000000" w:themeColor="text1"/>
              </w:rPr>
              <w:t>、</w:t>
            </w:r>
            <w:r w:rsidRPr="00851759">
              <w:rPr>
                <w:rFonts w:hint="eastAsia"/>
              </w:rPr>
              <w:t>熟悉</w:t>
            </w:r>
            <w:r w:rsidRPr="00851759">
              <w:rPr>
                <w:rFonts w:hint="eastAsia"/>
              </w:rPr>
              <w:t>Socket</w:t>
            </w:r>
            <w:r w:rsidRPr="00851759">
              <w:rPr>
                <w:rFonts w:hint="eastAsia"/>
              </w:rPr>
              <w:t>编程方法；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638DC1E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2C984F16" w:rsidR="001374DC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913781">
              <w:rPr>
                <w:rFonts w:hint="eastAsia"/>
              </w:rPr>
              <w:t>掌握</w:t>
            </w:r>
            <w:r w:rsidRPr="00913781">
              <w:rPr>
                <w:rFonts w:hint="eastAsia"/>
              </w:rPr>
              <w:t>lex</w:t>
            </w:r>
            <w:r w:rsidRPr="00913781">
              <w:rPr>
                <w:rFonts w:hint="eastAsia"/>
              </w:rPr>
              <w:t>和</w:t>
            </w:r>
            <w:proofErr w:type="spellStart"/>
            <w:r w:rsidRPr="00913781">
              <w:rPr>
                <w:rFonts w:hint="eastAsia"/>
              </w:rPr>
              <w:t>yacc</w:t>
            </w:r>
            <w:proofErr w:type="spellEnd"/>
            <w:r w:rsidRPr="00913781">
              <w:rPr>
                <w:rFonts w:hint="eastAsia"/>
              </w:rPr>
              <w:t>正确解析消息（</w:t>
            </w:r>
            <w:r w:rsidRPr="00913781">
              <w:rPr>
                <w:rFonts w:hint="eastAsia"/>
              </w:rPr>
              <w:t>message</w:t>
            </w:r>
            <w:r w:rsidRPr="00913781">
              <w:rPr>
                <w:rFonts w:hint="eastAsia"/>
              </w:rPr>
              <w:t>）的方法</w:t>
            </w:r>
          </w:p>
        </w:tc>
        <w:tc>
          <w:tcPr>
            <w:tcW w:w="1276" w:type="dxa"/>
          </w:tcPr>
          <w:p w14:paraId="08DF7F3F" w14:textId="0BEDB42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859D3E5" w14:textId="77777777" w:rsidTr="00513E8A">
        <w:tc>
          <w:tcPr>
            <w:tcW w:w="1945" w:type="dxa"/>
          </w:tcPr>
          <w:p w14:paraId="61964D33" w14:textId="4EFA9992" w:rsidR="00DC0B15" w:rsidRP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rPr>
                <w:rFonts w:hint="eastAsia"/>
              </w:rPr>
              <w:t>5</w:t>
            </w:r>
            <w:r>
              <w:t>.1</w:t>
            </w:r>
            <w:r w:rsidRPr="00DC0B15">
              <w:rPr>
                <w:rFonts w:hint="eastAsia"/>
              </w:rPr>
              <w:t>实现简单的</w:t>
            </w:r>
            <w:r w:rsidRPr="00DC0B15">
              <w:rPr>
                <w:rFonts w:hint="eastAsia"/>
              </w:rPr>
              <w:t>echo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web</w:t>
            </w:r>
            <w:r w:rsidRPr="00DC0B15">
              <w:t xml:space="preserve"> </w:t>
            </w:r>
            <w:r w:rsidRPr="00DC0B15">
              <w:rPr>
                <w:rFonts w:hint="eastAsia"/>
              </w:rPr>
              <w:t>server</w:t>
            </w:r>
            <w:r w:rsidRPr="00DC0B15">
              <w:rPr>
                <w:rFonts w:hint="eastAsia"/>
              </w:rPr>
              <w:t>。</w:t>
            </w:r>
            <w:r>
              <w:t>Echo GET, HEAD, POST</w:t>
            </w:r>
          </w:p>
          <w:p w14:paraId="28971593" w14:textId="77777777" w:rsidR="00DC0B15" w:rsidRDefault="00DC0B15" w:rsidP="00D94834">
            <w:pPr>
              <w:spacing w:line="300" w:lineRule="auto"/>
            </w:pPr>
          </w:p>
        </w:tc>
        <w:tc>
          <w:tcPr>
            <w:tcW w:w="1276" w:type="dxa"/>
          </w:tcPr>
          <w:p w14:paraId="47236984" w14:textId="6AC36E53" w:rsidR="00DC0B15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493C0E0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235B15A3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DC0B15" w14:paraId="7CBCD39A" w14:textId="77777777" w:rsidTr="00513E8A">
        <w:tc>
          <w:tcPr>
            <w:tcW w:w="1945" w:type="dxa"/>
          </w:tcPr>
          <w:p w14:paraId="1FAE1CCC" w14:textId="49EB720C" w:rsidR="00DC0B15" w:rsidRDefault="00DC0B15" w:rsidP="00DC0B15">
            <w:pPr>
              <w:widowControl/>
              <w:adjustRightInd w:val="0"/>
              <w:spacing w:before="62" w:line="400" w:lineRule="exact"/>
            </w:pPr>
            <w:r>
              <w:t>5.2</w:t>
            </w:r>
            <w:r w:rsidR="008D7249">
              <w:t xml:space="preserve"> </w:t>
            </w:r>
            <w:r w:rsidR="008D7249">
              <w:rPr>
                <w:rFonts w:hint="eastAsia"/>
              </w:rPr>
              <w:t>响应没有实现的方法</w:t>
            </w:r>
          </w:p>
        </w:tc>
        <w:tc>
          <w:tcPr>
            <w:tcW w:w="1276" w:type="dxa"/>
          </w:tcPr>
          <w:p w14:paraId="759371A8" w14:textId="7008AC07" w:rsidR="00DC0B15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47C3909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1CA4E39E" w14:textId="77777777" w:rsidR="00DC0B15" w:rsidRDefault="00DC0B1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8D7249" w14:paraId="1BB13531" w14:textId="77777777" w:rsidTr="00513E8A">
        <w:tc>
          <w:tcPr>
            <w:tcW w:w="1945" w:type="dxa"/>
          </w:tcPr>
          <w:p w14:paraId="4F92F9F5" w14:textId="5CB0EAD8" w:rsidR="008D7249" w:rsidRDefault="008D7249" w:rsidP="00DC0B15">
            <w:pPr>
              <w:widowControl/>
              <w:adjustRightInd w:val="0"/>
              <w:spacing w:before="62" w:line="400" w:lineRule="exact"/>
            </w:pPr>
            <w:r>
              <w:t xml:space="preserve">5.3 </w:t>
            </w:r>
            <w:r>
              <w:rPr>
                <w:rFonts w:hint="eastAsia"/>
              </w:rPr>
              <w:t>响应错误的方法</w:t>
            </w:r>
          </w:p>
        </w:tc>
        <w:tc>
          <w:tcPr>
            <w:tcW w:w="1276" w:type="dxa"/>
          </w:tcPr>
          <w:p w14:paraId="548C0A6A" w14:textId="5A58C61C" w:rsidR="008D7249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1B785941" w14:textId="77777777" w:rsidR="008D7249" w:rsidRDefault="008D7249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7304D6CC" w14:textId="77777777" w:rsidR="008D7249" w:rsidRDefault="008D7249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6086A0CD" w14:textId="77777777" w:rsidTr="00513E8A">
        <w:tc>
          <w:tcPr>
            <w:tcW w:w="1945" w:type="dxa"/>
          </w:tcPr>
          <w:p w14:paraId="66BF8946" w14:textId="1D3C40CB" w:rsidR="00513E8A" w:rsidRDefault="00513E8A" w:rsidP="00DC0B15">
            <w:pPr>
              <w:widowControl/>
              <w:adjustRightInd w:val="0"/>
              <w:spacing w:before="62" w:line="400" w:lineRule="exact"/>
            </w:pPr>
            <w:r>
              <w:t>6</w:t>
            </w:r>
            <w:r>
              <w:rPr>
                <w:rFonts w:hint="eastAsia"/>
              </w:rPr>
              <w:t>、功能测试</w:t>
            </w:r>
          </w:p>
        </w:tc>
        <w:tc>
          <w:tcPr>
            <w:tcW w:w="1276" w:type="dxa"/>
          </w:tcPr>
          <w:p w14:paraId="5D022DF3" w14:textId="5991DE2A" w:rsidR="00513E8A" w:rsidRDefault="008C3B07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7A9B638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</w:tcPr>
          <w:p w14:paraId="04C04E40" w14:textId="77777777" w:rsidR="00513E8A" w:rsidRDefault="00513E8A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283C" w14:textId="77777777" w:rsidR="00843508" w:rsidRDefault="00843508" w:rsidP="0096610D">
      <w:r>
        <w:separator/>
      </w:r>
    </w:p>
  </w:endnote>
  <w:endnote w:type="continuationSeparator" w:id="0">
    <w:p w14:paraId="0CB0A0AB" w14:textId="77777777" w:rsidR="00843508" w:rsidRDefault="00843508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10965" w14:textId="77777777" w:rsidR="00843508" w:rsidRDefault="00843508" w:rsidP="0096610D">
      <w:r>
        <w:separator/>
      </w:r>
    </w:p>
  </w:footnote>
  <w:footnote w:type="continuationSeparator" w:id="0">
    <w:p w14:paraId="27ED6127" w14:textId="77777777" w:rsidR="00843508" w:rsidRDefault="00843508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18D26FE3"/>
    <w:multiLevelType w:val="hybridMultilevel"/>
    <w:tmpl w:val="8312E51C"/>
    <w:lvl w:ilvl="0" w:tplc="4A808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0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3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2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4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2344839">
    <w:abstractNumId w:val="11"/>
  </w:num>
  <w:num w:numId="2" w16cid:durableId="1646088044">
    <w:abstractNumId w:val="24"/>
  </w:num>
  <w:num w:numId="3" w16cid:durableId="1576889768">
    <w:abstractNumId w:val="5"/>
  </w:num>
  <w:num w:numId="4" w16cid:durableId="844631370">
    <w:abstractNumId w:val="19"/>
  </w:num>
  <w:num w:numId="5" w16cid:durableId="1033195102">
    <w:abstractNumId w:val="4"/>
  </w:num>
  <w:num w:numId="6" w16cid:durableId="534004650">
    <w:abstractNumId w:val="9"/>
  </w:num>
  <w:num w:numId="7" w16cid:durableId="2110470318">
    <w:abstractNumId w:val="12"/>
  </w:num>
  <w:num w:numId="8" w16cid:durableId="1052120581">
    <w:abstractNumId w:val="26"/>
  </w:num>
  <w:num w:numId="9" w16cid:durableId="710955208">
    <w:abstractNumId w:val="7"/>
  </w:num>
  <w:num w:numId="10" w16cid:durableId="1484617738">
    <w:abstractNumId w:val="2"/>
  </w:num>
  <w:num w:numId="11" w16cid:durableId="292490034">
    <w:abstractNumId w:val="20"/>
  </w:num>
  <w:num w:numId="12" w16cid:durableId="2024282689">
    <w:abstractNumId w:val="6"/>
  </w:num>
  <w:num w:numId="13" w16cid:durableId="1536380981">
    <w:abstractNumId w:val="0"/>
  </w:num>
  <w:num w:numId="14" w16cid:durableId="201865889">
    <w:abstractNumId w:val="27"/>
  </w:num>
  <w:num w:numId="15" w16cid:durableId="2008633807">
    <w:abstractNumId w:val="22"/>
  </w:num>
  <w:num w:numId="16" w16cid:durableId="2122605657">
    <w:abstractNumId w:val="14"/>
  </w:num>
  <w:num w:numId="17" w16cid:durableId="1763144033">
    <w:abstractNumId w:val="3"/>
  </w:num>
  <w:num w:numId="18" w16cid:durableId="310139077">
    <w:abstractNumId w:val="28"/>
  </w:num>
  <w:num w:numId="19" w16cid:durableId="529104044">
    <w:abstractNumId w:val="25"/>
  </w:num>
  <w:num w:numId="20" w16cid:durableId="1660308736">
    <w:abstractNumId w:val="1"/>
  </w:num>
  <w:num w:numId="21" w16cid:durableId="1619945623">
    <w:abstractNumId w:val="21"/>
  </w:num>
  <w:num w:numId="22" w16cid:durableId="1107428782">
    <w:abstractNumId w:val="16"/>
  </w:num>
  <w:num w:numId="23" w16cid:durableId="159121710">
    <w:abstractNumId w:val="15"/>
  </w:num>
  <w:num w:numId="24" w16cid:durableId="1565798616">
    <w:abstractNumId w:val="18"/>
  </w:num>
  <w:num w:numId="25" w16cid:durableId="2142528669">
    <w:abstractNumId w:val="23"/>
  </w:num>
  <w:num w:numId="26" w16cid:durableId="1270964239">
    <w:abstractNumId w:val="10"/>
  </w:num>
  <w:num w:numId="27" w16cid:durableId="1738239504">
    <w:abstractNumId w:val="17"/>
  </w:num>
  <w:num w:numId="28" w16cid:durableId="196818866">
    <w:abstractNumId w:val="13"/>
  </w:num>
  <w:num w:numId="29" w16cid:durableId="2014411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828F3"/>
    <w:rsid w:val="000951F9"/>
    <w:rsid w:val="000B02F7"/>
    <w:rsid w:val="000D5C4B"/>
    <w:rsid w:val="000D6A47"/>
    <w:rsid w:val="000F6068"/>
    <w:rsid w:val="00112207"/>
    <w:rsid w:val="001148A4"/>
    <w:rsid w:val="0011591E"/>
    <w:rsid w:val="0013693F"/>
    <w:rsid w:val="001374DC"/>
    <w:rsid w:val="00164889"/>
    <w:rsid w:val="0017101A"/>
    <w:rsid w:val="00184A04"/>
    <w:rsid w:val="001955B7"/>
    <w:rsid w:val="001A6578"/>
    <w:rsid w:val="00235C3E"/>
    <w:rsid w:val="00244572"/>
    <w:rsid w:val="00290F6E"/>
    <w:rsid w:val="00296851"/>
    <w:rsid w:val="002F50C6"/>
    <w:rsid w:val="00315A4B"/>
    <w:rsid w:val="003162BB"/>
    <w:rsid w:val="00326645"/>
    <w:rsid w:val="00331877"/>
    <w:rsid w:val="003439DD"/>
    <w:rsid w:val="00347CFC"/>
    <w:rsid w:val="00367EB7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97009"/>
    <w:rsid w:val="004A0B6F"/>
    <w:rsid w:val="004C2B86"/>
    <w:rsid w:val="004F46E2"/>
    <w:rsid w:val="004F4C34"/>
    <w:rsid w:val="00506AB0"/>
    <w:rsid w:val="00513E8A"/>
    <w:rsid w:val="00521CB9"/>
    <w:rsid w:val="0058311B"/>
    <w:rsid w:val="00594785"/>
    <w:rsid w:val="005A172A"/>
    <w:rsid w:val="005B068D"/>
    <w:rsid w:val="005B1F16"/>
    <w:rsid w:val="005E29FE"/>
    <w:rsid w:val="005E5795"/>
    <w:rsid w:val="00624CA1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84EA2"/>
    <w:rsid w:val="007B33A7"/>
    <w:rsid w:val="007B6F59"/>
    <w:rsid w:val="007C54D7"/>
    <w:rsid w:val="007C72A5"/>
    <w:rsid w:val="007D2A2B"/>
    <w:rsid w:val="007E0CF1"/>
    <w:rsid w:val="007E2FAA"/>
    <w:rsid w:val="00800E9B"/>
    <w:rsid w:val="00814005"/>
    <w:rsid w:val="00843508"/>
    <w:rsid w:val="00851741"/>
    <w:rsid w:val="00851759"/>
    <w:rsid w:val="008534CD"/>
    <w:rsid w:val="008673F5"/>
    <w:rsid w:val="008704C8"/>
    <w:rsid w:val="008736D8"/>
    <w:rsid w:val="00896AF5"/>
    <w:rsid w:val="008A5C73"/>
    <w:rsid w:val="008C3B07"/>
    <w:rsid w:val="008D5E59"/>
    <w:rsid w:val="008D7249"/>
    <w:rsid w:val="00943384"/>
    <w:rsid w:val="00963309"/>
    <w:rsid w:val="0096610D"/>
    <w:rsid w:val="00991800"/>
    <w:rsid w:val="009A1C26"/>
    <w:rsid w:val="009B5E77"/>
    <w:rsid w:val="009C4C03"/>
    <w:rsid w:val="009F54CE"/>
    <w:rsid w:val="00A3556B"/>
    <w:rsid w:val="00A3593D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51AA8"/>
    <w:rsid w:val="00B5457C"/>
    <w:rsid w:val="00B6222D"/>
    <w:rsid w:val="00B76EB5"/>
    <w:rsid w:val="00B90F1E"/>
    <w:rsid w:val="00B94545"/>
    <w:rsid w:val="00BC12FD"/>
    <w:rsid w:val="00BE16B3"/>
    <w:rsid w:val="00BE7417"/>
    <w:rsid w:val="00C008DB"/>
    <w:rsid w:val="00C16DC4"/>
    <w:rsid w:val="00C34427"/>
    <w:rsid w:val="00C415D2"/>
    <w:rsid w:val="00C468A6"/>
    <w:rsid w:val="00C62D38"/>
    <w:rsid w:val="00C712F5"/>
    <w:rsid w:val="00C82C4F"/>
    <w:rsid w:val="00C932D8"/>
    <w:rsid w:val="00CA40E7"/>
    <w:rsid w:val="00CB0F51"/>
    <w:rsid w:val="00CF772C"/>
    <w:rsid w:val="00D12955"/>
    <w:rsid w:val="00D26895"/>
    <w:rsid w:val="00D405BA"/>
    <w:rsid w:val="00D439EF"/>
    <w:rsid w:val="00D53488"/>
    <w:rsid w:val="00D54B87"/>
    <w:rsid w:val="00D56527"/>
    <w:rsid w:val="00D764C9"/>
    <w:rsid w:val="00D87412"/>
    <w:rsid w:val="00D94834"/>
    <w:rsid w:val="00DB2C29"/>
    <w:rsid w:val="00DC0B15"/>
    <w:rsid w:val="00DC181A"/>
    <w:rsid w:val="00DC1E33"/>
    <w:rsid w:val="00DF620B"/>
    <w:rsid w:val="00E12BD0"/>
    <w:rsid w:val="00E17679"/>
    <w:rsid w:val="00E17D56"/>
    <w:rsid w:val="00E2074B"/>
    <w:rsid w:val="00E35DAB"/>
    <w:rsid w:val="00E36AA4"/>
    <w:rsid w:val="00E3777B"/>
    <w:rsid w:val="00E97E87"/>
    <w:rsid w:val="00EC151F"/>
    <w:rsid w:val="00EC664A"/>
    <w:rsid w:val="00EE56BE"/>
    <w:rsid w:val="00F11743"/>
    <w:rsid w:val="00F12F34"/>
    <w:rsid w:val="00F34FDD"/>
    <w:rsid w:val="00F528EA"/>
    <w:rsid w:val="00F703F4"/>
    <w:rsid w:val="00F715E0"/>
    <w:rsid w:val="00F76CC4"/>
    <w:rsid w:val="00F86E6D"/>
    <w:rsid w:val="00F902F2"/>
    <w:rsid w:val="00FB4E7A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docId w15:val="{921984EA-1720-4210-972C-EB3B1500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Neverending 师父父</cp:lastModifiedBy>
  <cp:revision>6</cp:revision>
  <dcterms:created xsi:type="dcterms:W3CDTF">2022-02-25T09:17:00Z</dcterms:created>
  <dcterms:modified xsi:type="dcterms:W3CDTF">2022-05-10T07:46:00Z</dcterms:modified>
</cp:coreProperties>
</file>