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5D0E" w14:textId="1EB405D2" w:rsidR="004838CA" w:rsidRDefault="005813F6" w:rsidP="00D94834">
      <w:pPr>
        <w:pStyle w:val="a3"/>
        <w:spacing w:line="300" w:lineRule="auto"/>
        <w:rPr>
          <w:rFonts w:ascii="Times New Roman" w:hAnsi="Times New Roman"/>
          <w:bCs/>
          <w:sz w:val="18"/>
          <w:szCs w:val="18"/>
        </w:rPr>
      </w:pPr>
      <w:bookmarkStart w:id="0" w:name="_Hlk104022272"/>
      <w:bookmarkEnd w:id="0"/>
      <w:r>
        <w:rPr>
          <w:rFonts w:eastAsia="黑体"/>
          <w:b/>
          <w:sz w:val="44"/>
        </w:rPr>
        <w:pict w14:anchorId="447D99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alt="" style="position:absolute;left:0;text-align:left;margin-left:121.95pt;margin-top:17.45pt;width:171pt;height:44.05pt;z-index:251659264;mso-wrap-edited:f;mso-width-percent:0;mso-height-percent:0;mso-position-horizontal-relative:text;mso-position-vertical-relative:text;mso-width-percent:0;mso-height-percent:0">
            <v:imagedata r:id="rId7" o:title=""/>
            <w10:wrap type="topAndBottom"/>
          </v:shape>
        </w:pict>
      </w: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10CFA0BD" w14:textId="77777777" w:rsidR="00347CFC" w:rsidRDefault="00347CFC" w:rsidP="00D94834">
      <w:pPr>
        <w:spacing w:line="300" w:lineRule="auto"/>
        <w:ind w:firstLine="480"/>
      </w:pPr>
    </w:p>
    <w:p w14:paraId="085624A4" w14:textId="77777777" w:rsidR="00347CFC" w:rsidRDefault="00347CFC" w:rsidP="00D94834">
      <w:pPr>
        <w:spacing w:line="300" w:lineRule="auto"/>
        <w:ind w:firstLine="480"/>
      </w:pPr>
    </w:p>
    <w:p w14:paraId="6BC860F9" w14:textId="77777777" w:rsidR="00347CFC" w:rsidRDefault="00347CFC" w:rsidP="00D94834">
      <w:pPr>
        <w:spacing w:line="300" w:lineRule="auto"/>
        <w:ind w:firstLine="480"/>
      </w:pPr>
    </w:p>
    <w:p w14:paraId="56E4B78E" w14:textId="08D64224" w:rsidR="00DF620B" w:rsidRDefault="00347CFC" w:rsidP="00AF0885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</w:t>
      </w:r>
      <w:r w:rsidR="00A863E2">
        <w:rPr>
          <w:rFonts w:eastAsia="黑体" w:hint="eastAsia"/>
          <w:b/>
          <w:sz w:val="44"/>
        </w:rPr>
        <w:t>计算机网络</w:t>
      </w:r>
      <w:r>
        <w:rPr>
          <w:rFonts w:eastAsia="黑体" w:hint="eastAsia"/>
          <w:b/>
          <w:sz w:val="44"/>
        </w:rPr>
        <w:t>》课程</w:t>
      </w:r>
      <w:r w:rsidR="000828F3">
        <w:rPr>
          <w:rFonts w:eastAsia="黑体" w:hint="eastAsia"/>
          <w:b/>
          <w:sz w:val="44"/>
        </w:rPr>
        <w:t>设计</w:t>
      </w:r>
    </w:p>
    <w:p w14:paraId="013D0F8C" w14:textId="6AEF2E2D" w:rsidR="00347CFC" w:rsidRDefault="00AF0885" w:rsidP="0017101A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周</w:t>
      </w:r>
      <w:r w:rsidR="00DF620B">
        <w:rPr>
          <w:rFonts w:eastAsia="黑体" w:hint="eastAsia"/>
          <w:b/>
          <w:sz w:val="44"/>
        </w:rPr>
        <w:t>进度</w:t>
      </w:r>
      <w:r w:rsidR="000828F3">
        <w:rPr>
          <w:rFonts w:eastAsia="黑体" w:hint="eastAsia"/>
          <w:b/>
          <w:sz w:val="44"/>
        </w:rPr>
        <w:t>报告</w:t>
      </w:r>
    </w:p>
    <w:p w14:paraId="1E8A0E4E" w14:textId="77777777" w:rsidR="00347CFC" w:rsidRDefault="00347CFC" w:rsidP="00D94834">
      <w:pPr>
        <w:spacing w:line="300" w:lineRule="auto"/>
        <w:ind w:firstLine="480"/>
      </w:pPr>
    </w:p>
    <w:p w14:paraId="315392C4" w14:textId="77777777" w:rsidR="00347CFC" w:rsidRDefault="00347CFC" w:rsidP="00D94834">
      <w:pPr>
        <w:spacing w:line="300" w:lineRule="auto"/>
        <w:ind w:firstLine="480"/>
      </w:pPr>
    </w:p>
    <w:p w14:paraId="6E3232AB" w14:textId="76011FFB" w:rsidR="00347CFC" w:rsidRDefault="00347CFC" w:rsidP="00D94834">
      <w:pPr>
        <w:spacing w:line="300" w:lineRule="auto"/>
        <w:ind w:firstLine="480"/>
        <w:jc w:val="center"/>
      </w:pPr>
    </w:p>
    <w:p w14:paraId="7C4A9C12" w14:textId="03116FD8" w:rsidR="00AF0885" w:rsidRPr="00AF0885" w:rsidRDefault="00AF0885" w:rsidP="00AF0885">
      <w:pPr>
        <w:pStyle w:val="af2"/>
        <w:spacing w:line="300" w:lineRule="auto"/>
        <w:ind w:left="482" w:firstLineChars="0" w:firstLine="0"/>
        <w:jc w:val="center"/>
        <w:rPr>
          <w:rFonts w:ascii="宋体" w:hAnsi="宋体"/>
          <w:b/>
          <w:bCs/>
          <w:color w:val="000000" w:themeColor="text1"/>
          <w:sz w:val="36"/>
          <w:szCs w:val="24"/>
        </w:rPr>
      </w:pP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 xml:space="preserve">第一周 </w:t>
      </w:r>
      <w:r w:rsidR="007012DC" w:rsidRPr="007012DC">
        <w:rPr>
          <w:rFonts w:ascii="宋体" w:hAnsi="宋体" w:hint="eastAsia"/>
          <w:b/>
          <w:bCs/>
          <w:color w:val="000000" w:themeColor="text1"/>
          <w:sz w:val="36"/>
          <w:szCs w:val="24"/>
        </w:rPr>
        <w:t>设计和实现单向Stop-and-Wait协议</w:t>
      </w:r>
    </w:p>
    <w:p w14:paraId="07041BB2" w14:textId="43A71FA1" w:rsidR="00AF0885" w:rsidRDefault="00AF0885" w:rsidP="00D94834">
      <w:pPr>
        <w:spacing w:line="300" w:lineRule="auto"/>
        <w:ind w:firstLineChars="700" w:firstLine="1470"/>
      </w:pPr>
    </w:p>
    <w:p w14:paraId="7D754484" w14:textId="77777777" w:rsidR="00AF0885" w:rsidRDefault="00AF0885" w:rsidP="00D94834">
      <w:pPr>
        <w:spacing w:line="300" w:lineRule="auto"/>
        <w:ind w:firstLineChars="700" w:firstLine="1470"/>
      </w:pPr>
    </w:p>
    <w:p w14:paraId="4E11DA7F" w14:textId="5FBC7F6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</w:t>
      </w:r>
      <w:r w:rsidR="007012DC">
        <w:rPr>
          <w:b/>
          <w:sz w:val="32"/>
          <w:u w:val="single"/>
        </w:rPr>
        <w:t>3020001267</w:t>
      </w:r>
      <w:r>
        <w:rPr>
          <w:rFonts w:hint="eastAsia"/>
          <w:b/>
          <w:sz w:val="32"/>
          <w:u w:val="single"/>
        </w:rPr>
        <w:t xml:space="preserve">          </w:t>
      </w:r>
    </w:p>
    <w:p w14:paraId="1DF8274F" w14:textId="6F0A5741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</w:t>
      </w:r>
      <w:r w:rsidR="007012DC">
        <w:rPr>
          <w:rFonts w:hint="eastAsia"/>
          <w:b/>
          <w:sz w:val="32"/>
          <w:u w:val="single"/>
        </w:rPr>
        <w:t>王旭</w:t>
      </w:r>
      <w:r>
        <w:rPr>
          <w:rFonts w:hint="eastAsia"/>
          <w:b/>
          <w:sz w:val="32"/>
          <w:u w:val="single"/>
        </w:rPr>
        <w:t xml:space="preserve">           </w:t>
      </w:r>
    </w:p>
    <w:p w14:paraId="70D885F4" w14:textId="7B874A48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</w:t>
      </w:r>
      <w:r w:rsidR="007012DC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         </w:t>
      </w:r>
    </w:p>
    <w:p w14:paraId="3D97C3CC" w14:textId="64CA780C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 </w:t>
      </w:r>
      <w:r w:rsidR="007012DC">
        <w:rPr>
          <w:rFonts w:hint="eastAsia"/>
          <w:b/>
          <w:sz w:val="32"/>
          <w:u w:val="single"/>
        </w:rPr>
        <w:t>软件工程</w:t>
      </w:r>
      <w:r>
        <w:rPr>
          <w:rFonts w:hint="eastAsia"/>
          <w:b/>
          <w:sz w:val="32"/>
          <w:u w:val="single"/>
        </w:rPr>
        <w:t xml:space="preserve">          </w:t>
      </w:r>
    </w:p>
    <w:p w14:paraId="023F4127" w14:textId="007E12C4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</w:t>
      </w:r>
      <w:r w:rsidR="007012DC">
        <w:rPr>
          <w:b/>
          <w:sz w:val="32"/>
          <w:u w:val="single"/>
        </w:rPr>
        <w:t>2020</w:t>
      </w:r>
      <w:r>
        <w:rPr>
          <w:rFonts w:hint="eastAsia"/>
          <w:b/>
          <w:sz w:val="32"/>
          <w:u w:val="single"/>
        </w:rPr>
        <w:t xml:space="preserve">          </w:t>
      </w:r>
    </w:p>
    <w:p w14:paraId="4FB3390D" w14:textId="1DBAE0AE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</w:t>
      </w:r>
      <w:r w:rsidR="007012DC">
        <w:rPr>
          <w:rFonts w:hint="eastAsia"/>
          <w:b/>
          <w:sz w:val="32"/>
          <w:u w:val="single"/>
        </w:rPr>
        <w:t>张亚平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 xml:space="preserve">    </w:t>
      </w:r>
    </w:p>
    <w:p w14:paraId="29A0974B" w14:textId="77777777" w:rsidR="00347CFC" w:rsidRDefault="00347CFC" w:rsidP="00D94834">
      <w:pPr>
        <w:spacing w:line="300" w:lineRule="auto"/>
        <w:ind w:firstLineChars="900" w:firstLine="2891"/>
        <w:rPr>
          <w:b/>
          <w:sz w:val="32"/>
        </w:rPr>
      </w:pPr>
    </w:p>
    <w:p w14:paraId="10D8F47C" w14:textId="3AA1BF57" w:rsidR="00347CFC" w:rsidRDefault="007012DC" w:rsidP="00D94834">
      <w:pPr>
        <w:spacing w:line="300" w:lineRule="auto"/>
        <w:ind w:left="420"/>
        <w:jc w:val="center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347CFC">
        <w:rPr>
          <w:rFonts w:hint="eastAsia"/>
          <w:b/>
          <w:sz w:val="32"/>
        </w:rPr>
        <w:t>年</w:t>
      </w:r>
      <w:r w:rsidR="00347CF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5</w:t>
      </w:r>
      <w:r w:rsidR="00347CFC">
        <w:rPr>
          <w:rFonts w:hint="eastAsia"/>
          <w:b/>
          <w:sz w:val="32"/>
        </w:rPr>
        <w:t xml:space="preserve"> </w:t>
      </w:r>
      <w:r w:rsidR="00347CFC">
        <w:rPr>
          <w:rFonts w:hint="eastAsia"/>
          <w:b/>
          <w:sz w:val="32"/>
        </w:rPr>
        <w:t>月</w:t>
      </w:r>
      <w:r w:rsidR="00347CF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17</w:t>
      </w:r>
      <w:r w:rsidR="00347CFC">
        <w:rPr>
          <w:rFonts w:hint="eastAsia"/>
          <w:b/>
          <w:sz w:val="32"/>
        </w:rPr>
        <w:t xml:space="preserve"> </w:t>
      </w:r>
      <w:r w:rsidR="00347CFC">
        <w:rPr>
          <w:rFonts w:hint="eastAsia"/>
          <w:b/>
          <w:sz w:val="32"/>
        </w:rPr>
        <w:t>日</w:t>
      </w:r>
    </w:p>
    <w:p w14:paraId="644A15B8" w14:textId="60FC2754" w:rsidR="00347CFC" w:rsidRDefault="00347CFC" w:rsidP="00D94834">
      <w:pPr>
        <w:spacing w:line="300" w:lineRule="auto"/>
        <w:jc w:val="center"/>
        <w:rPr>
          <w:b/>
          <w:sz w:val="32"/>
        </w:rPr>
        <w:sectPr w:rsidR="00347CFC">
          <w:footerReference w:type="even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58785AE" w14:textId="08ECEE17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一、</w:t>
      </w:r>
      <w:r w:rsidR="00296851" w:rsidRPr="00800E9B">
        <w:rPr>
          <w:rFonts w:eastAsia="黑体" w:hint="eastAsia"/>
          <w:sz w:val="32"/>
          <w:szCs w:val="32"/>
        </w:rPr>
        <w:t>协议</w:t>
      </w:r>
      <w:r w:rsidR="00A3593D" w:rsidRPr="00800E9B">
        <w:rPr>
          <w:rFonts w:eastAsia="黑体" w:hint="eastAsia"/>
          <w:sz w:val="32"/>
          <w:szCs w:val="32"/>
        </w:rPr>
        <w:t>设计</w:t>
      </w:r>
    </w:p>
    <w:p w14:paraId="2B3EF214" w14:textId="7AE51EE7" w:rsidR="00F8692E" w:rsidRDefault="007012DC" w:rsidP="00F8692E">
      <w:pPr>
        <w:pStyle w:val="af2"/>
        <w:spacing w:line="300" w:lineRule="auto"/>
        <w:ind w:firstLine="48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实现书上给出的可靠数据传输中的rdt</w:t>
      </w:r>
      <w:r>
        <w:rPr>
          <w:rFonts w:ascii="宋体" w:hAnsi="宋体"/>
          <w:color w:val="000000" w:themeColor="text1"/>
          <w:sz w:val="24"/>
        </w:rPr>
        <w:t>3.0</w:t>
      </w:r>
      <w:r>
        <w:rPr>
          <w:rFonts w:ascii="宋体" w:hAnsi="宋体" w:hint="eastAsia"/>
          <w:color w:val="000000" w:themeColor="text1"/>
          <w:sz w:val="24"/>
        </w:rPr>
        <w:t>中的停等协议，</w:t>
      </w:r>
      <w:r w:rsidR="004000BF">
        <w:rPr>
          <w:rFonts w:ascii="宋体" w:hAnsi="宋体" w:hint="eastAsia"/>
          <w:color w:val="000000" w:themeColor="text1"/>
          <w:sz w:val="24"/>
        </w:rPr>
        <w:t>这</w:t>
      </w:r>
      <w:proofErr w:type="spellStart"/>
      <w:r w:rsidR="004000BF">
        <w:rPr>
          <w:rFonts w:ascii="宋体" w:hAnsi="宋体" w:hint="eastAsia"/>
          <w:color w:val="000000" w:themeColor="text1"/>
          <w:sz w:val="24"/>
        </w:rPr>
        <w:t>stopandwait</w:t>
      </w:r>
      <w:proofErr w:type="spellEnd"/>
      <w:r w:rsidR="004000BF">
        <w:rPr>
          <w:rFonts w:ascii="宋体" w:hAnsi="宋体" w:hint="eastAsia"/>
          <w:color w:val="000000" w:themeColor="text1"/>
          <w:sz w:val="24"/>
        </w:rPr>
        <w:t>协议</w:t>
      </w:r>
      <w:r w:rsidR="00CE2B79">
        <w:rPr>
          <w:rFonts w:ascii="宋体" w:hAnsi="宋体" w:hint="eastAsia"/>
          <w:color w:val="000000" w:themeColor="text1"/>
          <w:sz w:val="24"/>
        </w:rPr>
        <w:t>首先是可靠的，主要靠计时器实现。它</w:t>
      </w:r>
      <w:r w:rsidR="004000BF">
        <w:rPr>
          <w:rFonts w:ascii="宋体" w:hAnsi="宋体" w:hint="eastAsia"/>
          <w:color w:val="000000" w:themeColor="text1"/>
          <w:sz w:val="24"/>
        </w:rPr>
        <w:t>一次只能够传输一个msg，通过计时器进行计时，每发送一次就开始计时，</w:t>
      </w:r>
      <w:r w:rsidR="00CE2B79">
        <w:rPr>
          <w:rFonts w:ascii="宋体" w:hAnsi="宋体" w:hint="eastAsia"/>
          <w:color w:val="000000" w:themeColor="text1"/>
          <w:sz w:val="24"/>
        </w:rPr>
        <w:t>计时结束则重传，如果收到的A</w:t>
      </w:r>
      <w:r w:rsidR="00CE2B79">
        <w:rPr>
          <w:rFonts w:ascii="宋体" w:hAnsi="宋体"/>
          <w:color w:val="000000" w:themeColor="text1"/>
          <w:sz w:val="24"/>
        </w:rPr>
        <w:t>CK</w:t>
      </w:r>
      <w:r w:rsidR="00CE2B79">
        <w:rPr>
          <w:rFonts w:ascii="宋体" w:hAnsi="宋体" w:hint="eastAsia"/>
          <w:color w:val="000000" w:themeColor="text1"/>
          <w:sz w:val="24"/>
        </w:rPr>
        <w:t>不对或者是损坏了则直接不管，否则就进行下一轮的等待第5层也即应用层调用output，重传的唯一指标是超时。下面是发送方的F</w:t>
      </w:r>
      <w:r w:rsidR="00CE2B79">
        <w:rPr>
          <w:rFonts w:ascii="宋体" w:hAnsi="宋体"/>
          <w:color w:val="000000" w:themeColor="text1"/>
          <w:sz w:val="24"/>
        </w:rPr>
        <w:t>SM</w:t>
      </w:r>
      <w:r w:rsidR="00F8692E">
        <w:rPr>
          <w:rFonts w:ascii="宋体" w:hAnsi="宋体" w:hint="eastAsia"/>
          <w:color w:val="000000" w:themeColor="text1"/>
          <w:sz w:val="24"/>
        </w:rPr>
        <w:t>.（红色代表需要实现的功能）</w:t>
      </w:r>
    </w:p>
    <w:p w14:paraId="44723C3D" w14:textId="520A61AC" w:rsidR="00F8692E" w:rsidRDefault="00913364" w:rsidP="00F8692E">
      <w:pPr>
        <w:pStyle w:val="af2"/>
        <w:spacing w:line="300" w:lineRule="auto"/>
        <w:ind w:firstLine="48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w:drawing>
          <wp:inline distT="0" distB="0" distL="0" distR="0" wp14:anchorId="7351D3E1" wp14:editId="253A5B1F">
            <wp:extent cx="5270500" cy="322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96B2" w14:textId="22086218" w:rsidR="00464252" w:rsidRDefault="00464252" w:rsidP="00F8692E">
      <w:pPr>
        <w:pStyle w:val="af2"/>
        <w:spacing w:line="300" w:lineRule="auto"/>
        <w:ind w:firstLine="480"/>
        <w:jc w:val="left"/>
        <w:rPr>
          <w:rFonts w:ascii="宋体" w:hAnsi="宋体" w:hint="eastAsia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还要讨论一下发送方需要的</w:t>
      </w:r>
      <w:r w:rsidR="00C26B20">
        <w:rPr>
          <w:rFonts w:ascii="宋体" w:hAnsi="宋体" w:hint="eastAsia"/>
          <w:color w:val="000000" w:themeColor="text1"/>
          <w:sz w:val="24"/>
        </w:rPr>
        <w:t>动作及一些数据结构</w:t>
      </w:r>
      <w:r>
        <w:rPr>
          <w:rFonts w:ascii="宋体" w:hAnsi="宋体" w:hint="eastAsia"/>
          <w:color w:val="000000" w:themeColor="text1"/>
          <w:sz w:val="24"/>
        </w:rPr>
        <w:t>，发送方有4个状态，可以仅用一个int变量标识发送方所处状态。每次output时</w:t>
      </w:r>
      <w:r w:rsidR="00C26B20">
        <w:rPr>
          <w:rFonts w:ascii="宋体" w:hAnsi="宋体" w:hint="eastAsia"/>
          <w:color w:val="000000" w:themeColor="text1"/>
          <w:sz w:val="24"/>
        </w:rPr>
        <w:t>需要先将msg打包成pkt，需要做的是填充</w:t>
      </w:r>
      <w:proofErr w:type="spellStart"/>
      <w:r w:rsidR="00C26B20">
        <w:rPr>
          <w:rFonts w:ascii="宋体" w:hAnsi="宋体" w:hint="eastAsia"/>
          <w:color w:val="000000" w:themeColor="text1"/>
          <w:sz w:val="24"/>
        </w:rPr>
        <w:t>seqnum</w:t>
      </w:r>
      <w:proofErr w:type="spellEnd"/>
      <w:r w:rsidR="00C26B20">
        <w:rPr>
          <w:rFonts w:ascii="宋体" w:hAnsi="宋体" w:hint="eastAsia"/>
          <w:color w:val="000000" w:themeColor="text1"/>
          <w:sz w:val="24"/>
        </w:rPr>
        <w:t>，</w:t>
      </w:r>
      <w:proofErr w:type="spellStart"/>
      <w:r w:rsidR="00C26B20">
        <w:rPr>
          <w:rFonts w:ascii="宋体" w:hAnsi="宋体" w:hint="eastAsia"/>
          <w:color w:val="000000" w:themeColor="text1"/>
          <w:sz w:val="24"/>
        </w:rPr>
        <w:t>acknum</w:t>
      </w:r>
      <w:proofErr w:type="spellEnd"/>
      <w:r w:rsidR="00C26B20">
        <w:rPr>
          <w:rFonts w:ascii="宋体" w:hAnsi="宋体" w:hint="eastAsia"/>
          <w:color w:val="000000" w:themeColor="text1"/>
          <w:sz w:val="24"/>
        </w:rPr>
        <w:t>，msg</w:t>
      </w:r>
      <w:r w:rsidR="00C26B20">
        <w:rPr>
          <w:rFonts w:ascii="宋体" w:hAnsi="宋体"/>
          <w:color w:val="000000" w:themeColor="text1"/>
          <w:sz w:val="24"/>
        </w:rPr>
        <w:t>-&gt;payload</w:t>
      </w:r>
      <w:r w:rsidR="00C26B20">
        <w:rPr>
          <w:rFonts w:ascii="宋体" w:hAnsi="宋体" w:hint="eastAsia"/>
          <w:color w:val="000000" w:themeColor="text1"/>
          <w:sz w:val="24"/>
        </w:rPr>
        <w:t>，再用</w:t>
      </w:r>
      <w:proofErr w:type="spellStart"/>
      <w:r w:rsidR="00C26B20">
        <w:rPr>
          <w:rFonts w:ascii="宋体" w:hAnsi="宋体" w:hint="eastAsia"/>
          <w:color w:val="000000" w:themeColor="text1"/>
          <w:sz w:val="24"/>
        </w:rPr>
        <w:t>seqnum</w:t>
      </w:r>
      <w:proofErr w:type="spellEnd"/>
      <w:r w:rsidR="00C26B20">
        <w:rPr>
          <w:rFonts w:ascii="宋体" w:hAnsi="宋体" w:hint="eastAsia"/>
          <w:color w:val="000000" w:themeColor="text1"/>
          <w:sz w:val="24"/>
        </w:rPr>
        <w:t>，</w:t>
      </w:r>
      <w:proofErr w:type="spellStart"/>
      <w:r w:rsidR="00C26B20">
        <w:rPr>
          <w:rFonts w:ascii="宋体" w:hAnsi="宋体" w:hint="eastAsia"/>
          <w:color w:val="000000" w:themeColor="text1"/>
          <w:sz w:val="24"/>
        </w:rPr>
        <w:t>acknum</w:t>
      </w:r>
      <w:proofErr w:type="spellEnd"/>
      <w:r w:rsidR="00C26B20">
        <w:rPr>
          <w:rFonts w:ascii="宋体" w:hAnsi="宋体" w:hint="eastAsia"/>
          <w:color w:val="000000" w:themeColor="text1"/>
          <w:sz w:val="24"/>
        </w:rPr>
        <w:t>与p</w:t>
      </w:r>
      <w:r w:rsidR="00C26B20">
        <w:rPr>
          <w:rFonts w:ascii="宋体" w:hAnsi="宋体"/>
          <w:color w:val="000000" w:themeColor="text1"/>
          <w:sz w:val="24"/>
        </w:rPr>
        <w:t>ayload</w:t>
      </w:r>
      <w:r w:rsidR="00C26B20">
        <w:rPr>
          <w:rFonts w:ascii="宋体" w:hAnsi="宋体" w:hint="eastAsia"/>
          <w:color w:val="000000" w:themeColor="text1"/>
          <w:sz w:val="24"/>
        </w:rPr>
        <w:t>反码计算</w:t>
      </w:r>
      <w:proofErr w:type="spellStart"/>
      <w:r w:rsidR="00C26B20">
        <w:rPr>
          <w:rFonts w:ascii="宋体" w:hAnsi="宋体" w:hint="eastAsia"/>
          <w:color w:val="000000" w:themeColor="text1"/>
          <w:sz w:val="24"/>
        </w:rPr>
        <w:t>checknum</w:t>
      </w:r>
      <w:proofErr w:type="spellEnd"/>
      <w:r w:rsidR="00C26B20">
        <w:rPr>
          <w:rFonts w:ascii="宋体" w:hAnsi="宋体"/>
          <w:color w:val="000000" w:themeColor="text1"/>
          <w:sz w:val="24"/>
        </w:rPr>
        <w:t>,</w:t>
      </w:r>
      <w:r w:rsidR="00C26B20">
        <w:rPr>
          <w:rFonts w:ascii="宋体" w:hAnsi="宋体" w:hint="eastAsia"/>
          <w:color w:val="000000" w:themeColor="text1"/>
          <w:sz w:val="24"/>
        </w:rPr>
        <w:t>由此完成打包</w:t>
      </w:r>
      <w:r w:rsidR="00891045">
        <w:rPr>
          <w:rFonts w:ascii="宋体" w:hAnsi="宋体" w:hint="eastAsia"/>
          <w:color w:val="000000" w:themeColor="text1"/>
          <w:sz w:val="24"/>
        </w:rPr>
        <w:t>。</w:t>
      </w:r>
      <w:proofErr w:type="spellStart"/>
      <w:r w:rsidR="00891045">
        <w:rPr>
          <w:rFonts w:ascii="宋体" w:hAnsi="宋体" w:hint="eastAsia"/>
          <w:color w:val="000000" w:themeColor="text1"/>
          <w:sz w:val="24"/>
        </w:rPr>
        <w:t>seqnum</w:t>
      </w:r>
      <w:proofErr w:type="spellEnd"/>
      <w:r w:rsidR="00891045">
        <w:rPr>
          <w:rFonts w:ascii="宋体" w:hAnsi="宋体" w:hint="eastAsia"/>
          <w:color w:val="000000" w:themeColor="text1"/>
          <w:sz w:val="24"/>
        </w:rPr>
        <w:t>为当前发送报文的序列，</w:t>
      </w:r>
      <w:proofErr w:type="spellStart"/>
      <w:r w:rsidR="00891045">
        <w:rPr>
          <w:rFonts w:ascii="宋体" w:hAnsi="宋体" w:hint="eastAsia"/>
          <w:color w:val="000000" w:themeColor="text1"/>
          <w:sz w:val="24"/>
        </w:rPr>
        <w:t>ack</w:t>
      </w:r>
      <w:r w:rsidR="00DB1063">
        <w:rPr>
          <w:rFonts w:ascii="宋体" w:hAnsi="宋体" w:hint="eastAsia"/>
          <w:color w:val="000000" w:themeColor="text1"/>
          <w:sz w:val="24"/>
        </w:rPr>
        <w:t>num</w:t>
      </w:r>
      <w:proofErr w:type="spellEnd"/>
      <w:r w:rsidR="00891045">
        <w:rPr>
          <w:rFonts w:ascii="宋体" w:hAnsi="宋体" w:hint="eastAsia"/>
          <w:color w:val="000000" w:themeColor="text1"/>
          <w:sz w:val="24"/>
        </w:rPr>
        <w:t>是</w:t>
      </w:r>
      <w:r w:rsidR="00DB1063">
        <w:rPr>
          <w:rFonts w:ascii="宋体" w:hAnsi="宋体" w:hint="eastAsia"/>
          <w:color w:val="000000" w:themeColor="text1"/>
          <w:sz w:val="24"/>
        </w:rPr>
        <w:t>对是一个收到报文序列的肯定。但在本协议中，因为是单向通信，所以发送方不需要填ack，ack报文中不需要填seq，本设计直接令</w:t>
      </w:r>
      <w:proofErr w:type="spellStart"/>
      <w:r w:rsidR="00DB1063">
        <w:rPr>
          <w:rFonts w:ascii="宋体" w:hAnsi="宋体" w:hint="eastAsia"/>
          <w:color w:val="000000" w:themeColor="text1"/>
          <w:sz w:val="24"/>
        </w:rPr>
        <w:t>acknum</w:t>
      </w:r>
      <w:proofErr w:type="spellEnd"/>
      <w:r w:rsidR="00DB1063">
        <w:rPr>
          <w:rFonts w:ascii="宋体" w:hAnsi="宋体"/>
          <w:color w:val="000000" w:themeColor="text1"/>
          <w:sz w:val="24"/>
        </w:rPr>
        <w:t>=</w:t>
      </w:r>
      <w:proofErr w:type="spellStart"/>
      <w:r w:rsidR="00DB1063">
        <w:rPr>
          <w:rFonts w:ascii="宋体" w:hAnsi="宋体" w:hint="eastAsia"/>
          <w:color w:val="000000" w:themeColor="text1"/>
          <w:sz w:val="24"/>
        </w:rPr>
        <w:t>seqnum</w:t>
      </w:r>
      <w:proofErr w:type="spellEnd"/>
      <w:r w:rsidR="00DB1063">
        <w:rPr>
          <w:rFonts w:ascii="宋体" w:hAnsi="宋体" w:hint="eastAsia"/>
          <w:color w:val="000000" w:themeColor="text1"/>
          <w:sz w:val="24"/>
        </w:rPr>
        <w:t>。</w:t>
      </w:r>
      <w:r w:rsidR="00C26B20">
        <w:rPr>
          <w:rFonts w:ascii="宋体" w:hAnsi="宋体" w:hint="eastAsia"/>
          <w:color w:val="000000" w:themeColor="text1"/>
          <w:sz w:val="24"/>
        </w:rPr>
        <w:t>打包前还要判断一下发送方所处状态（如果不是在等待A</w:t>
      </w:r>
      <w:r w:rsidR="00C26B20">
        <w:rPr>
          <w:rFonts w:ascii="宋体" w:hAnsi="宋体"/>
          <w:color w:val="000000" w:themeColor="text1"/>
          <w:sz w:val="24"/>
        </w:rPr>
        <w:t>CK</w:t>
      </w:r>
      <w:r w:rsidR="00C26B20">
        <w:rPr>
          <w:rFonts w:ascii="宋体" w:hAnsi="宋体" w:hint="eastAsia"/>
          <w:color w:val="000000" w:themeColor="text1"/>
          <w:sz w:val="24"/>
        </w:rPr>
        <w:t>，则可以发送）。</w:t>
      </w:r>
      <w:r w:rsidR="00913364">
        <w:rPr>
          <w:rFonts w:ascii="宋体" w:hAnsi="宋体" w:hint="eastAsia"/>
          <w:color w:val="000000" w:themeColor="text1"/>
          <w:sz w:val="24"/>
        </w:rPr>
        <w:t>其它的都差不多，照着状态机，判断状态后做相应动作，如果不是对应状态的化直接忽视即可。此外每一次打包形成的pkt要保留以提供重传服务。</w:t>
      </w:r>
    </w:p>
    <w:p w14:paraId="2EAD4382" w14:textId="78D0DF6F" w:rsidR="00477B0D" w:rsidRDefault="00F8692E" w:rsidP="00F8692E">
      <w:pPr>
        <w:pStyle w:val="af2"/>
        <w:spacing w:line="300" w:lineRule="auto"/>
        <w:ind w:firstLine="480"/>
        <w:jc w:val="left"/>
        <w:rPr>
          <w:rFonts w:ascii="宋体" w:hAnsi="宋体" w:hint="eastAsia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发送方如此，接受</w:t>
      </w:r>
      <w:proofErr w:type="gramStart"/>
      <w:r>
        <w:rPr>
          <w:rFonts w:ascii="宋体" w:hAnsi="宋体" w:hint="eastAsia"/>
          <w:color w:val="000000" w:themeColor="text1"/>
          <w:sz w:val="24"/>
        </w:rPr>
        <w:t>方其实</w:t>
      </w:r>
      <w:proofErr w:type="gramEnd"/>
      <w:r>
        <w:rPr>
          <w:rFonts w:ascii="宋体" w:hAnsi="宋体" w:hint="eastAsia"/>
          <w:color w:val="000000" w:themeColor="text1"/>
          <w:sz w:val="24"/>
        </w:rPr>
        <w:t>与rdt</w:t>
      </w:r>
      <w:r>
        <w:rPr>
          <w:rFonts w:ascii="宋体" w:hAnsi="宋体"/>
          <w:color w:val="000000" w:themeColor="text1"/>
          <w:sz w:val="24"/>
        </w:rPr>
        <w:t>2.2</w:t>
      </w:r>
      <w:r>
        <w:rPr>
          <w:rFonts w:ascii="宋体" w:hAnsi="宋体" w:hint="eastAsia"/>
          <w:color w:val="000000" w:themeColor="text1"/>
          <w:sz w:val="24"/>
        </w:rPr>
        <w:t>一样，接收方是不需要计时器的，只需要对每个报文正确回应就行。以下是接收方的F</w:t>
      </w:r>
      <w:r>
        <w:rPr>
          <w:rFonts w:ascii="宋体" w:hAnsi="宋体"/>
          <w:color w:val="000000" w:themeColor="text1"/>
          <w:sz w:val="24"/>
        </w:rPr>
        <w:t>SM</w:t>
      </w:r>
      <w:r>
        <w:rPr>
          <w:rFonts w:ascii="宋体" w:hAnsi="宋体" w:hint="eastAsia"/>
          <w:color w:val="000000" w:themeColor="text1"/>
          <w:sz w:val="24"/>
        </w:rPr>
        <w:t>。</w:t>
      </w:r>
    </w:p>
    <w:p w14:paraId="34F2FB22" w14:textId="1A25A0A6" w:rsidR="00F8692E" w:rsidRDefault="006D7DA2" w:rsidP="00F8692E">
      <w:pPr>
        <w:pStyle w:val="af2"/>
        <w:spacing w:line="300" w:lineRule="auto"/>
        <w:jc w:val="left"/>
        <w:rPr>
          <w:rFonts w:ascii="宋体" w:hAnsi="宋体"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71448E28" wp14:editId="2F744270">
            <wp:extent cx="5274310" cy="2658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D19A" w14:textId="43A21E5C" w:rsidR="006D7DA2" w:rsidRPr="00CE2B79" w:rsidRDefault="006D7DA2" w:rsidP="00F8692E">
      <w:pPr>
        <w:pStyle w:val="af2"/>
        <w:spacing w:line="300" w:lineRule="auto"/>
        <w:ind w:firstLine="480"/>
        <w:jc w:val="left"/>
        <w:rPr>
          <w:rFonts w:ascii="宋体" w:hAnsi="宋体" w:hint="eastAsia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这个是书上的例子但完全可以使用，只需要将</w:t>
      </w:r>
      <w:proofErr w:type="spellStart"/>
      <w:r>
        <w:rPr>
          <w:rFonts w:ascii="宋体" w:hAnsi="宋体" w:hint="eastAsia"/>
          <w:color w:val="000000" w:themeColor="text1"/>
          <w:sz w:val="24"/>
        </w:rPr>
        <w:t>r</w:t>
      </w:r>
      <w:r>
        <w:rPr>
          <w:rFonts w:ascii="宋体" w:hAnsi="宋体"/>
          <w:color w:val="000000" w:themeColor="text1"/>
          <w:sz w:val="24"/>
        </w:rPr>
        <w:t>dt_rcv</w:t>
      </w:r>
      <w:proofErr w:type="spellEnd"/>
      <w:r w:rsidR="00305524">
        <w:rPr>
          <w:rFonts w:ascii="宋体" w:hAnsi="宋体" w:hint="eastAsia"/>
          <w:color w:val="000000" w:themeColor="text1"/>
          <w:sz w:val="24"/>
        </w:rPr>
        <w:t>替换成B</w:t>
      </w:r>
      <w:r w:rsidR="00305524">
        <w:rPr>
          <w:rFonts w:ascii="宋体" w:hAnsi="宋体"/>
          <w:color w:val="000000" w:themeColor="text1"/>
          <w:sz w:val="24"/>
        </w:rPr>
        <w:t>_input,tolayer3()-&gt;udt_send,tolayer5()-&gt;</w:t>
      </w:r>
      <w:proofErr w:type="spellStart"/>
      <w:r w:rsidR="00305524">
        <w:rPr>
          <w:rFonts w:ascii="宋体" w:hAnsi="宋体"/>
          <w:color w:val="000000" w:themeColor="text1"/>
          <w:sz w:val="24"/>
        </w:rPr>
        <w:t>deliver_date</w:t>
      </w:r>
      <w:proofErr w:type="spellEnd"/>
      <w:r w:rsidR="00305524">
        <w:rPr>
          <w:rFonts w:ascii="宋体" w:hAnsi="宋体" w:hint="eastAsia"/>
          <w:color w:val="000000" w:themeColor="text1"/>
          <w:sz w:val="24"/>
        </w:rPr>
        <w:t>即可</w:t>
      </w:r>
    </w:p>
    <w:p w14:paraId="5BF58881" w14:textId="5CD06E06" w:rsidR="006D0E4A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二、</w:t>
      </w:r>
      <w:r w:rsidR="00296851" w:rsidRPr="00800E9B">
        <w:rPr>
          <w:rFonts w:eastAsia="黑体" w:hint="eastAsia"/>
          <w:sz w:val="32"/>
          <w:szCs w:val="32"/>
        </w:rPr>
        <w:t>协议</w:t>
      </w:r>
      <w:r w:rsidR="006D0E4A" w:rsidRPr="00800E9B">
        <w:rPr>
          <w:rFonts w:eastAsia="黑体" w:hint="eastAsia"/>
          <w:sz w:val="32"/>
          <w:szCs w:val="32"/>
        </w:rPr>
        <w:t>实现</w:t>
      </w:r>
    </w:p>
    <w:p w14:paraId="6886202E" w14:textId="37B2E743" w:rsidR="006D0E4A" w:rsidRDefault="00FD1820" w:rsidP="00A42F03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实现了上述给出的F</w:t>
      </w:r>
      <w:r>
        <w:rPr>
          <w:rFonts w:ascii="宋体" w:hAnsi="宋体"/>
          <w:color w:val="000000" w:themeColor="text1"/>
          <w:sz w:val="24"/>
        </w:rPr>
        <w:t>SM</w:t>
      </w:r>
      <w:r>
        <w:rPr>
          <w:rFonts w:ascii="宋体" w:hAnsi="宋体" w:hint="eastAsia"/>
          <w:color w:val="000000" w:themeColor="text1"/>
          <w:sz w:val="24"/>
        </w:rPr>
        <w:t>，主要使用</w:t>
      </w:r>
      <w:proofErr w:type="spellStart"/>
      <w:r>
        <w:rPr>
          <w:rFonts w:ascii="宋体" w:hAnsi="宋体" w:hint="eastAsia"/>
          <w:color w:val="000000" w:themeColor="text1"/>
          <w:sz w:val="24"/>
        </w:rPr>
        <w:t>switchcase</w:t>
      </w:r>
      <w:proofErr w:type="spellEnd"/>
      <w:r>
        <w:rPr>
          <w:rFonts w:ascii="宋体" w:hAnsi="宋体" w:hint="eastAsia"/>
          <w:color w:val="000000" w:themeColor="text1"/>
          <w:sz w:val="24"/>
        </w:rPr>
        <w:t>语句对状态进行判断，并做出相应的反应检验和还涉及到了一点点的位操作。</w:t>
      </w:r>
    </w:p>
    <w:p w14:paraId="517AFF88" w14:textId="31990A03" w:rsidR="00FD1820" w:rsidRDefault="00FD1820" w:rsidP="00F02EBF">
      <w:pPr>
        <w:pStyle w:val="af2"/>
        <w:numPr>
          <w:ilvl w:val="0"/>
          <w:numId w:val="29"/>
        </w:numPr>
        <w:spacing w:line="300" w:lineRule="auto"/>
        <w:ind w:firstLineChars="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检验和，对pkt的所有连续1</w:t>
      </w:r>
      <w:r>
        <w:rPr>
          <w:rFonts w:ascii="宋体" w:hAnsi="宋体"/>
          <w:color w:val="000000" w:themeColor="text1"/>
          <w:sz w:val="24"/>
        </w:rPr>
        <w:t>6</w:t>
      </w:r>
      <w:r>
        <w:rPr>
          <w:rFonts w:ascii="宋体" w:hAnsi="宋体" w:hint="eastAsia"/>
          <w:color w:val="000000" w:themeColor="text1"/>
          <w:sz w:val="24"/>
        </w:rPr>
        <w:t>位做相加再回卷，最后取反码，检验时只需要将检验和加上checksum看是否等于0xffff即可判断报文是否受损。</w:t>
      </w:r>
    </w:p>
    <w:p w14:paraId="5721F49F" w14:textId="7A4D10BC" w:rsidR="00F02EBF" w:rsidRPr="00F02EBF" w:rsidRDefault="00F02EBF" w:rsidP="00F02EBF">
      <w:pPr>
        <w:spacing w:line="300" w:lineRule="auto"/>
        <w:ind w:left="480"/>
        <w:rPr>
          <w:rFonts w:ascii="宋体" w:hAnsi="宋体" w:hint="eastAsia"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79880304" wp14:editId="71E8A111">
            <wp:extent cx="5174428" cy="464860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618A" w14:textId="61543B73" w:rsidR="00477B0D" w:rsidRDefault="00F02EBF" w:rsidP="00F02EBF">
      <w:pPr>
        <w:spacing w:line="300" w:lineRule="auto"/>
        <w:ind w:firstLine="480"/>
        <w:rPr>
          <w:rFonts w:ascii="宋体" w:hAnsi="宋体"/>
          <w:sz w:val="24"/>
        </w:rPr>
      </w:pPr>
      <w:r w:rsidRPr="00F02EBF">
        <w:rPr>
          <w:rFonts w:ascii="宋体" w:hAnsi="宋体" w:hint="eastAsia"/>
          <w:sz w:val="24"/>
        </w:rPr>
        <w:t>2.</w:t>
      </w:r>
      <w:r>
        <w:rPr>
          <w:rFonts w:ascii="宋体" w:hAnsi="宋体" w:hint="eastAsia"/>
          <w:sz w:val="24"/>
        </w:rPr>
        <w:t>在output中等上层调用0</w:t>
      </w:r>
      <w:r>
        <w:rPr>
          <w:rFonts w:ascii="宋体" w:hAnsi="宋体"/>
          <w:sz w:val="24"/>
        </w:rPr>
        <w:t>/1</w:t>
      </w:r>
      <w:r>
        <w:rPr>
          <w:rFonts w:ascii="宋体" w:hAnsi="宋体" w:hint="eastAsia"/>
          <w:sz w:val="24"/>
        </w:rPr>
        <w:t>时才进行相关操作做完后状态+</w:t>
      </w:r>
      <w:r>
        <w:rPr>
          <w:rFonts w:ascii="宋体" w:hAnsi="宋体"/>
          <w:sz w:val="24"/>
        </w:rPr>
        <w:t>1</w:t>
      </w:r>
    </w:p>
    <w:p w14:paraId="77799A58" w14:textId="4B96B424" w:rsidR="00F02EBF" w:rsidRDefault="00F02EBF" w:rsidP="00F02EBF">
      <w:pPr>
        <w:spacing w:line="300" w:lineRule="auto"/>
        <w:ind w:firstLine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F89AD08" wp14:editId="0FBFF196">
            <wp:extent cx="5029636" cy="36579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6A8F" w14:textId="794F27EB" w:rsidR="00F02EBF" w:rsidRDefault="00F02EBF" w:rsidP="00F02EBF">
      <w:pPr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在input中只有wait</w:t>
      </w:r>
      <w:r>
        <w:rPr>
          <w:rFonts w:ascii="宋体" w:hAnsi="宋体"/>
          <w:sz w:val="24"/>
        </w:rPr>
        <w:t>ACK0/1</w:t>
      </w:r>
      <w:r>
        <w:rPr>
          <w:rFonts w:ascii="宋体" w:hAnsi="宋体" w:hint="eastAsia"/>
          <w:sz w:val="24"/>
        </w:rPr>
        <w:t>时才受理，否则不管，</w:t>
      </w:r>
      <w:r w:rsidR="0036433C">
        <w:rPr>
          <w:rFonts w:ascii="宋体" w:hAnsi="宋体" w:hint="eastAsia"/>
          <w:sz w:val="24"/>
        </w:rPr>
        <w:t>并且检验和符合要求，ack也是对应数字时才停止时钟并且状态+</w:t>
      </w:r>
      <w:r w:rsidR="0036433C">
        <w:rPr>
          <w:rFonts w:ascii="宋体" w:hAnsi="宋体"/>
          <w:sz w:val="24"/>
        </w:rPr>
        <w:t>1</w:t>
      </w:r>
    </w:p>
    <w:p w14:paraId="6CBB5143" w14:textId="6E3C6F5E" w:rsidR="0036433C" w:rsidRPr="00F02EBF" w:rsidRDefault="0036433C" w:rsidP="00F02EBF">
      <w:pPr>
        <w:spacing w:line="300" w:lineRule="auto"/>
        <w:ind w:firstLine="48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1F896352" wp14:editId="104448B5">
            <wp:extent cx="5274310" cy="3865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56F7" w14:textId="2D7C085D" w:rsidR="00F02EBF" w:rsidRPr="00F02EBF" w:rsidRDefault="0036433C" w:rsidP="00F02EBF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其他的如法炮制</w:t>
      </w:r>
    </w:p>
    <w:p w14:paraId="62B56165" w14:textId="012FF65B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三、</w:t>
      </w:r>
      <w:r w:rsidR="00A3593D" w:rsidRPr="00800E9B">
        <w:rPr>
          <w:rFonts w:eastAsia="黑体" w:hint="eastAsia"/>
          <w:sz w:val="32"/>
          <w:szCs w:val="32"/>
        </w:rPr>
        <w:t>实验结果及分析</w:t>
      </w:r>
    </w:p>
    <w:p w14:paraId="6B9953B0" w14:textId="3175C9C5" w:rsidR="0036433C" w:rsidRDefault="0036433C" w:rsidP="0036433C">
      <w:pPr>
        <w:spacing w:line="300" w:lineRule="auto"/>
        <w:ind w:left="420" w:firstLine="420"/>
        <w:rPr>
          <w:rFonts w:ascii="宋体" w:hAnsi="宋体" w:cstheme="majorBidi"/>
          <w:bCs/>
          <w:sz w:val="24"/>
          <w:szCs w:val="28"/>
        </w:rPr>
      </w:pPr>
      <w:r w:rsidRPr="00B4557E">
        <w:rPr>
          <w:rFonts w:ascii="宋体" w:hAnsi="宋体" w:cstheme="majorBidi" w:hint="eastAsia"/>
          <w:bCs/>
          <w:sz w:val="24"/>
          <w:szCs w:val="28"/>
        </w:rPr>
        <w:t>无</w:t>
      </w:r>
      <w:r w:rsidRPr="00B4557E">
        <w:rPr>
          <w:rFonts w:ascii="宋体" w:hAnsi="宋体" w:cstheme="majorBidi"/>
          <w:bCs/>
          <w:sz w:val="24"/>
          <w:szCs w:val="28"/>
        </w:rPr>
        <w:t>error</w:t>
      </w:r>
      <w:r w:rsidRPr="00B4557E">
        <w:rPr>
          <w:rFonts w:ascii="宋体" w:hAnsi="宋体" w:cstheme="majorBidi" w:hint="eastAsia"/>
          <w:bCs/>
          <w:sz w:val="24"/>
          <w:szCs w:val="28"/>
        </w:rPr>
        <w:t>无loss</w:t>
      </w:r>
      <w:r>
        <w:rPr>
          <w:rFonts w:ascii="宋体" w:hAnsi="宋体" w:cstheme="majorBidi" w:hint="eastAsia"/>
          <w:bCs/>
          <w:sz w:val="24"/>
          <w:szCs w:val="28"/>
        </w:rPr>
        <w:t>的情况下，数据包能够正确发送和接收</w:t>
      </w:r>
      <w:r w:rsidRPr="00B4557E">
        <w:rPr>
          <w:rFonts w:ascii="宋体" w:hAnsi="宋体" w:cstheme="majorBidi" w:hint="eastAsia"/>
          <w:bCs/>
          <w:sz w:val="24"/>
          <w:szCs w:val="28"/>
        </w:rPr>
        <w:t>；</w:t>
      </w:r>
      <w:r>
        <w:rPr>
          <w:rFonts w:ascii="宋体" w:hAnsi="宋体" w:cstheme="majorBidi" w:hint="eastAsia"/>
          <w:bCs/>
          <w:sz w:val="24"/>
          <w:szCs w:val="28"/>
        </w:rPr>
        <w:t>至少要发送</w:t>
      </w:r>
      <w:r>
        <w:rPr>
          <w:rFonts w:ascii="宋体" w:hAnsi="宋体" w:cstheme="majorBidi"/>
          <w:bCs/>
          <w:sz w:val="24"/>
          <w:szCs w:val="28"/>
        </w:rPr>
        <w:t>20</w:t>
      </w:r>
      <w:r>
        <w:rPr>
          <w:rFonts w:ascii="宋体" w:hAnsi="宋体" w:cstheme="majorBidi" w:hint="eastAsia"/>
          <w:bCs/>
          <w:sz w:val="24"/>
          <w:szCs w:val="28"/>
        </w:rPr>
        <w:t>个数据包。</w:t>
      </w:r>
    </w:p>
    <w:p w14:paraId="0ECA490F" w14:textId="4319BE0B" w:rsidR="00553936" w:rsidRPr="00B4557E" w:rsidRDefault="00553936" w:rsidP="0036433C">
      <w:pPr>
        <w:spacing w:line="300" w:lineRule="auto"/>
        <w:ind w:left="420" w:firstLine="420"/>
        <w:rPr>
          <w:rFonts w:ascii="宋体" w:hAnsi="宋体" w:cstheme="majorBidi" w:hint="eastAsia"/>
          <w:bCs/>
          <w:sz w:val="24"/>
          <w:szCs w:val="28"/>
        </w:rPr>
      </w:pPr>
      <w:r>
        <w:rPr>
          <w:noProof/>
        </w:rPr>
        <w:drawing>
          <wp:inline distT="0" distB="0" distL="0" distR="0" wp14:anchorId="4D9C79B2" wp14:editId="06F5895E">
            <wp:extent cx="2141406" cy="571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theme="majorBidi" w:hint="eastAsia"/>
          <w:bCs/>
          <w:sz w:val="24"/>
          <w:szCs w:val="28"/>
        </w:rPr>
        <w:t>参数如下</w:t>
      </w:r>
    </w:p>
    <w:p w14:paraId="76F70866" w14:textId="5F399A14" w:rsidR="003439DD" w:rsidRPr="0036433C" w:rsidRDefault="00553936" w:rsidP="00B5457C">
      <w:pPr>
        <w:pStyle w:val="af2"/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3FD8ED59" wp14:editId="067AE7E5">
            <wp:extent cx="5274310" cy="59340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07BB" w14:textId="3BADE686" w:rsidR="00490043" w:rsidRDefault="00553936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>T</w:t>
      </w:r>
      <w:r>
        <w:rPr>
          <w:rFonts w:ascii="宋体" w:hAnsi="宋体" w:hint="eastAsia"/>
          <w:color w:val="000000" w:themeColor="text1"/>
          <w:sz w:val="24"/>
        </w:rPr>
        <w:t>race调成5详细的看可以看到</w:t>
      </w:r>
    </w:p>
    <w:p w14:paraId="197169F0" w14:textId="3970E6F5" w:rsidR="00553936" w:rsidRDefault="00553936" w:rsidP="00B5457C">
      <w:pPr>
        <w:pStyle w:val="af2"/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1ADD119B" wp14:editId="3A62045B">
            <wp:extent cx="5274310" cy="44964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2669" w14:textId="16B687BA" w:rsidR="00553936" w:rsidRDefault="00553936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最后看B接收并发给应用层的数量也是正常的，一共有2</w:t>
      </w:r>
      <w:r>
        <w:rPr>
          <w:rFonts w:ascii="宋体" w:hAnsi="宋体"/>
          <w:color w:val="000000" w:themeColor="text1"/>
          <w:sz w:val="24"/>
        </w:rPr>
        <w:t>9</w:t>
      </w:r>
      <w:r>
        <w:rPr>
          <w:rFonts w:ascii="宋体" w:hAnsi="宋体" w:hint="eastAsia"/>
          <w:color w:val="000000" w:themeColor="text1"/>
          <w:sz w:val="24"/>
        </w:rPr>
        <w:t>个tolayer</w:t>
      </w:r>
      <w:r>
        <w:rPr>
          <w:rFonts w:ascii="宋体" w:hAnsi="宋体"/>
          <w:color w:val="000000" w:themeColor="text1"/>
          <w:sz w:val="24"/>
        </w:rPr>
        <w:t>5</w:t>
      </w:r>
      <w:r>
        <w:rPr>
          <w:rFonts w:ascii="宋体" w:hAnsi="宋体" w:hint="eastAsia"/>
          <w:color w:val="000000" w:themeColor="text1"/>
          <w:sz w:val="24"/>
        </w:rPr>
        <w:t>被调用</w:t>
      </w:r>
    </w:p>
    <w:p w14:paraId="0B113DED" w14:textId="7381BA84" w:rsidR="00553936" w:rsidRDefault="00553936" w:rsidP="00B5457C">
      <w:pPr>
        <w:pStyle w:val="af2"/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5AA79497" wp14:editId="69FC5A91">
            <wp:extent cx="1478408" cy="7193903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71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52E3" w14:textId="588C7C3E" w:rsidR="00553936" w:rsidRDefault="00553936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2</w:t>
      </w:r>
      <w:r>
        <w:rPr>
          <w:rFonts w:ascii="宋体" w:hAnsi="宋体"/>
          <w:color w:val="000000" w:themeColor="text1"/>
          <w:sz w:val="24"/>
        </w:rPr>
        <w:t>.</w:t>
      </w:r>
      <w:r>
        <w:rPr>
          <w:rFonts w:ascii="宋体" w:hAnsi="宋体" w:hint="eastAsia"/>
          <w:color w:val="000000" w:themeColor="text1"/>
          <w:sz w:val="24"/>
        </w:rPr>
        <w:t>无loss有error</w:t>
      </w:r>
    </w:p>
    <w:p w14:paraId="7BC0ECCD" w14:textId="05FE1A41" w:rsidR="00553936" w:rsidRDefault="009424C2" w:rsidP="00B5457C">
      <w:pPr>
        <w:pStyle w:val="af2"/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041E3B1" wp14:editId="7AC8B9FD">
            <wp:extent cx="2400508" cy="6172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58C5" w14:textId="18A29D88" w:rsidR="00FA5DE2" w:rsidRDefault="009424C2" w:rsidP="00B5457C">
      <w:pPr>
        <w:pStyle w:val="af2"/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39F1BBDB" wp14:editId="09C09A67">
            <wp:extent cx="3414056" cy="2278577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76A6" w14:textId="7BC7631A" w:rsidR="009424C2" w:rsidRDefault="009424C2" w:rsidP="009424C2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接收数量正常。并且改了一下T</w:t>
      </w:r>
      <w:r>
        <w:rPr>
          <w:rFonts w:ascii="宋体" w:hAnsi="宋体"/>
          <w:color w:val="000000" w:themeColor="text1"/>
          <w:sz w:val="24"/>
        </w:rPr>
        <w:t>RACE</w:t>
      </w:r>
      <w:r>
        <w:rPr>
          <w:rFonts w:ascii="宋体" w:hAnsi="宋体" w:hint="eastAsia"/>
          <w:color w:val="000000" w:themeColor="text1"/>
          <w:sz w:val="24"/>
        </w:rPr>
        <w:t>&gt;</w:t>
      </w:r>
      <w:r>
        <w:rPr>
          <w:rFonts w:ascii="宋体" w:hAnsi="宋体"/>
          <w:color w:val="000000" w:themeColor="text1"/>
          <w:sz w:val="24"/>
        </w:rPr>
        <w:t>2</w:t>
      </w:r>
      <w:r>
        <w:rPr>
          <w:rFonts w:ascii="宋体" w:hAnsi="宋体" w:hint="eastAsia"/>
          <w:color w:val="000000" w:themeColor="text1"/>
          <w:sz w:val="24"/>
        </w:rPr>
        <w:t>的情况，使得可以看到corrupt的情况</w:t>
      </w:r>
      <w:r>
        <w:rPr>
          <w:noProof/>
        </w:rPr>
        <w:drawing>
          <wp:inline distT="0" distB="0" distL="0" distR="0" wp14:anchorId="3581F17D" wp14:editId="665C3E1A">
            <wp:extent cx="5274310" cy="730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DFB9" w14:textId="0BD43356" w:rsidR="009424C2" w:rsidRDefault="009424C2" w:rsidP="009424C2">
      <w:pPr>
        <w:pStyle w:val="af2"/>
        <w:spacing w:line="300" w:lineRule="auto"/>
        <w:rPr>
          <w:noProof/>
        </w:rPr>
      </w:pPr>
      <w:r>
        <w:rPr>
          <w:noProof/>
        </w:rPr>
        <w:drawing>
          <wp:inline distT="0" distB="0" distL="0" distR="0" wp14:anchorId="4F6FD06C" wp14:editId="0F9BB16E">
            <wp:extent cx="2751058" cy="198137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4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D6E04C" wp14:editId="4867A4CB">
            <wp:extent cx="2827265" cy="218713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28A8" w14:textId="6AAEBCC7" w:rsidR="009424C2" w:rsidRDefault="009424C2" w:rsidP="009424C2">
      <w:pPr>
        <w:pStyle w:val="af2"/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303C121D" wp14:editId="0B8FA96C">
            <wp:extent cx="3048264" cy="1806097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FC7A" w14:textId="6E4186C1" w:rsidR="009424C2" w:rsidRDefault="009424C2" w:rsidP="009424C2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可以看到这些情况都有发生但是接收数量仍然正常。</w:t>
      </w:r>
    </w:p>
    <w:p w14:paraId="62DB8B41" w14:textId="05DD8299" w:rsidR="009424C2" w:rsidRDefault="009424C2" w:rsidP="009424C2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3</w:t>
      </w:r>
      <w:r>
        <w:rPr>
          <w:rFonts w:ascii="宋体" w:hAnsi="宋体"/>
          <w:color w:val="000000" w:themeColor="text1"/>
          <w:sz w:val="24"/>
        </w:rPr>
        <w:t>.</w:t>
      </w:r>
      <w:r>
        <w:rPr>
          <w:rFonts w:ascii="宋体" w:hAnsi="宋体" w:hint="eastAsia"/>
          <w:color w:val="000000" w:themeColor="text1"/>
          <w:sz w:val="24"/>
        </w:rPr>
        <w:t>有loss，无error</w:t>
      </w:r>
    </w:p>
    <w:p w14:paraId="20558634" w14:textId="40AE478A" w:rsidR="009424C2" w:rsidRDefault="009424C2" w:rsidP="009424C2">
      <w:pPr>
        <w:pStyle w:val="af2"/>
        <w:spacing w:line="300" w:lineRule="auto"/>
        <w:rPr>
          <w:noProof/>
        </w:rPr>
      </w:pPr>
      <w:r>
        <w:rPr>
          <w:noProof/>
        </w:rPr>
        <w:drawing>
          <wp:inline distT="0" distB="0" distL="0" distR="0" wp14:anchorId="5B30F4A4" wp14:editId="0026128C">
            <wp:extent cx="1790855" cy="487722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4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8BD257" wp14:editId="3C11006A">
            <wp:extent cx="2911092" cy="1737511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6134" w14:textId="15E88361" w:rsidR="009424C2" w:rsidRDefault="009424C2" w:rsidP="009424C2">
      <w:pPr>
        <w:pStyle w:val="af2"/>
        <w:spacing w:line="300" w:lineRule="auto"/>
        <w:rPr>
          <w:noProof/>
        </w:rPr>
      </w:pPr>
      <w:r>
        <w:rPr>
          <w:rFonts w:hint="eastAsia"/>
          <w:noProof/>
        </w:rPr>
        <w:t>接收数量正常</w:t>
      </w:r>
    </w:p>
    <w:p w14:paraId="1404DE95" w14:textId="596B5EA7" w:rsidR="009424C2" w:rsidRDefault="009424C2" w:rsidP="009424C2">
      <w:pPr>
        <w:pStyle w:val="af2"/>
        <w:spacing w:line="300" w:lineRule="auto"/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  <w:r>
        <w:rPr>
          <w:rFonts w:hint="eastAsia"/>
          <w:noProof/>
        </w:rPr>
        <w:t>有</w:t>
      </w:r>
      <w:r>
        <w:rPr>
          <w:rFonts w:hint="eastAsia"/>
          <w:noProof/>
        </w:rPr>
        <w:t>loss</w:t>
      </w:r>
      <w:r>
        <w:rPr>
          <w:rFonts w:hint="eastAsia"/>
          <w:noProof/>
        </w:rPr>
        <w:t>，有</w:t>
      </w:r>
      <w:r>
        <w:rPr>
          <w:rFonts w:hint="eastAsia"/>
          <w:noProof/>
        </w:rPr>
        <w:t>error</w:t>
      </w:r>
    </w:p>
    <w:p w14:paraId="071B113A" w14:textId="586832A8" w:rsidR="009424C2" w:rsidRDefault="009424C2" w:rsidP="009424C2">
      <w:pPr>
        <w:pStyle w:val="af2"/>
        <w:spacing w:line="300" w:lineRule="auto"/>
        <w:rPr>
          <w:noProof/>
        </w:rPr>
      </w:pPr>
      <w:r>
        <w:rPr>
          <w:noProof/>
        </w:rPr>
        <w:drawing>
          <wp:inline distT="0" distB="0" distL="0" distR="0" wp14:anchorId="550AEA23" wp14:editId="1EC5140A">
            <wp:extent cx="1821338" cy="647756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4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240AB5" wp14:editId="3ABB6C2A">
            <wp:extent cx="2751058" cy="1707028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3059" w14:textId="1BFE7BD3" w:rsidR="009424C2" w:rsidRPr="009424C2" w:rsidRDefault="009424C2" w:rsidP="009424C2">
      <w:pPr>
        <w:pStyle w:val="af2"/>
        <w:spacing w:line="300" w:lineRule="auto"/>
        <w:rPr>
          <w:rFonts w:ascii="宋体" w:hAnsi="宋体" w:hint="eastAsia"/>
          <w:color w:val="000000" w:themeColor="text1"/>
          <w:sz w:val="24"/>
        </w:rPr>
      </w:pPr>
      <w:r>
        <w:rPr>
          <w:rFonts w:hint="eastAsia"/>
          <w:noProof/>
        </w:rPr>
        <w:t>接收数量正常</w:t>
      </w:r>
    </w:p>
    <w:p w14:paraId="2F8B7895" w14:textId="0ED917C0" w:rsidR="00553936" w:rsidRPr="00800E9B" w:rsidRDefault="00800E9B" w:rsidP="00800E9B">
      <w:pPr>
        <w:pStyle w:val="1"/>
        <w:rPr>
          <w:rFonts w:eastAsia="黑体" w:hint="eastAsia"/>
          <w:sz w:val="32"/>
          <w:szCs w:val="32"/>
        </w:rPr>
      </w:pPr>
      <w:r>
        <w:rPr>
          <w:rFonts w:eastAsia="黑体" w:hint="eastAsia"/>
          <w:sz w:val="32"/>
          <w:szCs w:val="32"/>
        </w:rPr>
        <w:t>四、进度</w:t>
      </w:r>
      <w:r w:rsidR="00A3593D" w:rsidRPr="00800E9B">
        <w:rPr>
          <w:rFonts w:eastAsia="黑体" w:hint="eastAsia"/>
          <w:sz w:val="32"/>
          <w:szCs w:val="32"/>
        </w:rPr>
        <w:t>总结</w:t>
      </w:r>
    </w:p>
    <w:p w14:paraId="019B11C3" w14:textId="77777777" w:rsidR="00F703F4" w:rsidRDefault="00C82C4F" w:rsidP="00481E48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结合任务要求，</w:t>
      </w:r>
      <w:r w:rsidR="00C16DC4">
        <w:rPr>
          <w:rFonts w:ascii="宋体" w:hAnsi="宋体" w:hint="eastAsia"/>
          <w:color w:val="000000" w:themeColor="text1"/>
          <w:sz w:val="24"/>
        </w:rPr>
        <w:t>填写以下</w:t>
      </w:r>
      <w:r w:rsidR="001374DC">
        <w:rPr>
          <w:rFonts w:ascii="宋体" w:hAnsi="宋体" w:hint="eastAsia"/>
          <w:color w:val="000000" w:themeColor="text1"/>
          <w:sz w:val="24"/>
        </w:rPr>
        <w:t>2个</w:t>
      </w:r>
      <w:r w:rsidR="00C16DC4">
        <w:rPr>
          <w:rFonts w:ascii="宋体" w:hAnsi="宋体" w:hint="eastAsia"/>
          <w:color w:val="000000" w:themeColor="text1"/>
          <w:sz w:val="24"/>
        </w:rPr>
        <w:t>表格</w:t>
      </w:r>
      <w:r w:rsidR="008A5C73">
        <w:rPr>
          <w:rFonts w:ascii="宋体" w:hAnsi="宋体" w:hint="eastAsia"/>
          <w:color w:val="000000" w:themeColor="text1"/>
          <w:sz w:val="24"/>
        </w:rPr>
        <w:t>：本周任务完成表和上周任务改进表</w:t>
      </w:r>
      <w:r w:rsidR="00DB2C29">
        <w:rPr>
          <w:rFonts w:ascii="宋体" w:hAnsi="宋体" w:hint="eastAsia"/>
          <w:color w:val="000000" w:themeColor="text1"/>
          <w:sz w:val="24"/>
        </w:rPr>
        <w:t>。</w:t>
      </w:r>
      <w:r w:rsidR="008A5C73">
        <w:rPr>
          <w:rFonts w:ascii="宋体" w:hAnsi="宋体" w:hint="eastAsia"/>
          <w:color w:val="000000" w:themeColor="text1"/>
          <w:sz w:val="24"/>
        </w:rPr>
        <w:t>本周任务完成表用于</w:t>
      </w:r>
      <w:r w:rsidR="007B6F59">
        <w:rPr>
          <w:rFonts w:ascii="宋体" w:hAnsi="宋体" w:hint="eastAsia"/>
          <w:color w:val="000000" w:themeColor="text1"/>
          <w:sz w:val="24"/>
        </w:rPr>
        <w:t>总结说明</w:t>
      </w:r>
      <w:r w:rsidR="00477B0D">
        <w:rPr>
          <w:rFonts w:ascii="宋体" w:hAnsi="宋体" w:hint="eastAsia"/>
          <w:color w:val="000000" w:themeColor="text1"/>
          <w:sz w:val="24"/>
        </w:rPr>
        <w:t>本周</w:t>
      </w:r>
      <w:r w:rsidR="00F12F34">
        <w:rPr>
          <w:rFonts w:ascii="宋体" w:hAnsi="宋体" w:hint="eastAsia"/>
          <w:color w:val="000000" w:themeColor="text1"/>
          <w:sz w:val="24"/>
        </w:rPr>
        <w:t>完成</w:t>
      </w:r>
      <w:r w:rsidR="007B6F59">
        <w:rPr>
          <w:rFonts w:ascii="宋体" w:hAnsi="宋体" w:hint="eastAsia"/>
          <w:color w:val="000000" w:themeColor="text1"/>
          <w:sz w:val="24"/>
        </w:rPr>
        <w:t>任务</w:t>
      </w:r>
      <w:r w:rsidR="00F12F34">
        <w:rPr>
          <w:rFonts w:ascii="宋体" w:hAnsi="宋体" w:hint="eastAsia"/>
          <w:color w:val="000000" w:themeColor="text1"/>
          <w:sz w:val="24"/>
        </w:rPr>
        <w:t>的</w:t>
      </w:r>
      <w:r w:rsidR="007B6F59">
        <w:rPr>
          <w:rFonts w:ascii="宋体" w:hAnsi="宋体" w:hint="eastAsia"/>
          <w:color w:val="000000" w:themeColor="text1"/>
          <w:sz w:val="24"/>
        </w:rPr>
        <w:t>情况</w:t>
      </w:r>
      <w:r w:rsidR="008A5C73">
        <w:rPr>
          <w:rFonts w:ascii="宋体" w:hAnsi="宋体" w:hint="eastAsia"/>
          <w:color w:val="000000" w:themeColor="text1"/>
          <w:sz w:val="24"/>
        </w:rPr>
        <w:t>。上周任务改进表</w:t>
      </w:r>
      <w:r w:rsidR="00DB2C29">
        <w:rPr>
          <w:rFonts w:ascii="宋体" w:hAnsi="宋体" w:hint="eastAsia"/>
          <w:color w:val="000000" w:themeColor="text1"/>
          <w:sz w:val="24"/>
        </w:rPr>
        <w:t>补充说明</w:t>
      </w:r>
      <w:proofErr w:type="gramStart"/>
      <w:r w:rsidR="00DB2C29">
        <w:rPr>
          <w:rFonts w:ascii="宋体" w:hAnsi="宋体" w:hint="eastAsia"/>
          <w:color w:val="000000" w:themeColor="text1"/>
          <w:sz w:val="24"/>
        </w:rPr>
        <w:t>以前周</w:t>
      </w:r>
      <w:proofErr w:type="gramEnd"/>
      <w:r w:rsidR="00DB2C29">
        <w:rPr>
          <w:rFonts w:ascii="宋体" w:hAnsi="宋体" w:hint="eastAsia"/>
          <w:color w:val="000000" w:themeColor="text1"/>
          <w:sz w:val="24"/>
        </w:rPr>
        <w:t>次任务的改进情况。</w:t>
      </w:r>
    </w:p>
    <w:p w14:paraId="06974131" w14:textId="25FAA609" w:rsidR="00A3593D" w:rsidRPr="00F703F4" w:rsidRDefault="00F703F4" w:rsidP="00F703F4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注：如果以前的任务有改进，具体内容写进最后的课程设计报告内。</w:t>
      </w:r>
      <w:r w:rsidRPr="00F703F4">
        <w:rPr>
          <w:rFonts w:ascii="宋体" w:hAnsi="宋体" w:hint="eastAsia"/>
          <w:color w:val="000000" w:themeColor="text1"/>
          <w:sz w:val="24"/>
        </w:rPr>
        <w:t>不需要修改</w:t>
      </w:r>
      <w:r>
        <w:rPr>
          <w:rFonts w:ascii="宋体" w:hAnsi="宋体" w:hint="eastAsia"/>
          <w:color w:val="000000" w:themeColor="text1"/>
          <w:sz w:val="24"/>
        </w:rPr>
        <w:t>以前的周</w:t>
      </w:r>
      <w:r w:rsidRPr="00F703F4">
        <w:rPr>
          <w:rFonts w:ascii="宋体" w:hAnsi="宋体" w:hint="eastAsia"/>
          <w:color w:val="000000" w:themeColor="text1"/>
          <w:sz w:val="24"/>
        </w:rPr>
        <w:t>进度报告</w:t>
      </w:r>
      <w:r>
        <w:rPr>
          <w:rFonts w:ascii="宋体" w:hAnsi="宋体" w:hint="eastAsia"/>
          <w:color w:val="000000" w:themeColor="text1"/>
          <w:sz w:val="24"/>
        </w:rPr>
        <w:t>。</w:t>
      </w:r>
    </w:p>
    <w:p w14:paraId="37E6D78C" w14:textId="77777777" w:rsidR="008A5C73" w:rsidRDefault="00DB2C29" w:rsidP="00DB2C29">
      <w:pPr>
        <w:pStyle w:val="af2"/>
        <w:spacing w:line="300" w:lineRule="auto"/>
        <w:ind w:firstLine="562"/>
        <w:jc w:val="center"/>
        <w:rPr>
          <w:rFonts w:ascii="宋体" w:hAnsi="宋体"/>
          <w:color w:val="000000" w:themeColor="text1"/>
          <w:sz w:val="24"/>
        </w:rPr>
      </w:pPr>
      <w:r w:rsidRPr="008A5C73">
        <w:rPr>
          <w:rFonts w:ascii="宋体" w:hAnsi="宋体" w:hint="eastAsia"/>
          <w:b/>
          <w:bCs/>
          <w:color w:val="000000" w:themeColor="text1"/>
          <w:sz w:val="28"/>
          <w:szCs w:val="21"/>
        </w:rPr>
        <w:lastRenderedPageBreak/>
        <w:t>本周任务完成表</w:t>
      </w:r>
      <w:r w:rsidRPr="00DB2C29">
        <w:rPr>
          <w:rFonts w:ascii="宋体" w:hAnsi="宋体" w:hint="eastAsia"/>
          <w:color w:val="000000" w:themeColor="text1"/>
          <w:sz w:val="24"/>
          <w:highlight w:val="yellow"/>
        </w:rPr>
        <w:t>（以第一周为例）</w:t>
      </w:r>
      <w:r w:rsidR="00DC0B15">
        <w:rPr>
          <w:rFonts w:ascii="宋体" w:hAnsi="宋体" w:hint="eastAsia"/>
          <w:color w:val="000000" w:themeColor="text1"/>
          <w:sz w:val="24"/>
        </w:rPr>
        <w:t>。</w:t>
      </w:r>
    </w:p>
    <w:p w14:paraId="18F2A569" w14:textId="62AA3CAE" w:rsidR="001374DC" w:rsidRDefault="00DC0B15" w:rsidP="00DB2C29">
      <w:pPr>
        <w:pStyle w:val="af2"/>
        <w:spacing w:line="300" w:lineRule="auto"/>
        <w:ind w:firstLine="48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在“完成”“没完成”列对应打“</w:t>
      </w:r>
      <w:r w:rsidR="00244572">
        <w:rPr>
          <w:rFonts w:ascii="Abadi MT Condensed Extra Bold" w:hAnsi="Abadi MT Condensed Extra Bold"/>
          <w:color w:val="000000" w:themeColor="text1"/>
          <w:sz w:val="24"/>
        </w:rPr>
        <w:t>√</w:t>
      </w:r>
      <w:r>
        <w:rPr>
          <w:rFonts w:ascii="宋体" w:hAnsi="宋体" w:hint="eastAsia"/>
          <w:color w:val="000000" w:themeColor="text1"/>
          <w:sz w:val="24"/>
        </w:rPr>
        <w:t>”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945"/>
        <w:gridCol w:w="1276"/>
        <w:gridCol w:w="1276"/>
        <w:gridCol w:w="2914"/>
      </w:tblGrid>
      <w:tr w:rsidR="00513E8A" w14:paraId="2659FB52" w14:textId="77777777" w:rsidTr="00513E8A">
        <w:tc>
          <w:tcPr>
            <w:tcW w:w="1945" w:type="dxa"/>
            <w:vAlign w:val="center"/>
          </w:tcPr>
          <w:p w14:paraId="11F7B107" w14:textId="77777777" w:rsidR="00DC0B15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本周任务</w:t>
            </w:r>
          </w:p>
          <w:p w14:paraId="22FB6E7F" w14:textId="22F0FBC6" w:rsidR="001374DC" w:rsidRPr="001374DC" w:rsidRDefault="00DC0B15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要求</w:t>
            </w:r>
          </w:p>
        </w:tc>
        <w:tc>
          <w:tcPr>
            <w:tcW w:w="1276" w:type="dxa"/>
            <w:vAlign w:val="center"/>
          </w:tcPr>
          <w:p w14:paraId="22CAC339" w14:textId="29DFE7AC" w:rsidR="001374DC" w:rsidRPr="001374DC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完成</w:t>
            </w:r>
          </w:p>
        </w:tc>
        <w:tc>
          <w:tcPr>
            <w:tcW w:w="1276" w:type="dxa"/>
            <w:vAlign w:val="center"/>
          </w:tcPr>
          <w:p w14:paraId="57B02750" w14:textId="76273EEA" w:rsidR="001374DC" w:rsidRPr="001374DC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没完成</w:t>
            </w:r>
          </w:p>
        </w:tc>
        <w:tc>
          <w:tcPr>
            <w:tcW w:w="2914" w:type="dxa"/>
            <w:vAlign w:val="center"/>
          </w:tcPr>
          <w:p w14:paraId="1BE11E74" w14:textId="664B5304" w:rsidR="001374DC" w:rsidRPr="001374DC" w:rsidRDefault="001374DC" w:rsidP="00513E8A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513E8A" w14:paraId="753CE2A6" w14:textId="77777777" w:rsidTr="00513E8A">
        <w:tc>
          <w:tcPr>
            <w:tcW w:w="1945" w:type="dxa"/>
          </w:tcPr>
          <w:p w14:paraId="474E70F2" w14:textId="77777777" w:rsidR="004528D3" w:rsidRPr="000E511B" w:rsidRDefault="00DC0B15" w:rsidP="004528D3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 w:rsidRPr="00851759">
              <w:rPr>
                <w:rFonts w:hint="eastAsia"/>
              </w:rPr>
              <w:t>1</w:t>
            </w:r>
            <w:r w:rsidRPr="00851759">
              <w:rPr>
                <w:rFonts w:hint="eastAsia"/>
              </w:rPr>
              <w:t>、</w:t>
            </w:r>
            <w:r w:rsidR="004528D3" w:rsidRPr="000E511B">
              <w:rPr>
                <w:rFonts w:ascii="宋体" w:hAnsi="宋体" w:hint="eastAsia"/>
                <w:szCs w:val="21"/>
              </w:rPr>
              <w:t>协议需求分析。</w:t>
            </w:r>
          </w:p>
          <w:p w14:paraId="650B2E96" w14:textId="274FC0CB" w:rsidR="001374DC" w:rsidRPr="00851759" w:rsidRDefault="004528D3" w:rsidP="004528D3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>
              <w:rPr>
                <w:rFonts w:ascii="宋体" w:hAnsi="宋体" w:hint="eastAsia"/>
                <w:szCs w:val="21"/>
              </w:rPr>
              <w:t>分别</w:t>
            </w:r>
            <w:r w:rsidRPr="000E511B">
              <w:rPr>
                <w:rFonts w:ascii="宋体" w:hAnsi="宋体" w:hint="eastAsia"/>
                <w:szCs w:val="21"/>
              </w:rPr>
              <w:t>阐述</w:t>
            </w:r>
            <w:r>
              <w:rPr>
                <w:rFonts w:ascii="宋体" w:hAnsi="宋体" w:hint="eastAsia"/>
                <w:szCs w:val="21"/>
              </w:rPr>
              <w:t>两种</w:t>
            </w:r>
            <w:r w:rsidRPr="000E511B">
              <w:rPr>
                <w:rFonts w:ascii="宋体" w:hAnsi="宋体" w:hint="eastAsia"/>
                <w:szCs w:val="21"/>
              </w:rPr>
              <w:t>协议的需求和</w:t>
            </w:r>
            <w:r w:rsidRPr="000E511B">
              <w:rPr>
                <w:rFonts w:ascii="宋体" w:hAnsi="宋体"/>
                <w:szCs w:val="21"/>
              </w:rPr>
              <w:t>所适用的</w:t>
            </w:r>
            <w:r w:rsidRPr="000E511B">
              <w:rPr>
                <w:rFonts w:ascii="宋体" w:hAnsi="宋体" w:hint="eastAsia"/>
                <w:szCs w:val="21"/>
              </w:rPr>
              <w:t>网络</w:t>
            </w:r>
            <w:r w:rsidRPr="000E511B">
              <w:rPr>
                <w:rFonts w:ascii="宋体" w:hAnsi="宋体"/>
                <w:szCs w:val="21"/>
              </w:rPr>
              <w:t>场景</w:t>
            </w:r>
            <w:r w:rsidRPr="000E511B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276" w:type="dxa"/>
          </w:tcPr>
          <w:p w14:paraId="79071A5D" w14:textId="2130E281" w:rsidR="001374DC" w:rsidRDefault="004528D3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黑体" w:hint="eastAsia"/>
                <w:b/>
                <w:color w:val="000000" w:themeColor="text1"/>
                <w:sz w:val="32"/>
                <w:szCs w:val="32"/>
              </w:rPr>
              <w:t>√</w:t>
            </w:r>
          </w:p>
        </w:tc>
        <w:tc>
          <w:tcPr>
            <w:tcW w:w="1276" w:type="dxa"/>
          </w:tcPr>
          <w:p w14:paraId="208B54E1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C43EF37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FB164D2" w14:textId="77777777" w:rsidTr="00513E8A">
        <w:tc>
          <w:tcPr>
            <w:tcW w:w="1945" w:type="dxa"/>
          </w:tcPr>
          <w:p w14:paraId="2D3F31CE" w14:textId="77777777" w:rsidR="004528D3" w:rsidRPr="000E511B" w:rsidRDefault="00DC0B15" w:rsidP="004528D3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 w:rsidRPr="00851759">
              <w:t>2</w:t>
            </w:r>
            <w:r w:rsidRPr="00851759">
              <w:rPr>
                <w:rFonts w:hint="eastAsia"/>
              </w:rPr>
              <w:t>、</w:t>
            </w:r>
            <w:r w:rsidR="004528D3" w:rsidRPr="000E511B">
              <w:rPr>
                <w:rFonts w:ascii="宋体" w:hAnsi="宋体" w:hint="eastAsia"/>
                <w:szCs w:val="21"/>
              </w:rPr>
              <w:t>协议设计。</w:t>
            </w:r>
          </w:p>
          <w:p w14:paraId="3BCFFA0F" w14:textId="6C668081" w:rsidR="001374DC" w:rsidRPr="00851759" w:rsidRDefault="004528D3" w:rsidP="004528D3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 w:rsidRPr="000E511B">
              <w:rPr>
                <w:rFonts w:ascii="宋体" w:hAnsi="宋体"/>
                <w:szCs w:val="21"/>
              </w:rPr>
              <w:t>使用FSM工具分别设计两种协议的发送端和接收端的</w:t>
            </w:r>
            <w:r>
              <w:rPr>
                <w:rFonts w:ascii="宋体" w:hAnsi="宋体" w:hint="eastAsia"/>
                <w:szCs w:val="21"/>
              </w:rPr>
              <w:t>工作</w:t>
            </w:r>
            <w:r w:rsidRPr="000E511B">
              <w:rPr>
                <w:rFonts w:ascii="宋体" w:hAnsi="宋体"/>
                <w:szCs w:val="21"/>
              </w:rPr>
              <w:t>流程，并给出相应FSM图。</w:t>
            </w:r>
            <w:r w:rsidRPr="00BD3444">
              <w:rPr>
                <w:rFonts w:ascii="宋体" w:hAnsi="宋体" w:hint="eastAsia"/>
                <w:szCs w:val="21"/>
                <w:highlight w:val="yellow"/>
              </w:rPr>
              <w:t>注：只用ACK不用NAK。</w:t>
            </w:r>
          </w:p>
        </w:tc>
        <w:tc>
          <w:tcPr>
            <w:tcW w:w="1276" w:type="dxa"/>
          </w:tcPr>
          <w:p w14:paraId="34B8DFC0" w14:textId="501449E7" w:rsidR="001374DC" w:rsidRDefault="004528D3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黑体" w:hint="eastAsia"/>
                <w:b/>
                <w:color w:val="000000" w:themeColor="text1"/>
                <w:sz w:val="32"/>
                <w:szCs w:val="32"/>
              </w:rPr>
              <w:t>√</w:t>
            </w:r>
          </w:p>
        </w:tc>
        <w:tc>
          <w:tcPr>
            <w:tcW w:w="1276" w:type="dxa"/>
          </w:tcPr>
          <w:p w14:paraId="336C9B79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689538D0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7B4F119" w14:textId="77777777" w:rsidTr="00513E8A">
        <w:tc>
          <w:tcPr>
            <w:tcW w:w="1945" w:type="dxa"/>
          </w:tcPr>
          <w:p w14:paraId="3084F709" w14:textId="77777777" w:rsidR="004528D3" w:rsidRPr="000E511B" w:rsidRDefault="00DC0B15" w:rsidP="004528D3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 w:rsidRPr="00851759">
              <w:rPr>
                <w:rFonts w:ascii="宋体" w:hAnsi="宋体"/>
                <w:b/>
                <w:color w:val="000000" w:themeColor="text1"/>
              </w:rPr>
              <w:t>3</w:t>
            </w:r>
            <w:r w:rsidRPr="00851759">
              <w:rPr>
                <w:rFonts w:ascii="宋体" w:hAnsi="宋体" w:hint="eastAsia"/>
                <w:b/>
                <w:color w:val="000000" w:themeColor="text1"/>
              </w:rPr>
              <w:t>、</w:t>
            </w:r>
            <w:r w:rsidR="004528D3" w:rsidRPr="000E511B">
              <w:rPr>
                <w:rFonts w:ascii="宋体" w:hAnsi="宋体" w:hint="eastAsia"/>
                <w:szCs w:val="21"/>
              </w:rPr>
              <w:t>协议实现。</w:t>
            </w:r>
          </w:p>
          <w:p w14:paraId="5D2CFCD4" w14:textId="7805F0BA" w:rsidR="00DC0B15" w:rsidRPr="00851759" w:rsidRDefault="004528D3" w:rsidP="004528D3">
            <w:pPr>
              <w:widowControl/>
              <w:adjustRightInd w:val="0"/>
              <w:spacing w:before="62" w:line="400" w:lineRule="exact"/>
            </w:pPr>
            <w:r w:rsidRPr="00B02C50">
              <w:rPr>
                <w:rFonts w:ascii="宋体" w:hAnsi="宋体"/>
                <w:szCs w:val="21"/>
              </w:rPr>
              <w:t>根据FSM图在仿真框架下分别实现</w:t>
            </w:r>
            <w:r w:rsidRPr="00BA0B90">
              <w:rPr>
                <w:rFonts w:ascii="宋体" w:hAnsi="宋体"/>
                <w:szCs w:val="21"/>
              </w:rPr>
              <w:t>Stop-and-Wait</w:t>
            </w:r>
            <w:r w:rsidRPr="00B02C50">
              <w:rPr>
                <w:rFonts w:ascii="宋体" w:hAnsi="宋体"/>
                <w:szCs w:val="21"/>
              </w:rPr>
              <w:t>和Go-Back-N两种协议。分别说明两种协议实现的具体方法、主要数据结构，给出流程图或者伪代码。</w:t>
            </w:r>
          </w:p>
          <w:p w14:paraId="13759D4A" w14:textId="21EC4262" w:rsidR="001374DC" w:rsidRPr="00851759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</w:p>
        </w:tc>
        <w:tc>
          <w:tcPr>
            <w:tcW w:w="1276" w:type="dxa"/>
          </w:tcPr>
          <w:p w14:paraId="221FE0EC" w14:textId="6C399F59" w:rsidR="001374DC" w:rsidRDefault="004528D3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黑体" w:hint="eastAsia"/>
                <w:b/>
                <w:color w:val="000000" w:themeColor="text1"/>
                <w:sz w:val="32"/>
                <w:szCs w:val="32"/>
              </w:rPr>
              <w:t>√</w:t>
            </w:r>
          </w:p>
        </w:tc>
        <w:tc>
          <w:tcPr>
            <w:tcW w:w="1276" w:type="dxa"/>
          </w:tcPr>
          <w:p w14:paraId="3C048AB0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5494A52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170ECAB2" w14:textId="77777777" w:rsidTr="00513E8A">
        <w:tc>
          <w:tcPr>
            <w:tcW w:w="1945" w:type="dxa"/>
          </w:tcPr>
          <w:p w14:paraId="33922699" w14:textId="2C984F16" w:rsidR="001374DC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913781">
              <w:rPr>
                <w:rFonts w:hint="eastAsia"/>
              </w:rPr>
              <w:t>掌握</w:t>
            </w:r>
            <w:r w:rsidRPr="00913781">
              <w:rPr>
                <w:rFonts w:hint="eastAsia"/>
              </w:rPr>
              <w:t>lex</w:t>
            </w:r>
            <w:r w:rsidRPr="00913781">
              <w:rPr>
                <w:rFonts w:hint="eastAsia"/>
              </w:rPr>
              <w:t>和</w:t>
            </w:r>
            <w:proofErr w:type="spellStart"/>
            <w:r w:rsidRPr="00913781">
              <w:rPr>
                <w:rFonts w:hint="eastAsia"/>
              </w:rPr>
              <w:t>yacc</w:t>
            </w:r>
            <w:proofErr w:type="spellEnd"/>
            <w:r w:rsidRPr="00913781">
              <w:rPr>
                <w:rFonts w:hint="eastAsia"/>
              </w:rPr>
              <w:t>正确解析消息（</w:t>
            </w:r>
            <w:r w:rsidRPr="00913781">
              <w:rPr>
                <w:rFonts w:hint="eastAsia"/>
              </w:rPr>
              <w:t>message</w:t>
            </w:r>
            <w:r w:rsidRPr="00913781">
              <w:rPr>
                <w:rFonts w:hint="eastAsia"/>
              </w:rPr>
              <w:t>）的方法</w:t>
            </w:r>
          </w:p>
        </w:tc>
        <w:tc>
          <w:tcPr>
            <w:tcW w:w="1276" w:type="dxa"/>
          </w:tcPr>
          <w:p w14:paraId="08DF7F3F" w14:textId="4496A444" w:rsidR="001374DC" w:rsidRDefault="004528D3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黑体" w:hint="eastAsia"/>
                <w:b/>
                <w:color w:val="000000" w:themeColor="text1"/>
                <w:sz w:val="32"/>
                <w:szCs w:val="32"/>
              </w:rPr>
              <w:t>√</w:t>
            </w:r>
          </w:p>
        </w:tc>
        <w:tc>
          <w:tcPr>
            <w:tcW w:w="1276" w:type="dxa"/>
          </w:tcPr>
          <w:p w14:paraId="01214831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74DB2B08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DC0B15" w14:paraId="7859D3E5" w14:textId="77777777" w:rsidTr="00513E8A">
        <w:tc>
          <w:tcPr>
            <w:tcW w:w="1945" w:type="dxa"/>
          </w:tcPr>
          <w:p w14:paraId="294A57A0" w14:textId="77777777" w:rsidR="004528D3" w:rsidRPr="000E511B" w:rsidRDefault="00DC0B15" w:rsidP="004528D3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5</w:t>
            </w:r>
            <w:r w:rsidR="004528D3" w:rsidRPr="000E511B">
              <w:rPr>
                <w:rFonts w:ascii="宋体" w:hAnsi="宋体" w:hint="eastAsia"/>
                <w:szCs w:val="21"/>
              </w:rPr>
              <w:t>实验结果及分析。</w:t>
            </w:r>
          </w:p>
          <w:p w14:paraId="2410550A" w14:textId="77777777" w:rsidR="004528D3" w:rsidRPr="000E511B" w:rsidRDefault="004528D3" w:rsidP="004528D3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 w:rsidRPr="000E511B">
              <w:rPr>
                <w:rFonts w:ascii="宋体" w:hAnsi="宋体" w:hint="eastAsia"/>
                <w:szCs w:val="21"/>
              </w:rPr>
              <w:t>1）</w:t>
            </w:r>
            <w:r w:rsidRPr="00B84DB3">
              <w:rPr>
                <w:rFonts w:ascii="宋体" w:hAnsi="宋体" w:hint="eastAsia"/>
                <w:szCs w:val="21"/>
              </w:rPr>
              <w:t>能够按要求给出协议功能测试用例，并展示结果。测试要</w:t>
            </w:r>
            <w:r w:rsidRPr="00B84DB3">
              <w:rPr>
                <w:rFonts w:ascii="宋体" w:hAnsi="宋体" w:hint="eastAsia"/>
                <w:szCs w:val="21"/>
              </w:rPr>
              <w:lastRenderedPageBreak/>
              <w:t>求</w:t>
            </w:r>
            <w:proofErr w:type="gramStart"/>
            <w:r w:rsidRPr="00B84DB3">
              <w:rPr>
                <w:rFonts w:ascii="宋体" w:hAnsi="宋体" w:hint="eastAsia"/>
                <w:szCs w:val="21"/>
              </w:rPr>
              <w:t>详</w:t>
            </w:r>
            <w:proofErr w:type="gramEnd"/>
            <w:r w:rsidRPr="00B84DB3">
              <w:rPr>
                <w:rFonts w:ascii="宋体" w:hAnsi="宋体" w:hint="eastAsia"/>
                <w:szCs w:val="21"/>
              </w:rPr>
              <w:t>见下文</w:t>
            </w:r>
            <w:r>
              <w:rPr>
                <w:rFonts w:ascii="宋体" w:hAnsi="宋体" w:hint="eastAsia"/>
                <w:szCs w:val="21"/>
              </w:rPr>
              <w:t>“补充说明”部分。</w:t>
            </w:r>
          </w:p>
          <w:p w14:paraId="61964D33" w14:textId="219B3827" w:rsidR="00DC0B15" w:rsidRPr="00DC0B15" w:rsidRDefault="004528D3" w:rsidP="004528D3">
            <w:pPr>
              <w:widowControl/>
              <w:adjustRightInd w:val="0"/>
              <w:spacing w:before="62" w:line="400" w:lineRule="exact"/>
            </w:pPr>
            <w:r w:rsidRPr="000E511B">
              <w:rPr>
                <w:rFonts w:ascii="宋体" w:hAnsi="宋体"/>
                <w:szCs w:val="21"/>
              </w:rPr>
              <w:t>2</w:t>
            </w:r>
            <w:r w:rsidRPr="000E511B">
              <w:rPr>
                <w:rFonts w:ascii="宋体" w:hAnsi="宋体" w:hint="eastAsia"/>
                <w:szCs w:val="21"/>
              </w:rPr>
              <w:t>）能够对结果进行合理的分析说明。</w:t>
            </w:r>
          </w:p>
          <w:p w14:paraId="28971593" w14:textId="77777777" w:rsidR="00DC0B15" w:rsidRDefault="00DC0B15" w:rsidP="00D94834">
            <w:pPr>
              <w:spacing w:line="300" w:lineRule="auto"/>
            </w:pPr>
          </w:p>
        </w:tc>
        <w:tc>
          <w:tcPr>
            <w:tcW w:w="1276" w:type="dxa"/>
          </w:tcPr>
          <w:p w14:paraId="47236984" w14:textId="5CE1D198" w:rsidR="00DC0B15" w:rsidRDefault="004528D3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黑体" w:hint="eastAsia"/>
                <w:b/>
                <w:color w:val="000000" w:themeColor="text1"/>
                <w:sz w:val="32"/>
                <w:szCs w:val="32"/>
              </w:rPr>
              <w:lastRenderedPageBreak/>
              <w:t>√</w:t>
            </w:r>
          </w:p>
        </w:tc>
        <w:tc>
          <w:tcPr>
            <w:tcW w:w="1276" w:type="dxa"/>
          </w:tcPr>
          <w:p w14:paraId="3493C0E0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235B15A3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DC0B15" w14:paraId="7CBCD39A" w14:textId="77777777" w:rsidTr="00513E8A">
        <w:tc>
          <w:tcPr>
            <w:tcW w:w="1945" w:type="dxa"/>
          </w:tcPr>
          <w:p w14:paraId="679296BE" w14:textId="160EFC74" w:rsidR="004528D3" w:rsidRPr="000E511B" w:rsidRDefault="004528D3" w:rsidP="004528D3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>
              <w:t>6.</w:t>
            </w:r>
            <w:r w:rsidRPr="000E511B">
              <w:rPr>
                <w:rFonts w:ascii="宋体" w:hAnsi="宋体" w:hint="eastAsia"/>
                <w:szCs w:val="21"/>
              </w:rPr>
              <w:t xml:space="preserve"> </w:t>
            </w:r>
            <w:r w:rsidRPr="000E511B">
              <w:rPr>
                <w:rFonts w:ascii="宋体" w:hAnsi="宋体" w:hint="eastAsia"/>
                <w:szCs w:val="21"/>
              </w:rPr>
              <w:t>结论。</w:t>
            </w:r>
          </w:p>
          <w:p w14:paraId="1FAE1CCC" w14:textId="7DADF7F9" w:rsidR="00DC0B15" w:rsidRDefault="004528D3" w:rsidP="004528D3">
            <w:pPr>
              <w:widowControl/>
              <w:adjustRightInd w:val="0"/>
              <w:spacing w:before="62" w:line="400" w:lineRule="exact"/>
            </w:pPr>
            <w:r>
              <w:rPr>
                <w:rFonts w:ascii="宋体" w:hAnsi="宋体" w:hint="eastAsia"/>
                <w:szCs w:val="21"/>
              </w:rPr>
              <w:t>总结本周任务完成情况，</w:t>
            </w:r>
            <w:r w:rsidRPr="000E511B">
              <w:rPr>
                <w:rFonts w:ascii="宋体" w:hAnsi="宋体" w:hint="eastAsia"/>
                <w:szCs w:val="21"/>
              </w:rPr>
              <w:t>按照周进度任务要求详细填写完成进度表格。</w:t>
            </w:r>
          </w:p>
        </w:tc>
        <w:tc>
          <w:tcPr>
            <w:tcW w:w="1276" w:type="dxa"/>
          </w:tcPr>
          <w:p w14:paraId="759371A8" w14:textId="4A0A8CC2" w:rsidR="00DC0B15" w:rsidRDefault="004528D3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黑体" w:hint="eastAsia"/>
                <w:b/>
                <w:color w:val="000000" w:themeColor="text1"/>
                <w:sz w:val="32"/>
                <w:szCs w:val="32"/>
              </w:rPr>
              <w:t>√</w:t>
            </w:r>
          </w:p>
        </w:tc>
        <w:tc>
          <w:tcPr>
            <w:tcW w:w="1276" w:type="dxa"/>
          </w:tcPr>
          <w:p w14:paraId="347C3909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1CA4E39E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4A8305CF" w14:textId="2DE7E4C3" w:rsidR="00A3593D" w:rsidRDefault="00A3593D" w:rsidP="00D94834">
      <w:pPr>
        <w:spacing w:line="300" w:lineRule="auto"/>
        <w:ind w:left="885"/>
        <w:rPr>
          <w:rFonts w:eastAsia="黑体"/>
          <w:b/>
          <w:color w:val="000000" w:themeColor="text1"/>
          <w:sz w:val="32"/>
          <w:szCs w:val="32"/>
        </w:rPr>
      </w:pPr>
    </w:p>
    <w:p w14:paraId="343FCA95" w14:textId="28CC2136" w:rsidR="008A5C73" w:rsidRPr="00D764C9" w:rsidRDefault="008A5C73" w:rsidP="008A5C73">
      <w:pPr>
        <w:spacing w:line="300" w:lineRule="auto"/>
        <w:ind w:left="885"/>
        <w:jc w:val="center"/>
        <w:rPr>
          <w:rFonts w:eastAsia="黑体"/>
          <w:b/>
          <w:color w:val="000000" w:themeColor="text1"/>
          <w:sz w:val="32"/>
          <w:szCs w:val="32"/>
        </w:rPr>
      </w:pPr>
      <w:r>
        <w:rPr>
          <w:rFonts w:eastAsia="黑体" w:hint="eastAsia"/>
          <w:b/>
          <w:color w:val="000000" w:themeColor="text1"/>
          <w:sz w:val="32"/>
          <w:szCs w:val="32"/>
        </w:rPr>
        <w:t>上周任务改进表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237"/>
        <w:gridCol w:w="2544"/>
        <w:gridCol w:w="1992"/>
        <w:gridCol w:w="1638"/>
      </w:tblGrid>
      <w:tr w:rsidR="001374DC" w14:paraId="30CEC3CA" w14:textId="77777777" w:rsidTr="0017101A">
        <w:tc>
          <w:tcPr>
            <w:tcW w:w="1237" w:type="dxa"/>
            <w:vAlign w:val="center"/>
          </w:tcPr>
          <w:p w14:paraId="4AE013EA" w14:textId="5AFA5505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2544" w:type="dxa"/>
            <w:vAlign w:val="center"/>
          </w:tcPr>
          <w:p w14:paraId="1168E628" w14:textId="48BD8A2E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上</w:t>
            </w: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周任务</w:t>
            </w:r>
          </w:p>
        </w:tc>
        <w:tc>
          <w:tcPr>
            <w:tcW w:w="1992" w:type="dxa"/>
            <w:vAlign w:val="center"/>
          </w:tcPr>
          <w:p w14:paraId="00524076" w14:textId="2A6AF229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改进内容</w:t>
            </w:r>
          </w:p>
        </w:tc>
        <w:tc>
          <w:tcPr>
            <w:tcW w:w="1638" w:type="dxa"/>
            <w:vAlign w:val="center"/>
          </w:tcPr>
          <w:p w14:paraId="6E7F9D9F" w14:textId="77777777" w:rsidR="001374DC" w:rsidRPr="001374DC" w:rsidRDefault="001374DC" w:rsidP="0017101A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1374DC" w14:paraId="57107753" w14:textId="77777777" w:rsidTr="0017101A">
        <w:tc>
          <w:tcPr>
            <w:tcW w:w="1237" w:type="dxa"/>
          </w:tcPr>
          <w:p w14:paraId="0739FB52" w14:textId="509C88D1" w:rsidR="001374DC" w:rsidRPr="008A5C73" w:rsidRDefault="008D7249" w:rsidP="00EA5ACB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44" w:type="dxa"/>
          </w:tcPr>
          <w:p w14:paraId="566B3195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95A1531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FEBE080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1632CDD6" w14:textId="77777777" w:rsidTr="0017101A">
        <w:tc>
          <w:tcPr>
            <w:tcW w:w="1237" w:type="dxa"/>
          </w:tcPr>
          <w:p w14:paraId="2DBE896A" w14:textId="20399843" w:rsidR="001374DC" w:rsidRPr="008A5C73" w:rsidRDefault="008D7249" w:rsidP="00EA5ACB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44" w:type="dxa"/>
          </w:tcPr>
          <w:p w14:paraId="01AA6E52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256E5DB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5ABCC08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570BE476" w14:textId="77777777" w:rsidTr="0017101A">
        <w:tc>
          <w:tcPr>
            <w:tcW w:w="1237" w:type="dxa"/>
          </w:tcPr>
          <w:p w14:paraId="360F51ED" w14:textId="77777777" w:rsidR="001374DC" w:rsidRPr="008A5C73" w:rsidRDefault="001374DC" w:rsidP="00EA5ACB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44" w:type="dxa"/>
          </w:tcPr>
          <w:p w14:paraId="04C6BA02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6DA881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18A3980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45B8070D" w14:textId="77777777" w:rsidTr="0017101A">
        <w:tc>
          <w:tcPr>
            <w:tcW w:w="1237" w:type="dxa"/>
          </w:tcPr>
          <w:p w14:paraId="7E486B3D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544" w:type="dxa"/>
          </w:tcPr>
          <w:p w14:paraId="3B47045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E7E36C7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B083A79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16AD1300" w14:textId="171CDA67" w:rsidR="004838CA" w:rsidRPr="00D764C9" w:rsidRDefault="004838CA" w:rsidP="00D94834">
      <w:pPr>
        <w:pStyle w:val="a3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sectPr w:rsidR="004838CA" w:rsidRPr="00D764C9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53A99" w14:textId="77777777" w:rsidR="004D668C" w:rsidRDefault="004D668C" w:rsidP="0096610D">
      <w:r>
        <w:separator/>
      </w:r>
    </w:p>
  </w:endnote>
  <w:endnote w:type="continuationSeparator" w:id="0">
    <w:p w14:paraId="5032F51D" w14:textId="77777777" w:rsidR="004D668C" w:rsidRDefault="004D668C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badi MT Condensed Extra Bold">
    <w:altName w:val="Calibri"/>
    <w:charset w:val="4D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E5ECE" w14:textId="77777777" w:rsidR="004D668C" w:rsidRDefault="004D668C" w:rsidP="0096610D">
      <w:r>
        <w:separator/>
      </w:r>
    </w:p>
  </w:footnote>
  <w:footnote w:type="continuationSeparator" w:id="0">
    <w:p w14:paraId="420D276C" w14:textId="77777777" w:rsidR="004D668C" w:rsidRDefault="004D668C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9" w15:restartNumberingAfterBreak="0">
    <w:nsid w:val="2AA9617E"/>
    <w:multiLevelType w:val="hybridMultilevel"/>
    <w:tmpl w:val="0E4034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2" w15:restartNumberingAfterBreak="0">
    <w:nsid w:val="3D231E00"/>
    <w:multiLevelType w:val="hybridMultilevel"/>
    <w:tmpl w:val="3DECF694"/>
    <w:lvl w:ilvl="0" w:tplc="1C0C68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D870E7"/>
    <w:multiLevelType w:val="hybridMultilevel"/>
    <w:tmpl w:val="42AE6548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5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5FE48C3"/>
    <w:multiLevelType w:val="hybridMultilevel"/>
    <w:tmpl w:val="42AE6548"/>
    <w:lvl w:ilvl="0" w:tplc="FFFFFFFF">
      <w:start w:val="1"/>
      <w:numFmt w:val="chineseCountingThousand"/>
      <w:lvlText w:val="(%1)"/>
      <w:lvlJc w:val="left"/>
      <w:pPr>
        <w:ind w:left="1305" w:hanging="420"/>
      </w:pPr>
    </w:lvl>
    <w:lvl w:ilvl="1" w:tplc="FFFFFFFF" w:tentative="1">
      <w:start w:val="1"/>
      <w:numFmt w:val="lowerLetter"/>
      <w:lvlText w:val="%2)"/>
      <w:lvlJc w:val="left"/>
      <w:pPr>
        <w:ind w:left="1725" w:hanging="420"/>
      </w:pPr>
    </w:lvl>
    <w:lvl w:ilvl="2" w:tplc="FFFFFFFF" w:tentative="1">
      <w:start w:val="1"/>
      <w:numFmt w:val="lowerRoman"/>
      <w:lvlText w:val="%3."/>
      <w:lvlJc w:val="right"/>
      <w:pPr>
        <w:ind w:left="2145" w:hanging="420"/>
      </w:pPr>
    </w:lvl>
    <w:lvl w:ilvl="3" w:tplc="FFFFFFFF" w:tentative="1">
      <w:start w:val="1"/>
      <w:numFmt w:val="decimal"/>
      <w:lvlText w:val="%4."/>
      <w:lvlJc w:val="left"/>
      <w:pPr>
        <w:ind w:left="2565" w:hanging="420"/>
      </w:pPr>
    </w:lvl>
    <w:lvl w:ilvl="4" w:tplc="FFFFFFFF" w:tentative="1">
      <w:start w:val="1"/>
      <w:numFmt w:val="lowerLetter"/>
      <w:lvlText w:val="%5)"/>
      <w:lvlJc w:val="left"/>
      <w:pPr>
        <w:ind w:left="2985" w:hanging="420"/>
      </w:pPr>
    </w:lvl>
    <w:lvl w:ilvl="5" w:tplc="FFFFFFFF" w:tentative="1">
      <w:start w:val="1"/>
      <w:numFmt w:val="lowerRoman"/>
      <w:lvlText w:val="%6."/>
      <w:lvlJc w:val="right"/>
      <w:pPr>
        <w:ind w:left="3405" w:hanging="420"/>
      </w:pPr>
    </w:lvl>
    <w:lvl w:ilvl="6" w:tplc="FFFFFFFF" w:tentative="1">
      <w:start w:val="1"/>
      <w:numFmt w:val="decimal"/>
      <w:lvlText w:val="%7."/>
      <w:lvlJc w:val="left"/>
      <w:pPr>
        <w:ind w:left="3825" w:hanging="420"/>
      </w:pPr>
    </w:lvl>
    <w:lvl w:ilvl="7" w:tplc="FFFFFFFF" w:tentative="1">
      <w:start w:val="1"/>
      <w:numFmt w:val="lowerLetter"/>
      <w:lvlText w:val="%8)"/>
      <w:lvlJc w:val="left"/>
      <w:pPr>
        <w:ind w:left="4245" w:hanging="420"/>
      </w:pPr>
    </w:lvl>
    <w:lvl w:ilvl="8" w:tplc="FFFFFFFF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7" w15:restartNumberingAfterBreak="0">
    <w:nsid w:val="5B616C03"/>
    <w:multiLevelType w:val="hybridMultilevel"/>
    <w:tmpl w:val="FAECCF62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8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9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1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CD7BAE"/>
    <w:multiLevelType w:val="hybridMultilevel"/>
    <w:tmpl w:val="09D46700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3" w15:restartNumberingAfterBreak="0">
    <w:nsid w:val="6D8D1A8D"/>
    <w:multiLevelType w:val="hybridMultilevel"/>
    <w:tmpl w:val="1570E54E"/>
    <w:lvl w:ilvl="0" w:tplc="B03C5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5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7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57069217">
    <w:abstractNumId w:val="10"/>
  </w:num>
  <w:num w:numId="2" w16cid:durableId="1524203330">
    <w:abstractNumId w:val="24"/>
  </w:num>
  <w:num w:numId="3" w16cid:durableId="448820550">
    <w:abstractNumId w:val="5"/>
  </w:num>
  <w:num w:numId="4" w16cid:durableId="1300915014">
    <w:abstractNumId w:val="18"/>
  </w:num>
  <w:num w:numId="5" w16cid:durableId="1174763348">
    <w:abstractNumId w:val="4"/>
  </w:num>
  <w:num w:numId="6" w16cid:durableId="945163412">
    <w:abstractNumId w:val="8"/>
  </w:num>
  <w:num w:numId="7" w16cid:durableId="1957520890">
    <w:abstractNumId w:val="11"/>
  </w:num>
  <w:num w:numId="8" w16cid:durableId="416705672">
    <w:abstractNumId w:val="26"/>
  </w:num>
  <w:num w:numId="9" w16cid:durableId="207954934">
    <w:abstractNumId w:val="7"/>
  </w:num>
  <w:num w:numId="10" w16cid:durableId="1032147777">
    <w:abstractNumId w:val="2"/>
  </w:num>
  <w:num w:numId="11" w16cid:durableId="1644965194">
    <w:abstractNumId w:val="19"/>
  </w:num>
  <w:num w:numId="12" w16cid:durableId="781345546">
    <w:abstractNumId w:val="6"/>
  </w:num>
  <w:num w:numId="13" w16cid:durableId="34043157">
    <w:abstractNumId w:val="0"/>
  </w:num>
  <w:num w:numId="14" w16cid:durableId="2141221801">
    <w:abstractNumId w:val="27"/>
  </w:num>
  <w:num w:numId="15" w16cid:durableId="525215996">
    <w:abstractNumId w:val="21"/>
  </w:num>
  <w:num w:numId="16" w16cid:durableId="728572178">
    <w:abstractNumId w:val="13"/>
  </w:num>
  <w:num w:numId="17" w16cid:durableId="725954435">
    <w:abstractNumId w:val="3"/>
  </w:num>
  <w:num w:numId="18" w16cid:durableId="1489587486">
    <w:abstractNumId w:val="28"/>
  </w:num>
  <w:num w:numId="19" w16cid:durableId="1585456305">
    <w:abstractNumId w:val="25"/>
  </w:num>
  <w:num w:numId="20" w16cid:durableId="331225770">
    <w:abstractNumId w:val="1"/>
  </w:num>
  <w:num w:numId="21" w16cid:durableId="632560107">
    <w:abstractNumId w:val="20"/>
  </w:num>
  <w:num w:numId="22" w16cid:durableId="131676791">
    <w:abstractNumId w:val="15"/>
  </w:num>
  <w:num w:numId="23" w16cid:durableId="572739058">
    <w:abstractNumId w:val="14"/>
  </w:num>
  <w:num w:numId="24" w16cid:durableId="163866584">
    <w:abstractNumId w:val="17"/>
  </w:num>
  <w:num w:numId="25" w16cid:durableId="1093743287">
    <w:abstractNumId w:val="22"/>
  </w:num>
  <w:num w:numId="26" w16cid:durableId="643658100">
    <w:abstractNumId w:val="9"/>
  </w:num>
  <w:num w:numId="27" w16cid:durableId="2050521490">
    <w:abstractNumId w:val="16"/>
  </w:num>
  <w:num w:numId="28" w16cid:durableId="557285208">
    <w:abstractNumId w:val="12"/>
  </w:num>
  <w:num w:numId="29" w16cid:durableId="27938375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1776E"/>
    <w:rsid w:val="0003101C"/>
    <w:rsid w:val="00044050"/>
    <w:rsid w:val="000540EF"/>
    <w:rsid w:val="00067117"/>
    <w:rsid w:val="000828F3"/>
    <w:rsid w:val="000951F9"/>
    <w:rsid w:val="000F6068"/>
    <w:rsid w:val="00112207"/>
    <w:rsid w:val="001148A4"/>
    <w:rsid w:val="001374DC"/>
    <w:rsid w:val="0017101A"/>
    <w:rsid w:val="001A6578"/>
    <w:rsid w:val="00235C3E"/>
    <w:rsid w:val="00244572"/>
    <w:rsid w:val="00290F6E"/>
    <w:rsid w:val="00296851"/>
    <w:rsid w:val="002F50C6"/>
    <w:rsid w:val="00305524"/>
    <w:rsid w:val="00315A4B"/>
    <w:rsid w:val="003162BB"/>
    <w:rsid w:val="00326645"/>
    <w:rsid w:val="00331877"/>
    <w:rsid w:val="003439DD"/>
    <w:rsid w:val="00347CFC"/>
    <w:rsid w:val="0036433C"/>
    <w:rsid w:val="00373D10"/>
    <w:rsid w:val="00393A51"/>
    <w:rsid w:val="003C4FB6"/>
    <w:rsid w:val="003D7AD8"/>
    <w:rsid w:val="004000BF"/>
    <w:rsid w:val="004153DC"/>
    <w:rsid w:val="00421226"/>
    <w:rsid w:val="0043451D"/>
    <w:rsid w:val="004528D3"/>
    <w:rsid w:val="004641B7"/>
    <w:rsid w:val="00464252"/>
    <w:rsid w:val="004657A1"/>
    <w:rsid w:val="00477B0D"/>
    <w:rsid w:val="00481E48"/>
    <w:rsid w:val="00483693"/>
    <w:rsid w:val="004838CA"/>
    <w:rsid w:val="00490043"/>
    <w:rsid w:val="004D668C"/>
    <w:rsid w:val="004F46E2"/>
    <w:rsid w:val="00506AB0"/>
    <w:rsid w:val="00513E8A"/>
    <w:rsid w:val="00521CB9"/>
    <w:rsid w:val="00553936"/>
    <w:rsid w:val="005813F6"/>
    <w:rsid w:val="0058311B"/>
    <w:rsid w:val="00594785"/>
    <w:rsid w:val="005A172A"/>
    <w:rsid w:val="005B1F16"/>
    <w:rsid w:val="005E29FE"/>
    <w:rsid w:val="005E5795"/>
    <w:rsid w:val="00646F34"/>
    <w:rsid w:val="006C0076"/>
    <w:rsid w:val="006C2443"/>
    <w:rsid w:val="006C567C"/>
    <w:rsid w:val="006D0E4A"/>
    <w:rsid w:val="006D7DA2"/>
    <w:rsid w:val="006E4AF6"/>
    <w:rsid w:val="006E7AD9"/>
    <w:rsid w:val="007012DC"/>
    <w:rsid w:val="00704FD3"/>
    <w:rsid w:val="007072A5"/>
    <w:rsid w:val="007B33A7"/>
    <w:rsid w:val="007B6F59"/>
    <w:rsid w:val="007C54D7"/>
    <w:rsid w:val="007C72A5"/>
    <w:rsid w:val="007E0CF1"/>
    <w:rsid w:val="007E2FAA"/>
    <w:rsid w:val="00800E9B"/>
    <w:rsid w:val="00814005"/>
    <w:rsid w:val="00851741"/>
    <w:rsid w:val="00851759"/>
    <w:rsid w:val="008534CD"/>
    <w:rsid w:val="008673F5"/>
    <w:rsid w:val="008704C8"/>
    <w:rsid w:val="00891045"/>
    <w:rsid w:val="00896AF5"/>
    <w:rsid w:val="008A5C73"/>
    <w:rsid w:val="008D5E59"/>
    <w:rsid w:val="008D7249"/>
    <w:rsid w:val="00913364"/>
    <w:rsid w:val="009424C2"/>
    <w:rsid w:val="00943384"/>
    <w:rsid w:val="00963309"/>
    <w:rsid w:val="0096610D"/>
    <w:rsid w:val="00991800"/>
    <w:rsid w:val="009A1C26"/>
    <w:rsid w:val="009B5E77"/>
    <w:rsid w:val="00A07124"/>
    <w:rsid w:val="00A3556B"/>
    <w:rsid w:val="00A3593D"/>
    <w:rsid w:val="00A42F03"/>
    <w:rsid w:val="00A863E2"/>
    <w:rsid w:val="00AC11AE"/>
    <w:rsid w:val="00AC2C68"/>
    <w:rsid w:val="00AC5E60"/>
    <w:rsid w:val="00AE0CA7"/>
    <w:rsid w:val="00AE44B7"/>
    <w:rsid w:val="00AF0885"/>
    <w:rsid w:val="00B10056"/>
    <w:rsid w:val="00B51AA8"/>
    <w:rsid w:val="00B5457C"/>
    <w:rsid w:val="00B6222D"/>
    <w:rsid w:val="00B76EB5"/>
    <w:rsid w:val="00BC12FD"/>
    <w:rsid w:val="00BE16B3"/>
    <w:rsid w:val="00BE7417"/>
    <w:rsid w:val="00C008DB"/>
    <w:rsid w:val="00C16DC4"/>
    <w:rsid w:val="00C26B20"/>
    <w:rsid w:val="00C34427"/>
    <w:rsid w:val="00C415D2"/>
    <w:rsid w:val="00C62D38"/>
    <w:rsid w:val="00C712F5"/>
    <w:rsid w:val="00C82C4F"/>
    <w:rsid w:val="00C932D8"/>
    <w:rsid w:val="00CA40E7"/>
    <w:rsid w:val="00CB0F51"/>
    <w:rsid w:val="00CE2B79"/>
    <w:rsid w:val="00CF772C"/>
    <w:rsid w:val="00D26895"/>
    <w:rsid w:val="00D405BA"/>
    <w:rsid w:val="00D439EF"/>
    <w:rsid w:val="00D53488"/>
    <w:rsid w:val="00D54B87"/>
    <w:rsid w:val="00D56527"/>
    <w:rsid w:val="00D764C9"/>
    <w:rsid w:val="00D94834"/>
    <w:rsid w:val="00DB1063"/>
    <w:rsid w:val="00DB2C29"/>
    <w:rsid w:val="00DC0B15"/>
    <w:rsid w:val="00DC181A"/>
    <w:rsid w:val="00DC1E33"/>
    <w:rsid w:val="00DF620B"/>
    <w:rsid w:val="00E12BD0"/>
    <w:rsid w:val="00E17679"/>
    <w:rsid w:val="00E2074B"/>
    <w:rsid w:val="00E35DAB"/>
    <w:rsid w:val="00E36AA4"/>
    <w:rsid w:val="00E97E87"/>
    <w:rsid w:val="00EC151F"/>
    <w:rsid w:val="00EC664A"/>
    <w:rsid w:val="00F02EBF"/>
    <w:rsid w:val="00F11743"/>
    <w:rsid w:val="00F12F34"/>
    <w:rsid w:val="00F34FDD"/>
    <w:rsid w:val="00F528EA"/>
    <w:rsid w:val="00F703F4"/>
    <w:rsid w:val="00F715E0"/>
    <w:rsid w:val="00F76CC4"/>
    <w:rsid w:val="00F8692E"/>
    <w:rsid w:val="00F86E6D"/>
    <w:rsid w:val="00F902F2"/>
    <w:rsid w:val="00FA5DE2"/>
    <w:rsid w:val="00FB4E7A"/>
    <w:rsid w:val="00FD1820"/>
    <w:rsid w:val="00FE2964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F822A2"/>
  <w15:chartTrackingRefBased/>
  <w15:docId w15:val="{AFB3B1B4-1D70-40B6-AD68-66C8351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6E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Neverending 师父父</cp:lastModifiedBy>
  <cp:revision>19</cp:revision>
  <dcterms:created xsi:type="dcterms:W3CDTF">2022-02-25T09:17:00Z</dcterms:created>
  <dcterms:modified xsi:type="dcterms:W3CDTF">2022-05-21T09:35:00Z</dcterms:modified>
</cp:coreProperties>
</file>