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D0E" w14:textId="1EB405D2" w:rsidR="004838CA" w:rsidRDefault="004448F2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  <w:bookmarkStart w:id="0" w:name="_Hlk104022272"/>
      <w:bookmarkEnd w:id="0"/>
      <w:r>
        <w:rPr>
          <w:rFonts w:eastAsia="黑体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1.95pt;margin-top:17.45pt;width:171pt;height:44.05pt;z-index:251659264;mso-wrap-edited:f;mso-width-percent:0;mso-height-percent:0;mso-position-horizontal-relative:text;mso-position-vertical-relative:text;mso-width-percent:0;mso-height-percent:0">
            <v:imagedata r:id="rId7" o:title=""/>
            <w10:wrap type="topAndBottom"/>
          </v:shape>
        </w:pict>
      </w: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56E4B78E" w14:textId="08D64224" w:rsidR="00DF620B" w:rsidRDefault="00347CFC" w:rsidP="00AF0885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</w:t>
      </w:r>
      <w:r w:rsidR="00A863E2">
        <w:rPr>
          <w:rFonts w:eastAsia="黑体" w:hint="eastAsia"/>
          <w:b/>
          <w:sz w:val="44"/>
        </w:rPr>
        <w:t>计算机网络</w:t>
      </w:r>
      <w:r>
        <w:rPr>
          <w:rFonts w:eastAsia="黑体" w:hint="eastAsia"/>
          <w:b/>
          <w:sz w:val="44"/>
        </w:rPr>
        <w:t>》课程</w:t>
      </w:r>
      <w:r w:rsidR="000828F3">
        <w:rPr>
          <w:rFonts w:eastAsia="黑体" w:hint="eastAsia"/>
          <w:b/>
          <w:sz w:val="44"/>
        </w:rPr>
        <w:t>设计</w:t>
      </w:r>
    </w:p>
    <w:p w14:paraId="013D0F8C" w14:textId="6AEF2E2D" w:rsidR="00347CFC" w:rsidRDefault="00AF0885" w:rsidP="0017101A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周</w:t>
      </w:r>
      <w:r w:rsidR="00DF620B">
        <w:rPr>
          <w:rFonts w:eastAsia="黑体" w:hint="eastAsia"/>
          <w:b/>
          <w:sz w:val="44"/>
        </w:rPr>
        <w:t>进度</w:t>
      </w:r>
      <w:r w:rsidR="000828F3">
        <w:rPr>
          <w:rFonts w:eastAsia="黑体" w:hint="eastAsia"/>
          <w:b/>
          <w:sz w:val="44"/>
        </w:rPr>
        <w:t>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76011FFB" w:rsidR="00347CFC" w:rsidRDefault="00347CFC" w:rsidP="00D94834">
      <w:pPr>
        <w:spacing w:line="300" w:lineRule="auto"/>
        <w:ind w:firstLine="480"/>
        <w:jc w:val="center"/>
      </w:pPr>
    </w:p>
    <w:p w14:paraId="7C4A9C12" w14:textId="1AE1ABC1" w:rsidR="00AF0885" w:rsidRPr="00AF0885" w:rsidRDefault="00AF0885" w:rsidP="00AF0885">
      <w:pPr>
        <w:pStyle w:val="af2"/>
        <w:spacing w:line="300" w:lineRule="auto"/>
        <w:ind w:left="482" w:firstLineChars="0" w:firstLine="0"/>
        <w:jc w:val="center"/>
        <w:rPr>
          <w:rFonts w:ascii="宋体" w:hAnsi="宋体"/>
          <w:b/>
          <w:bCs/>
          <w:color w:val="000000" w:themeColor="text1"/>
          <w:sz w:val="36"/>
          <w:szCs w:val="24"/>
        </w:rPr>
      </w:pP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第</w:t>
      </w:r>
      <w:r w:rsidR="009F205E">
        <w:rPr>
          <w:rFonts w:ascii="宋体" w:hAnsi="宋体" w:hint="eastAsia"/>
          <w:b/>
          <w:bCs/>
          <w:color w:val="000000" w:themeColor="text1"/>
          <w:sz w:val="36"/>
          <w:szCs w:val="24"/>
        </w:rPr>
        <w:t>二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 xml:space="preserve">周 </w:t>
      </w:r>
      <w:r w:rsidR="00930EFB" w:rsidRPr="00930EFB">
        <w:rPr>
          <w:rFonts w:ascii="宋体" w:hAnsi="宋体" w:hint="eastAsia"/>
          <w:b/>
          <w:bCs/>
          <w:color w:val="000000" w:themeColor="text1"/>
          <w:sz w:val="36"/>
          <w:szCs w:val="24"/>
        </w:rPr>
        <w:t>设计和实现单向Go-Back-N协议</w:t>
      </w:r>
    </w:p>
    <w:p w14:paraId="07041BB2" w14:textId="43A71FA1" w:rsidR="00AF0885" w:rsidRPr="009F205E" w:rsidRDefault="00AF0885" w:rsidP="00D94834">
      <w:pPr>
        <w:spacing w:line="300" w:lineRule="auto"/>
        <w:ind w:firstLineChars="700" w:firstLine="1470"/>
      </w:pPr>
    </w:p>
    <w:p w14:paraId="7D754484" w14:textId="77777777" w:rsidR="00AF0885" w:rsidRDefault="00AF0885" w:rsidP="00D94834">
      <w:pPr>
        <w:spacing w:line="300" w:lineRule="auto"/>
        <w:ind w:firstLineChars="700" w:firstLine="1470"/>
      </w:pPr>
    </w:p>
    <w:p w14:paraId="4E11DA7F" w14:textId="5FBC7F6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</w:t>
      </w:r>
      <w:r w:rsidR="007012DC">
        <w:rPr>
          <w:b/>
          <w:sz w:val="32"/>
          <w:u w:val="single"/>
        </w:rPr>
        <w:t>3020001267</w:t>
      </w:r>
      <w:r>
        <w:rPr>
          <w:rFonts w:hint="eastAsia"/>
          <w:b/>
          <w:sz w:val="32"/>
          <w:u w:val="single"/>
        </w:rPr>
        <w:t xml:space="preserve">          </w:t>
      </w:r>
    </w:p>
    <w:p w14:paraId="1DF8274F" w14:textId="6F0A5741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</w:t>
      </w:r>
      <w:r w:rsidR="007012DC">
        <w:rPr>
          <w:rFonts w:hint="eastAsia"/>
          <w:b/>
          <w:sz w:val="32"/>
          <w:u w:val="single"/>
        </w:rPr>
        <w:t>王旭</w:t>
      </w:r>
      <w:r>
        <w:rPr>
          <w:rFonts w:hint="eastAsia"/>
          <w:b/>
          <w:sz w:val="32"/>
          <w:u w:val="single"/>
        </w:rPr>
        <w:t xml:space="preserve">           </w:t>
      </w:r>
    </w:p>
    <w:p w14:paraId="70D885F4" w14:textId="7B874A48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</w:t>
      </w:r>
      <w:r w:rsidR="007012DC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        </w:t>
      </w:r>
    </w:p>
    <w:p w14:paraId="3D97C3CC" w14:textId="64CA780C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</w:t>
      </w:r>
      <w:r w:rsidR="007012DC">
        <w:rPr>
          <w:rFonts w:hint="eastAsia"/>
          <w:b/>
          <w:sz w:val="32"/>
          <w:u w:val="single"/>
        </w:rPr>
        <w:t>软件工程</w:t>
      </w:r>
      <w:r>
        <w:rPr>
          <w:rFonts w:hint="eastAsia"/>
          <w:b/>
          <w:sz w:val="32"/>
          <w:u w:val="single"/>
        </w:rPr>
        <w:t xml:space="preserve">          </w:t>
      </w:r>
    </w:p>
    <w:p w14:paraId="023F4127" w14:textId="007E12C4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7012DC">
        <w:rPr>
          <w:b/>
          <w:sz w:val="32"/>
          <w:u w:val="single"/>
        </w:rPr>
        <w:t>2020</w:t>
      </w:r>
      <w:r>
        <w:rPr>
          <w:rFonts w:hint="eastAsia"/>
          <w:b/>
          <w:sz w:val="32"/>
          <w:u w:val="single"/>
        </w:rPr>
        <w:t xml:space="preserve">          </w:t>
      </w:r>
    </w:p>
    <w:p w14:paraId="4FB3390D" w14:textId="1DBAE0AE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r w:rsidR="007012DC">
        <w:rPr>
          <w:rFonts w:hint="eastAsia"/>
          <w:b/>
          <w:sz w:val="32"/>
          <w:u w:val="single"/>
        </w:rPr>
        <w:t>张亚平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550DD230" w:rsidR="00347CFC" w:rsidRDefault="007012DC" w:rsidP="00D94834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347CFC">
        <w:rPr>
          <w:rFonts w:hint="eastAsia"/>
          <w:b/>
          <w:sz w:val="32"/>
        </w:rPr>
        <w:t>年</w:t>
      </w:r>
      <w:r w:rsidR="00347CF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5</w:t>
      </w:r>
      <w:r w:rsidR="00347CFC">
        <w:rPr>
          <w:rFonts w:hint="eastAsia"/>
          <w:b/>
          <w:sz w:val="32"/>
        </w:rPr>
        <w:t xml:space="preserve"> </w:t>
      </w:r>
      <w:r w:rsidR="00347CFC">
        <w:rPr>
          <w:rFonts w:hint="eastAsia"/>
          <w:b/>
          <w:sz w:val="32"/>
        </w:rPr>
        <w:t>月</w:t>
      </w:r>
      <w:r w:rsidR="00347CFC">
        <w:rPr>
          <w:rFonts w:hint="eastAsia"/>
          <w:b/>
          <w:sz w:val="32"/>
        </w:rPr>
        <w:t xml:space="preserve">  </w:t>
      </w:r>
      <w:r w:rsidR="009F205E">
        <w:rPr>
          <w:b/>
          <w:sz w:val="32"/>
        </w:rPr>
        <w:t>21</w:t>
      </w:r>
      <w:r w:rsidR="00347CFC"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58785AE" w14:textId="08ECEE17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一、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A3593D" w:rsidRPr="00800E9B">
        <w:rPr>
          <w:rFonts w:eastAsia="黑体" w:hint="eastAsia"/>
          <w:sz w:val="32"/>
          <w:szCs w:val="32"/>
        </w:rPr>
        <w:t>设计</w:t>
      </w:r>
    </w:p>
    <w:p w14:paraId="3090D19A" w14:textId="0C50114C" w:rsidR="006D7DA2" w:rsidRDefault="002F7A4D" w:rsidP="009F205E">
      <w:pPr>
        <w:pStyle w:val="af2"/>
        <w:spacing w:line="300" w:lineRule="auto"/>
        <w:ind w:firstLine="480"/>
        <w:jc w:val="left"/>
        <w:rPr>
          <w:rFonts w:ascii="宋体" w:hAnsi="宋体"/>
          <w:color w:val="000000" w:themeColor="text1"/>
          <w:sz w:val="24"/>
        </w:rPr>
      </w:pPr>
      <w:proofErr w:type="spellStart"/>
      <w:r w:rsidRPr="002F7A4D">
        <w:rPr>
          <w:rFonts w:ascii="宋体" w:hAnsi="宋体" w:hint="eastAsia"/>
          <w:color w:val="000000" w:themeColor="text1"/>
          <w:sz w:val="24"/>
        </w:rPr>
        <w:t>goback</w:t>
      </w:r>
      <w:r w:rsidRPr="002F7A4D">
        <w:rPr>
          <w:rFonts w:ascii="宋体" w:hAnsi="宋体"/>
          <w:color w:val="000000" w:themeColor="text1"/>
          <w:sz w:val="24"/>
        </w:rPr>
        <w:t>D</w:t>
      </w:r>
      <w:proofErr w:type="spellEnd"/>
      <w:r>
        <w:rPr>
          <w:rFonts w:ascii="宋体" w:hAnsi="宋体" w:hint="eastAsia"/>
          <w:color w:val="000000" w:themeColor="text1"/>
          <w:sz w:val="24"/>
        </w:rPr>
        <w:t>基本与rdt</w:t>
      </w:r>
      <w:r>
        <w:rPr>
          <w:rFonts w:ascii="宋体" w:hAnsi="宋体"/>
          <w:color w:val="000000" w:themeColor="text1"/>
          <w:sz w:val="24"/>
        </w:rPr>
        <w:t>3.0</w:t>
      </w:r>
      <w:r>
        <w:rPr>
          <w:rFonts w:ascii="宋体" w:hAnsi="宋体" w:hint="eastAsia"/>
          <w:color w:val="000000" w:themeColor="text1"/>
          <w:sz w:val="24"/>
        </w:rPr>
        <w:t>类似，有区别的是，</w:t>
      </w:r>
      <w:r w:rsidRPr="002F7A4D">
        <w:rPr>
          <w:rFonts w:ascii="宋体" w:hAnsi="宋体" w:hint="eastAsia"/>
          <w:color w:val="000000" w:themeColor="text1"/>
          <w:sz w:val="24"/>
        </w:rPr>
        <w:t>当有多个分组可用时允许发送方发送多个分组</w:t>
      </w:r>
      <w:r>
        <w:rPr>
          <w:rFonts w:ascii="宋体" w:hAnsi="宋体" w:hint="eastAsia"/>
          <w:color w:val="000000" w:themeColor="text1"/>
          <w:sz w:val="24"/>
        </w:rPr>
        <w:t>，这是最为显著的区别，剩下的内容都将围绕这个中心点展开。</w:t>
      </w:r>
    </w:p>
    <w:p w14:paraId="76B4497A" w14:textId="1075B388" w:rsidR="002F7A4D" w:rsidRDefault="002F7A4D" w:rsidP="002F7A4D">
      <w:pPr>
        <w:pStyle w:val="af2"/>
        <w:spacing w:line="300" w:lineRule="auto"/>
        <w:ind w:firstLine="48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使用一个缓冲区（也就是长度为N的窗口）来放置多个分组文件，一次可以传送多个，</w:t>
      </w:r>
      <w:r w:rsidRPr="002F7A4D">
        <w:rPr>
          <w:rFonts w:ascii="宋体" w:hAnsi="宋体" w:hint="eastAsia"/>
          <w:color w:val="000000" w:themeColor="text1"/>
          <w:sz w:val="24"/>
        </w:rPr>
        <w:t>基序号（base）定义 为</w:t>
      </w:r>
      <w:proofErr w:type="gramStart"/>
      <w:r w:rsidRPr="002F7A4D">
        <w:rPr>
          <w:rFonts w:ascii="宋体" w:hAnsi="宋体" w:hint="eastAsia"/>
          <w:color w:val="000000" w:themeColor="text1"/>
          <w:sz w:val="24"/>
        </w:rPr>
        <w:t>最早未</w:t>
      </w:r>
      <w:proofErr w:type="gramEnd"/>
      <w:r w:rsidRPr="002F7A4D">
        <w:rPr>
          <w:rFonts w:ascii="宋体" w:hAnsi="宋体" w:hint="eastAsia"/>
          <w:color w:val="000000" w:themeColor="text1"/>
          <w:sz w:val="24"/>
        </w:rPr>
        <w:t>确认分组的序号，将下一个序号（</w:t>
      </w:r>
      <w:proofErr w:type="spellStart"/>
      <w:r w:rsidRPr="002F7A4D">
        <w:rPr>
          <w:rFonts w:ascii="宋体" w:hAnsi="宋体" w:hint="eastAsia"/>
          <w:color w:val="000000" w:themeColor="text1"/>
          <w:sz w:val="24"/>
        </w:rPr>
        <w:t>nextseqnum</w:t>
      </w:r>
      <w:proofErr w:type="spellEnd"/>
      <w:r w:rsidRPr="002F7A4D">
        <w:rPr>
          <w:rFonts w:ascii="宋体" w:hAnsi="宋体" w:hint="eastAsia"/>
          <w:color w:val="000000" w:themeColor="text1"/>
          <w:sz w:val="24"/>
        </w:rPr>
        <w:t>）定义为最小的未使用序号（即下一个待发分组的序号</w:t>
      </w:r>
      <w:r w:rsidR="002C4BB4">
        <w:rPr>
          <w:rFonts w:ascii="宋体" w:hAnsi="宋体" w:hint="eastAsia"/>
          <w:color w:val="000000" w:themeColor="text1"/>
          <w:sz w:val="24"/>
        </w:rPr>
        <w:t>，但是应用层还没有分组要发</w:t>
      </w:r>
      <w:r w:rsidRPr="002F7A4D">
        <w:rPr>
          <w:rFonts w:ascii="宋体" w:hAnsi="宋体" w:hint="eastAsia"/>
          <w:color w:val="000000" w:themeColor="text1"/>
          <w:sz w:val="24"/>
        </w:rPr>
        <w:t xml:space="preserve">），则可将序号范围分割成4段。在［0, base - 1 ］段内的序号对应于已经发送并被确认的分组。［base, </w:t>
      </w:r>
      <w:proofErr w:type="spellStart"/>
      <w:r w:rsidRPr="002F7A4D">
        <w:rPr>
          <w:rFonts w:ascii="宋体" w:hAnsi="宋体" w:hint="eastAsia"/>
          <w:color w:val="000000" w:themeColor="text1"/>
          <w:sz w:val="24"/>
        </w:rPr>
        <w:t>nextseqnum</w:t>
      </w:r>
      <w:proofErr w:type="spellEnd"/>
      <w:r w:rsidRPr="002F7A4D">
        <w:rPr>
          <w:rFonts w:ascii="宋体" w:hAnsi="宋体" w:hint="eastAsia"/>
          <w:color w:val="000000" w:themeColor="text1"/>
          <w:sz w:val="24"/>
        </w:rPr>
        <w:t xml:space="preserve"> - 1 ］段内对应已经发送但未被确认的分组。［</w:t>
      </w:r>
      <w:proofErr w:type="spellStart"/>
      <w:r w:rsidRPr="002F7A4D">
        <w:rPr>
          <w:rFonts w:ascii="宋体" w:hAnsi="宋体" w:hint="eastAsia"/>
          <w:color w:val="000000" w:themeColor="text1"/>
          <w:sz w:val="24"/>
        </w:rPr>
        <w:t>nextseqnum</w:t>
      </w:r>
      <w:proofErr w:type="spellEnd"/>
      <w:r w:rsidRPr="002F7A4D">
        <w:rPr>
          <w:rFonts w:ascii="宋体" w:hAnsi="宋体" w:hint="eastAsia"/>
          <w:color w:val="000000" w:themeColor="text1"/>
          <w:sz w:val="24"/>
        </w:rPr>
        <w:t>, base +/</w:t>
      </w:r>
      <w:r w:rsidR="002C4BB4">
        <w:rPr>
          <w:rFonts w:ascii="宋体" w:hAnsi="宋体"/>
          <w:color w:val="000000" w:themeColor="text1"/>
          <w:sz w:val="24"/>
        </w:rPr>
        <w:t>N</w:t>
      </w:r>
      <w:r w:rsidRPr="002F7A4D">
        <w:rPr>
          <w:rFonts w:ascii="宋体" w:hAnsi="宋体" w:hint="eastAsia"/>
          <w:color w:val="000000" w:themeColor="text1"/>
          <w:sz w:val="24"/>
        </w:rPr>
        <w:t xml:space="preserve"> - 1 ］段内的序号能用于那些要被立即发送的分组，如果有数据来自上层的话。 </w:t>
      </w:r>
      <w:r>
        <w:rPr>
          <w:rFonts w:ascii="宋体" w:hAnsi="宋体" w:hint="eastAsia"/>
          <w:color w:val="000000" w:themeColor="text1"/>
          <w:sz w:val="24"/>
        </w:rPr>
        <w:t>最</w:t>
      </w:r>
      <w:r w:rsidRPr="002F7A4D">
        <w:rPr>
          <w:rFonts w:ascii="宋体" w:hAnsi="宋体" w:hint="eastAsia"/>
          <w:color w:val="000000" w:themeColor="text1"/>
          <w:sz w:val="24"/>
        </w:rPr>
        <w:t>后，大于或等于base + N的序号是不能使用的，直到当前流水线中未被确认的分组（特别是序号为base的分组）已得到确认为止。</w:t>
      </w:r>
    </w:p>
    <w:p w14:paraId="0E75252D" w14:textId="7C602DB2" w:rsidR="002C4BB4" w:rsidRDefault="002C4BB4" w:rsidP="002F7A4D">
      <w:pPr>
        <w:pStyle w:val="af2"/>
        <w:spacing w:line="300" w:lineRule="auto"/>
        <w:ind w:firstLine="48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所以需要将分组排个序，这里就用unsigned</w:t>
      </w:r>
      <w:r>
        <w:rPr>
          <w:rFonts w:ascii="宋体" w:hAnsi="宋体"/>
          <w:color w:val="000000" w:themeColor="text1"/>
          <w:sz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</w:rPr>
        <w:t>int的范围作为其序号范围，设置一个长度为N的缓冲区来存放分组。由此可得以下F</w:t>
      </w:r>
      <w:r>
        <w:rPr>
          <w:rFonts w:ascii="宋体" w:hAnsi="宋体"/>
          <w:color w:val="000000" w:themeColor="text1"/>
          <w:sz w:val="24"/>
        </w:rPr>
        <w:t>SM</w:t>
      </w:r>
      <w:r>
        <w:rPr>
          <w:rFonts w:ascii="宋体" w:hAnsi="宋体" w:hint="eastAsia"/>
          <w:color w:val="000000" w:themeColor="text1"/>
          <w:sz w:val="24"/>
        </w:rPr>
        <w:t>。</w:t>
      </w:r>
    </w:p>
    <w:p w14:paraId="10C5F1B7" w14:textId="68B2E27A" w:rsidR="002C4BB4" w:rsidRDefault="002C4BB4" w:rsidP="002F7A4D">
      <w:pPr>
        <w:pStyle w:val="af2"/>
        <w:spacing w:line="300" w:lineRule="auto"/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3A12944" wp14:editId="51BA0732">
            <wp:extent cx="5274310" cy="3331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4FF1" w14:textId="70093DBB" w:rsidR="002C4BB4" w:rsidRDefault="002C4BB4" w:rsidP="002F7A4D">
      <w:pPr>
        <w:pStyle w:val="af2"/>
        <w:spacing w:line="300" w:lineRule="auto"/>
        <w:ind w:firstLine="48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这个例子基本适用，只需做如下替代</w:t>
      </w:r>
      <w:proofErr w:type="spellStart"/>
      <w:r>
        <w:rPr>
          <w:rFonts w:ascii="宋体" w:hAnsi="宋体"/>
          <w:color w:val="000000" w:themeColor="text1"/>
          <w:sz w:val="24"/>
        </w:rPr>
        <w:t>rdt_send</w:t>
      </w:r>
      <w:proofErr w:type="spellEnd"/>
      <w:r>
        <w:rPr>
          <w:rFonts w:ascii="宋体" w:hAnsi="宋体" w:hint="eastAsia"/>
          <w:color w:val="000000" w:themeColor="text1"/>
          <w:sz w:val="24"/>
        </w:rPr>
        <w:t>-</w:t>
      </w:r>
      <w:r>
        <w:rPr>
          <w:rFonts w:ascii="宋体" w:hAnsi="宋体"/>
          <w:color w:val="000000" w:themeColor="text1"/>
          <w:sz w:val="24"/>
        </w:rPr>
        <w:t>&gt;</w:t>
      </w:r>
      <w:proofErr w:type="spellStart"/>
      <w:r>
        <w:rPr>
          <w:rFonts w:ascii="宋体" w:hAnsi="宋体"/>
          <w:color w:val="000000" w:themeColor="text1"/>
          <w:sz w:val="24"/>
        </w:rPr>
        <w:t>A_output,udt_send</w:t>
      </w:r>
      <w:proofErr w:type="spellEnd"/>
      <w:r>
        <w:rPr>
          <w:rFonts w:ascii="宋体" w:hAnsi="宋体"/>
          <w:color w:val="000000" w:themeColor="text1"/>
          <w:sz w:val="24"/>
        </w:rPr>
        <w:t>-&gt;</w:t>
      </w:r>
      <w:r w:rsidR="00E83B9D">
        <w:rPr>
          <w:rFonts w:ascii="宋体" w:hAnsi="宋体"/>
          <w:color w:val="000000" w:themeColor="text1"/>
          <w:sz w:val="24"/>
        </w:rPr>
        <w:t>tolayer3,timeout-&gt;</w:t>
      </w:r>
      <w:proofErr w:type="spellStart"/>
      <w:r w:rsidR="00E83B9D">
        <w:rPr>
          <w:rFonts w:ascii="宋体" w:hAnsi="宋体"/>
          <w:color w:val="000000" w:themeColor="text1"/>
          <w:sz w:val="24"/>
        </w:rPr>
        <w:t>A_timeinterrupt</w:t>
      </w:r>
      <w:proofErr w:type="spellEnd"/>
      <w:r w:rsidR="00E83B9D">
        <w:rPr>
          <w:rFonts w:ascii="宋体" w:hAnsi="宋体"/>
          <w:color w:val="000000" w:themeColor="text1"/>
          <w:sz w:val="24"/>
        </w:rPr>
        <w:t>,</w:t>
      </w:r>
      <w:r w:rsidR="00E83B9D">
        <w:rPr>
          <w:rFonts w:ascii="宋体" w:hAnsi="宋体" w:hint="eastAsia"/>
          <w:color w:val="000000" w:themeColor="text1"/>
          <w:sz w:val="24"/>
        </w:rPr>
        <w:t>还有就算在收到无损坏的ack后，不应该直接令base</w:t>
      </w:r>
      <w:r w:rsidR="00E83B9D">
        <w:rPr>
          <w:rFonts w:ascii="宋体" w:hAnsi="宋体"/>
          <w:color w:val="000000" w:themeColor="text1"/>
          <w:sz w:val="24"/>
        </w:rPr>
        <w:t>=rcvpkt.acknum+1,</w:t>
      </w:r>
      <w:r w:rsidR="00E83B9D">
        <w:rPr>
          <w:rFonts w:ascii="宋体" w:hAnsi="宋体" w:hint="eastAsia"/>
          <w:color w:val="000000" w:themeColor="text1"/>
          <w:sz w:val="24"/>
        </w:rPr>
        <w:t>因为可能有一些较早的ack很晚才到，导致base可能向后退，所以应该做一个检查，让base只增不减。</w:t>
      </w:r>
    </w:p>
    <w:p w14:paraId="2D923009" w14:textId="651BB6B5" w:rsidR="00E83B9D" w:rsidRDefault="00E83B9D" w:rsidP="002F7A4D">
      <w:pPr>
        <w:pStyle w:val="af2"/>
        <w:spacing w:line="300" w:lineRule="auto"/>
        <w:ind w:firstLine="48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另外就是这个缓冲区，应该用一个队列来实现，</w:t>
      </w:r>
      <w:r w:rsidR="00B17D91">
        <w:rPr>
          <w:rFonts w:ascii="宋体" w:hAnsi="宋体" w:hint="eastAsia"/>
          <w:color w:val="000000" w:themeColor="text1"/>
          <w:sz w:val="24"/>
        </w:rPr>
        <w:t>可以简单的开一个超级大的pkt数组，让base，</w:t>
      </w:r>
      <w:proofErr w:type="spellStart"/>
      <w:r w:rsidR="00B17D91">
        <w:rPr>
          <w:rFonts w:ascii="宋体" w:hAnsi="宋体" w:hint="eastAsia"/>
          <w:color w:val="000000" w:themeColor="text1"/>
          <w:sz w:val="24"/>
        </w:rPr>
        <w:t>nextseqnum</w:t>
      </w:r>
      <w:proofErr w:type="spellEnd"/>
      <w:r w:rsidR="00B17D91">
        <w:rPr>
          <w:rFonts w:ascii="宋体" w:hAnsi="宋体" w:hint="eastAsia"/>
          <w:color w:val="000000" w:themeColor="text1"/>
          <w:sz w:val="24"/>
        </w:rPr>
        <w:t>即为标识这个窗口的下标，但是这样对空间即为浪费，应该做出改进</w:t>
      </w:r>
      <w:r w:rsidR="0043766B">
        <w:rPr>
          <w:rFonts w:ascii="宋体" w:hAnsi="宋体" w:hint="eastAsia"/>
          <w:color w:val="000000" w:themeColor="text1"/>
          <w:sz w:val="24"/>
        </w:rPr>
        <w:t>，应该让</w:t>
      </w:r>
      <w:proofErr w:type="spellStart"/>
      <w:r w:rsidR="0043766B">
        <w:rPr>
          <w:rFonts w:ascii="宋体" w:hAnsi="宋体" w:hint="eastAsia"/>
          <w:color w:val="000000" w:themeColor="text1"/>
          <w:sz w:val="24"/>
        </w:rPr>
        <w:t>base</w:t>
      </w:r>
      <w:r w:rsidR="0043766B">
        <w:rPr>
          <w:rFonts w:ascii="宋体" w:hAnsi="宋体"/>
          <w:color w:val="000000" w:themeColor="text1"/>
          <w:sz w:val="24"/>
        </w:rPr>
        <w:t>%N</w:t>
      </w:r>
      <w:proofErr w:type="spellEnd"/>
      <w:r w:rsidR="0043766B">
        <w:rPr>
          <w:rFonts w:ascii="宋体" w:hAnsi="宋体" w:hint="eastAsia"/>
          <w:color w:val="000000" w:themeColor="text1"/>
          <w:sz w:val="24"/>
        </w:rPr>
        <w:t>和</w:t>
      </w:r>
      <w:proofErr w:type="spellStart"/>
      <w:r w:rsidR="0043766B">
        <w:rPr>
          <w:rFonts w:ascii="宋体" w:hAnsi="宋体" w:hint="eastAsia"/>
          <w:color w:val="000000" w:themeColor="text1"/>
          <w:sz w:val="24"/>
        </w:rPr>
        <w:t>nextseqnum</w:t>
      </w:r>
      <w:r w:rsidR="0043766B">
        <w:rPr>
          <w:rFonts w:ascii="宋体" w:hAnsi="宋体"/>
          <w:color w:val="000000" w:themeColor="text1"/>
          <w:sz w:val="24"/>
        </w:rPr>
        <w:t>%N</w:t>
      </w:r>
      <w:proofErr w:type="spellEnd"/>
      <w:r w:rsidR="0043766B">
        <w:rPr>
          <w:rFonts w:ascii="宋体" w:hAnsi="宋体" w:hint="eastAsia"/>
          <w:color w:val="000000" w:themeColor="text1"/>
          <w:sz w:val="24"/>
        </w:rPr>
        <w:t>映射到缓冲区上就行了。</w:t>
      </w:r>
    </w:p>
    <w:p w14:paraId="733D3423" w14:textId="4AC6F7E4" w:rsidR="0043766B" w:rsidRDefault="0043766B" w:rsidP="002F7A4D">
      <w:pPr>
        <w:pStyle w:val="af2"/>
        <w:spacing w:line="300" w:lineRule="auto"/>
        <w:ind w:firstLine="48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对于接收方因为不需要维护窗口，所以与</w:t>
      </w:r>
      <w:proofErr w:type="spellStart"/>
      <w:r>
        <w:rPr>
          <w:rFonts w:ascii="宋体" w:hAnsi="宋体" w:hint="eastAsia"/>
          <w:color w:val="000000" w:themeColor="text1"/>
          <w:sz w:val="24"/>
        </w:rPr>
        <w:t>stopandwait</w:t>
      </w:r>
      <w:proofErr w:type="spellEnd"/>
      <w:r>
        <w:rPr>
          <w:rFonts w:ascii="宋体" w:hAnsi="宋体" w:hint="eastAsia"/>
          <w:color w:val="000000" w:themeColor="text1"/>
          <w:sz w:val="24"/>
        </w:rPr>
        <w:t>差不太多，需要维护一个</w:t>
      </w:r>
      <w:proofErr w:type="spellStart"/>
      <w:r>
        <w:rPr>
          <w:rFonts w:ascii="宋体" w:hAnsi="宋体" w:hint="eastAsia"/>
          <w:color w:val="000000" w:themeColor="text1"/>
          <w:sz w:val="24"/>
        </w:rPr>
        <w:t>expectseqnum</w:t>
      </w:r>
      <w:proofErr w:type="spellEnd"/>
      <w:r>
        <w:rPr>
          <w:rFonts w:ascii="宋体" w:hAnsi="宋体" w:hint="eastAsia"/>
          <w:color w:val="000000" w:themeColor="text1"/>
          <w:sz w:val="24"/>
        </w:rPr>
        <w:t>的变量</w:t>
      </w:r>
      <w:r w:rsidR="002C7C78">
        <w:rPr>
          <w:rFonts w:ascii="宋体" w:hAnsi="宋体" w:hint="eastAsia"/>
          <w:color w:val="000000" w:themeColor="text1"/>
          <w:sz w:val="24"/>
        </w:rPr>
        <w:t>，从</w:t>
      </w:r>
      <w:proofErr w:type="spellStart"/>
      <w:r w:rsidR="002C7C78">
        <w:rPr>
          <w:rFonts w:ascii="宋体" w:hAnsi="宋体" w:hint="eastAsia"/>
          <w:color w:val="000000" w:themeColor="text1"/>
          <w:sz w:val="24"/>
        </w:rPr>
        <w:t>init</w:t>
      </w:r>
      <w:proofErr w:type="spellEnd"/>
      <w:r w:rsidR="002C7C78">
        <w:rPr>
          <w:rFonts w:ascii="宋体" w:hAnsi="宋体" w:hint="eastAsia"/>
          <w:color w:val="000000" w:themeColor="text1"/>
          <w:sz w:val="24"/>
        </w:rPr>
        <w:t>可以看到，这个是从1开始的。</w:t>
      </w:r>
    </w:p>
    <w:p w14:paraId="54A83EA0" w14:textId="49378A7D" w:rsidR="0043766B" w:rsidRPr="002F7A4D" w:rsidRDefault="0043766B" w:rsidP="002F7A4D">
      <w:pPr>
        <w:pStyle w:val="af2"/>
        <w:spacing w:line="300" w:lineRule="auto"/>
        <w:jc w:val="left"/>
        <w:rPr>
          <w:rFonts w:ascii="宋体" w:hAnsi="宋体" w:hint="eastAsia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2C8B67F" wp14:editId="190E2538">
            <wp:extent cx="4915326" cy="25986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8881" w14:textId="2564F5C5" w:rsidR="006D0E4A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二、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6D0E4A" w:rsidRPr="00800E9B">
        <w:rPr>
          <w:rFonts w:eastAsia="黑体" w:hint="eastAsia"/>
          <w:sz w:val="32"/>
          <w:szCs w:val="32"/>
        </w:rPr>
        <w:t>实现</w:t>
      </w:r>
    </w:p>
    <w:p w14:paraId="1E9D56F7" w14:textId="3D6A8C25" w:rsidR="00F02EBF" w:rsidRPr="00F02EBF" w:rsidRDefault="00FD1820" w:rsidP="00122396">
      <w:pPr>
        <w:pStyle w:val="af2"/>
        <w:spacing w:line="300" w:lineRule="auto"/>
        <w:ind w:firstLine="480"/>
      </w:pPr>
      <w:r>
        <w:rPr>
          <w:rFonts w:ascii="宋体" w:hAnsi="宋体" w:hint="eastAsia"/>
          <w:color w:val="000000" w:themeColor="text1"/>
          <w:sz w:val="24"/>
        </w:rPr>
        <w:t>实现了上述给出的F</w:t>
      </w:r>
      <w:r>
        <w:rPr>
          <w:rFonts w:ascii="宋体" w:hAnsi="宋体"/>
          <w:color w:val="000000" w:themeColor="text1"/>
          <w:sz w:val="24"/>
        </w:rPr>
        <w:t>SM</w:t>
      </w:r>
      <w:r>
        <w:rPr>
          <w:rFonts w:ascii="宋体" w:hAnsi="宋体" w:hint="eastAsia"/>
          <w:color w:val="000000" w:themeColor="text1"/>
          <w:sz w:val="24"/>
        </w:rPr>
        <w:t>，</w:t>
      </w:r>
      <w:r w:rsidR="00122396" w:rsidRPr="00F02EBF">
        <w:t xml:space="preserve"> </w:t>
      </w:r>
      <w:r w:rsidR="00886888">
        <w:rPr>
          <w:rFonts w:hint="eastAsia"/>
        </w:rPr>
        <w:t>但是与</w:t>
      </w:r>
      <w:proofErr w:type="spellStart"/>
      <w:r w:rsidR="00886888">
        <w:rPr>
          <w:rFonts w:hint="eastAsia"/>
        </w:rPr>
        <w:t>stopandwait</w:t>
      </w:r>
      <w:proofErr w:type="spellEnd"/>
      <w:r w:rsidR="00886888">
        <w:rPr>
          <w:rFonts w:hint="eastAsia"/>
        </w:rPr>
        <w:t>不同，这里就不用状态，也就不用</w:t>
      </w:r>
      <w:proofErr w:type="spellStart"/>
      <w:r w:rsidR="00886888">
        <w:rPr>
          <w:rFonts w:hint="eastAsia"/>
        </w:rPr>
        <w:t>switc</w:t>
      </w:r>
      <w:proofErr w:type="spellEnd"/>
      <w:r w:rsidR="00886888">
        <w:t>-</w:t>
      </w:r>
      <w:r w:rsidR="00886888">
        <w:rPr>
          <w:rFonts w:hint="eastAsia"/>
        </w:rPr>
        <w:t>case</w:t>
      </w:r>
      <w:r w:rsidR="00886888">
        <w:rPr>
          <w:rFonts w:hint="eastAsia"/>
        </w:rPr>
        <w:t>了，主要是滑动窗口的实现只需要让</w:t>
      </w:r>
      <w:r w:rsidR="00886888">
        <w:rPr>
          <w:rFonts w:hint="eastAsia"/>
        </w:rPr>
        <w:t>base</w:t>
      </w:r>
      <w:r w:rsidR="00886888">
        <w:rPr>
          <w:rFonts w:hint="eastAsia"/>
        </w:rPr>
        <w:t>和</w:t>
      </w:r>
      <w:proofErr w:type="spellStart"/>
      <w:r w:rsidR="00886888">
        <w:rPr>
          <w:rFonts w:hint="eastAsia"/>
        </w:rPr>
        <w:t>seqnum</w:t>
      </w:r>
      <w:proofErr w:type="spellEnd"/>
      <w:r w:rsidR="00886888">
        <w:rPr>
          <w:rFonts w:hint="eastAsia"/>
        </w:rPr>
        <w:t>在一个正常的范围【</w:t>
      </w:r>
      <w:r w:rsidR="00886888">
        <w:rPr>
          <w:rFonts w:hint="eastAsia"/>
        </w:rPr>
        <w:t>0</w:t>
      </w:r>
      <w:r w:rsidR="00886888">
        <w:rPr>
          <w:rFonts w:hint="eastAsia"/>
        </w:rPr>
        <w:t>，</w:t>
      </w:r>
      <w:r w:rsidR="00886888">
        <w:t>2^32-1</w:t>
      </w:r>
      <w:r w:rsidR="00886888">
        <w:rPr>
          <w:rFonts w:hint="eastAsia"/>
        </w:rPr>
        <w:t>】，然后对窗口的访问通过取取模</w:t>
      </w:r>
      <w:r w:rsidR="00886888">
        <w:rPr>
          <w:rFonts w:hint="eastAsia"/>
        </w:rPr>
        <w:t>N</w:t>
      </w:r>
      <w:r w:rsidR="00886888">
        <w:rPr>
          <w:rFonts w:hint="eastAsia"/>
        </w:rPr>
        <w:t>（窗口长度）实现。</w:t>
      </w:r>
    </w:p>
    <w:p w14:paraId="62B56165" w14:textId="012FF65B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三、</w:t>
      </w:r>
      <w:r w:rsidR="00A3593D" w:rsidRPr="00800E9B">
        <w:rPr>
          <w:rFonts w:eastAsia="黑体" w:hint="eastAsia"/>
          <w:sz w:val="32"/>
          <w:szCs w:val="32"/>
        </w:rPr>
        <w:t>实验结果及分析</w:t>
      </w:r>
    </w:p>
    <w:p w14:paraId="6B9953B0" w14:textId="3B8F3E49" w:rsidR="0036433C" w:rsidRDefault="0036433C" w:rsidP="0036433C">
      <w:pPr>
        <w:spacing w:line="300" w:lineRule="auto"/>
        <w:ind w:left="420" w:firstLine="420"/>
        <w:rPr>
          <w:rFonts w:ascii="宋体" w:hAnsi="宋体" w:cstheme="majorBidi"/>
          <w:bCs/>
          <w:sz w:val="24"/>
          <w:szCs w:val="28"/>
        </w:rPr>
      </w:pPr>
      <w:r w:rsidRPr="00B4557E">
        <w:rPr>
          <w:rFonts w:ascii="宋体" w:hAnsi="宋体" w:cstheme="majorBidi" w:hint="eastAsia"/>
          <w:bCs/>
          <w:sz w:val="24"/>
          <w:szCs w:val="28"/>
        </w:rPr>
        <w:t>无</w:t>
      </w:r>
      <w:r w:rsidRPr="00B4557E">
        <w:rPr>
          <w:rFonts w:ascii="宋体" w:hAnsi="宋体" w:cstheme="majorBidi"/>
          <w:bCs/>
          <w:sz w:val="24"/>
          <w:szCs w:val="28"/>
        </w:rPr>
        <w:t>error</w:t>
      </w:r>
      <w:r w:rsidRPr="00B4557E">
        <w:rPr>
          <w:rFonts w:ascii="宋体" w:hAnsi="宋体" w:cstheme="majorBidi" w:hint="eastAsia"/>
          <w:bCs/>
          <w:sz w:val="24"/>
          <w:szCs w:val="28"/>
        </w:rPr>
        <w:t>无loss</w:t>
      </w:r>
      <w:r>
        <w:rPr>
          <w:rFonts w:ascii="宋体" w:hAnsi="宋体" w:cstheme="majorBidi" w:hint="eastAsia"/>
          <w:bCs/>
          <w:sz w:val="24"/>
          <w:szCs w:val="28"/>
        </w:rPr>
        <w:t>的情况下，数据包能够正确发送和接收</w:t>
      </w:r>
      <w:r w:rsidRPr="00B4557E">
        <w:rPr>
          <w:rFonts w:ascii="宋体" w:hAnsi="宋体" w:cstheme="majorBidi" w:hint="eastAsia"/>
          <w:bCs/>
          <w:sz w:val="24"/>
          <w:szCs w:val="28"/>
        </w:rPr>
        <w:t>；</w:t>
      </w:r>
      <w:r>
        <w:rPr>
          <w:rFonts w:ascii="宋体" w:hAnsi="宋体" w:cstheme="majorBidi" w:hint="eastAsia"/>
          <w:bCs/>
          <w:sz w:val="24"/>
          <w:szCs w:val="28"/>
        </w:rPr>
        <w:t>至少要发送</w:t>
      </w:r>
      <w:r>
        <w:rPr>
          <w:rFonts w:ascii="宋体" w:hAnsi="宋体" w:cstheme="majorBidi"/>
          <w:bCs/>
          <w:sz w:val="24"/>
          <w:szCs w:val="28"/>
        </w:rPr>
        <w:t>20</w:t>
      </w:r>
      <w:r>
        <w:rPr>
          <w:rFonts w:ascii="宋体" w:hAnsi="宋体" w:cstheme="majorBidi" w:hint="eastAsia"/>
          <w:bCs/>
          <w:sz w:val="24"/>
          <w:szCs w:val="28"/>
        </w:rPr>
        <w:t>个数据包。</w:t>
      </w:r>
    </w:p>
    <w:p w14:paraId="01553E01" w14:textId="4F61735A" w:rsidR="00886888" w:rsidRDefault="00886888" w:rsidP="0036433C">
      <w:pPr>
        <w:spacing w:line="300" w:lineRule="auto"/>
        <w:ind w:left="420" w:firstLine="420"/>
        <w:rPr>
          <w:rFonts w:ascii="宋体" w:hAnsi="宋体" w:cstheme="majorBidi"/>
          <w:bCs/>
          <w:sz w:val="24"/>
          <w:szCs w:val="28"/>
        </w:rPr>
      </w:pPr>
      <w:r>
        <w:rPr>
          <w:noProof/>
        </w:rPr>
        <w:drawing>
          <wp:inline distT="0" distB="0" distL="0" distR="0" wp14:anchorId="48B1FE80" wp14:editId="6F7D58C0">
            <wp:extent cx="3223539" cy="17375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theme="majorBidi" w:hint="eastAsia"/>
          <w:bCs/>
          <w:sz w:val="24"/>
          <w:szCs w:val="28"/>
        </w:rPr>
        <w:t>参数如下</w:t>
      </w:r>
    </w:p>
    <w:p w14:paraId="6893294C" w14:textId="02BA8B12" w:rsidR="00886888" w:rsidRDefault="00886888" w:rsidP="0036433C">
      <w:pPr>
        <w:spacing w:line="300" w:lineRule="auto"/>
        <w:ind w:left="420" w:firstLine="420"/>
        <w:rPr>
          <w:rFonts w:ascii="宋体" w:hAnsi="宋体" w:cstheme="majorBidi"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818DF63" wp14:editId="6D3ECCBA">
            <wp:extent cx="2377646" cy="472481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D714" w14:textId="15C99B33" w:rsidR="00622B8C" w:rsidRDefault="00622B8C" w:rsidP="0036433C">
      <w:pPr>
        <w:spacing w:line="300" w:lineRule="auto"/>
        <w:ind w:left="420" w:firstLine="420"/>
        <w:rPr>
          <w:rFonts w:ascii="宋体" w:hAnsi="宋体" w:cstheme="majorBidi" w:hint="eastAsia"/>
          <w:bCs/>
          <w:sz w:val="24"/>
          <w:szCs w:val="28"/>
        </w:rPr>
      </w:pPr>
      <w:r>
        <w:rPr>
          <w:rFonts w:ascii="宋体" w:hAnsi="宋体" w:cstheme="majorBidi" w:hint="eastAsia"/>
          <w:bCs/>
          <w:sz w:val="24"/>
          <w:szCs w:val="28"/>
        </w:rPr>
        <w:t>文件名改为noerrornoloss</w:t>
      </w:r>
      <w:r>
        <w:rPr>
          <w:rFonts w:ascii="宋体" w:hAnsi="宋体" w:cstheme="majorBidi"/>
          <w:bCs/>
          <w:sz w:val="24"/>
          <w:szCs w:val="28"/>
        </w:rPr>
        <w:t>.</w:t>
      </w:r>
      <w:r>
        <w:rPr>
          <w:rFonts w:ascii="宋体" w:hAnsi="宋体" w:cstheme="majorBidi" w:hint="eastAsia"/>
          <w:bCs/>
          <w:sz w:val="24"/>
          <w:szCs w:val="28"/>
        </w:rPr>
        <w:t>txt</w:t>
      </w:r>
    </w:p>
    <w:p w14:paraId="52DD52E3" w14:textId="588C7C3E" w:rsidR="00553936" w:rsidRDefault="00553936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2</w:t>
      </w:r>
      <w:r>
        <w:rPr>
          <w:rFonts w:ascii="宋体" w:hAnsi="宋体"/>
          <w:color w:val="000000" w:themeColor="text1"/>
          <w:sz w:val="24"/>
        </w:rPr>
        <w:t>.</w:t>
      </w:r>
      <w:r>
        <w:rPr>
          <w:rFonts w:ascii="宋体" w:hAnsi="宋体" w:hint="eastAsia"/>
          <w:color w:val="000000" w:themeColor="text1"/>
          <w:sz w:val="24"/>
        </w:rPr>
        <w:t>无loss有error</w:t>
      </w:r>
    </w:p>
    <w:p w14:paraId="7BC0ECCD" w14:textId="6559AF9F" w:rsidR="00553936" w:rsidRDefault="0002660F" w:rsidP="00B5457C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CB34EEA" wp14:editId="45E72CEA">
            <wp:extent cx="2446232" cy="64775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58C5" w14:textId="7C3D904F" w:rsidR="00FA5DE2" w:rsidRDefault="00622B8C" w:rsidP="00B5457C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0D615AB" wp14:editId="100A1B6A">
            <wp:extent cx="3604572" cy="310922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5D29" w14:textId="20D192B4" w:rsidR="00622B8C" w:rsidRDefault="00622B8C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损坏了1</w:t>
      </w:r>
      <w:r>
        <w:rPr>
          <w:rFonts w:ascii="宋体" w:hAnsi="宋体"/>
          <w:color w:val="000000" w:themeColor="text1"/>
          <w:sz w:val="24"/>
        </w:rPr>
        <w:t>41</w:t>
      </w:r>
      <w:r>
        <w:rPr>
          <w:rFonts w:ascii="宋体" w:hAnsi="宋体" w:hint="eastAsia"/>
          <w:color w:val="000000" w:themeColor="text1"/>
          <w:sz w:val="24"/>
        </w:rPr>
        <w:t>次，但是接收正常</w:t>
      </w:r>
    </w:p>
    <w:p w14:paraId="22F5CD92" w14:textId="54DC566F" w:rsidR="00622B8C" w:rsidRDefault="00622B8C" w:rsidP="00B5457C">
      <w:pPr>
        <w:pStyle w:val="af2"/>
        <w:spacing w:line="300" w:lineRule="auto"/>
        <w:rPr>
          <w:rFonts w:ascii="宋体" w:hAnsi="宋体" w:hint="eastAsia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3ECCDA6" wp14:editId="4E9A0D4E">
            <wp:extent cx="3375953" cy="215664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C9BB" w14:textId="777A88C5" w:rsidR="00622B8C" w:rsidRDefault="00622B8C" w:rsidP="00B5457C">
      <w:pPr>
        <w:pStyle w:val="af2"/>
        <w:spacing w:line="300" w:lineRule="auto"/>
        <w:ind w:firstLine="480"/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文件名改为noloss.</w:t>
      </w:r>
      <w:r>
        <w:rPr>
          <w:rFonts w:ascii="宋体" w:hAnsi="宋体"/>
          <w:color w:val="000000" w:themeColor="text1"/>
          <w:sz w:val="24"/>
        </w:rPr>
        <w:t>txt</w:t>
      </w:r>
    </w:p>
    <w:p w14:paraId="62DB8B41" w14:textId="5B0EA462" w:rsidR="009424C2" w:rsidRDefault="009424C2" w:rsidP="009424C2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3</w:t>
      </w:r>
      <w:r>
        <w:rPr>
          <w:rFonts w:ascii="宋体" w:hAnsi="宋体"/>
          <w:color w:val="000000" w:themeColor="text1"/>
          <w:sz w:val="24"/>
        </w:rPr>
        <w:t>.</w:t>
      </w:r>
      <w:r>
        <w:rPr>
          <w:rFonts w:ascii="宋体" w:hAnsi="宋体" w:hint="eastAsia"/>
          <w:color w:val="000000" w:themeColor="text1"/>
          <w:sz w:val="24"/>
        </w:rPr>
        <w:t>有loss，无error</w:t>
      </w:r>
    </w:p>
    <w:p w14:paraId="5BC537D0" w14:textId="3D6B6D1C" w:rsidR="00622B8C" w:rsidRDefault="00622B8C" w:rsidP="009424C2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D45949A" wp14:editId="5162B215">
            <wp:extent cx="2057578" cy="563929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8634" w14:textId="5D43287D" w:rsidR="009424C2" w:rsidRDefault="009424C2" w:rsidP="009424C2">
      <w:pPr>
        <w:pStyle w:val="af2"/>
        <w:spacing w:line="300" w:lineRule="auto"/>
        <w:rPr>
          <w:noProof/>
        </w:rPr>
      </w:pPr>
      <w:r w:rsidRPr="009424C2">
        <w:rPr>
          <w:noProof/>
        </w:rPr>
        <w:lastRenderedPageBreak/>
        <w:t xml:space="preserve"> </w:t>
      </w:r>
      <w:r w:rsidR="00622B8C">
        <w:rPr>
          <w:noProof/>
        </w:rPr>
        <w:drawing>
          <wp:inline distT="0" distB="0" distL="0" distR="0" wp14:anchorId="74753C91" wp14:editId="50A17BDD">
            <wp:extent cx="2392887" cy="2270957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6134" w14:textId="3F4A20CA" w:rsidR="009424C2" w:rsidRPr="00622B8C" w:rsidRDefault="00622B8C" w:rsidP="009424C2">
      <w:pPr>
        <w:pStyle w:val="af2"/>
        <w:spacing w:line="300" w:lineRule="auto"/>
        <w:rPr>
          <w:noProof/>
        </w:rPr>
      </w:pPr>
      <w:r>
        <w:rPr>
          <w:rFonts w:hint="eastAsia"/>
          <w:noProof/>
        </w:rPr>
        <w:t>丢失了</w:t>
      </w:r>
      <w:r>
        <w:rPr>
          <w:rFonts w:hint="eastAsia"/>
          <w:noProof/>
        </w:rPr>
        <w:t>2</w:t>
      </w:r>
      <w:r>
        <w:rPr>
          <w:noProof/>
        </w:rPr>
        <w:t>43</w:t>
      </w:r>
      <w:r>
        <w:rPr>
          <w:rFonts w:hint="eastAsia"/>
          <w:noProof/>
        </w:rPr>
        <w:t>次，</w:t>
      </w:r>
      <w:r w:rsidR="009424C2">
        <w:rPr>
          <w:rFonts w:hint="eastAsia"/>
          <w:noProof/>
        </w:rPr>
        <w:t>接收数量正常</w:t>
      </w:r>
      <w:r>
        <w:rPr>
          <w:noProof/>
        </w:rPr>
        <w:drawing>
          <wp:inline distT="0" distB="0" distL="0" distR="0" wp14:anchorId="35C3CE60" wp14:editId="33D112F1">
            <wp:extent cx="2301439" cy="1905165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文件名改为</w:t>
      </w:r>
      <w:r>
        <w:rPr>
          <w:rFonts w:hint="eastAsia"/>
          <w:noProof/>
        </w:rPr>
        <w:t>no</w:t>
      </w:r>
      <w:r>
        <w:rPr>
          <w:noProof/>
        </w:rPr>
        <w:t>error.txt</w:t>
      </w:r>
    </w:p>
    <w:p w14:paraId="1404DE95" w14:textId="596B5EA7" w:rsidR="009424C2" w:rsidRDefault="009424C2" w:rsidP="009424C2">
      <w:pPr>
        <w:pStyle w:val="af2"/>
        <w:spacing w:line="300" w:lineRule="auto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>
        <w:rPr>
          <w:rFonts w:hint="eastAsia"/>
          <w:noProof/>
        </w:rPr>
        <w:t>有</w:t>
      </w:r>
      <w:r>
        <w:rPr>
          <w:rFonts w:hint="eastAsia"/>
          <w:noProof/>
        </w:rPr>
        <w:t>loss</w:t>
      </w:r>
      <w:r>
        <w:rPr>
          <w:rFonts w:hint="eastAsia"/>
          <w:noProof/>
        </w:rPr>
        <w:t>，有</w:t>
      </w:r>
      <w:r>
        <w:rPr>
          <w:rFonts w:hint="eastAsia"/>
          <w:noProof/>
        </w:rPr>
        <w:t>error</w:t>
      </w:r>
    </w:p>
    <w:p w14:paraId="071B113A" w14:textId="770E11D7" w:rsidR="009424C2" w:rsidRDefault="008C63F5" w:rsidP="009424C2">
      <w:pPr>
        <w:pStyle w:val="af2"/>
        <w:spacing w:line="300" w:lineRule="auto"/>
        <w:rPr>
          <w:noProof/>
        </w:rPr>
      </w:pPr>
      <w:r>
        <w:rPr>
          <w:noProof/>
        </w:rPr>
        <w:drawing>
          <wp:inline distT="0" distB="0" distL="0" distR="0" wp14:anchorId="76D80C13" wp14:editId="59543CAC">
            <wp:extent cx="3254022" cy="1104996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6468" w14:textId="77F5D390" w:rsidR="008C63F5" w:rsidRDefault="008C63F5" w:rsidP="009424C2">
      <w:pPr>
        <w:pStyle w:val="af2"/>
        <w:spacing w:line="300" w:lineRule="auto"/>
        <w:rPr>
          <w:noProof/>
        </w:rPr>
      </w:pPr>
      <w:r>
        <w:rPr>
          <w:noProof/>
        </w:rPr>
        <w:drawing>
          <wp:inline distT="0" distB="0" distL="0" distR="0" wp14:anchorId="42D75AD9" wp14:editId="5AC51910">
            <wp:extent cx="2408129" cy="1783235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丢包了</w:t>
      </w:r>
      <w:r>
        <w:rPr>
          <w:rFonts w:hint="eastAsia"/>
          <w:noProof/>
        </w:rPr>
        <w:t>1</w:t>
      </w:r>
      <w:r>
        <w:rPr>
          <w:noProof/>
        </w:rPr>
        <w:t>159</w:t>
      </w:r>
      <w:r>
        <w:rPr>
          <w:rFonts w:hint="eastAsia"/>
          <w:noProof/>
        </w:rPr>
        <w:t>次</w:t>
      </w:r>
    </w:p>
    <w:p w14:paraId="2CC22556" w14:textId="559EB338" w:rsidR="008C63F5" w:rsidRPr="008C63F5" w:rsidRDefault="008C63F5" w:rsidP="009424C2">
      <w:pPr>
        <w:pStyle w:val="af2"/>
        <w:spacing w:line="300" w:lineRule="auto"/>
        <w:rPr>
          <w:rFonts w:hint="eastAsia"/>
          <w:noProof/>
        </w:rPr>
      </w:pPr>
      <w:r>
        <w:rPr>
          <w:rFonts w:hint="eastAsia"/>
          <w:noProof/>
        </w:rPr>
        <w:lastRenderedPageBreak/>
        <w:t>损坏了</w:t>
      </w:r>
      <w:r>
        <w:rPr>
          <w:rFonts w:hint="eastAsia"/>
          <w:noProof/>
        </w:rPr>
        <w:t>5</w:t>
      </w:r>
      <w:r>
        <w:rPr>
          <w:noProof/>
        </w:rPr>
        <w:t>88</w:t>
      </w:r>
      <w:r>
        <w:rPr>
          <w:rFonts w:hint="eastAsia"/>
          <w:noProof/>
        </w:rPr>
        <w:t>次</w:t>
      </w:r>
      <w:r>
        <w:rPr>
          <w:noProof/>
        </w:rPr>
        <w:drawing>
          <wp:inline distT="0" distB="0" distL="0" distR="0" wp14:anchorId="444E5A16" wp14:editId="0CE2E9AB">
            <wp:extent cx="2530059" cy="1973751"/>
            <wp:effectExtent l="0" t="0" r="381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3059" w14:textId="1D7E49E1" w:rsidR="009424C2" w:rsidRPr="009424C2" w:rsidRDefault="009424C2" w:rsidP="009424C2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rFonts w:hint="eastAsia"/>
          <w:noProof/>
        </w:rPr>
        <w:t>接收数量正常</w:t>
      </w:r>
      <w:r w:rsidR="008C63F5">
        <w:rPr>
          <w:noProof/>
        </w:rPr>
        <w:drawing>
          <wp:inline distT="0" distB="0" distL="0" distR="0" wp14:anchorId="26833D10" wp14:editId="13CA4D9B">
            <wp:extent cx="2720576" cy="1920406"/>
            <wp:effectExtent l="0" t="0" r="381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7895" w14:textId="0ED917C0" w:rsidR="00553936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四、进度</w:t>
      </w:r>
      <w:r w:rsidR="00A3593D" w:rsidRPr="00800E9B">
        <w:rPr>
          <w:rFonts w:eastAsia="黑体" w:hint="eastAsia"/>
          <w:sz w:val="32"/>
          <w:szCs w:val="32"/>
        </w:rPr>
        <w:t>总结</w:t>
      </w:r>
    </w:p>
    <w:p w14:paraId="019B11C3" w14:textId="77777777" w:rsidR="00F703F4" w:rsidRDefault="00C82C4F" w:rsidP="00481E48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结合任务要求，</w:t>
      </w:r>
      <w:r w:rsidR="00C16DC4">
        <w:rPr>
          <w:rFonts w:ascii="宋体" w:hAnsi="宋体" w:hint="eastAsia"/>
          <w:color w:val="000000" w:themeColor="text1"/>
          <w:sz w:val="24"/>
        </w:rPr>
        <w:t>填写以下</w:t>
      </w:r>
      <w:r w:rsidR="001374DC">
        <w:rPr>
          <w:rFonts w:ascii="宋体" w:hAnsi="宋体" w:hint="eastAsia"/>
          <w:color w:val="000000" w:themeColor="text1"/>
          <w:sz w:val="24"/>
        </w:rPr>
        <w:t>2个</w:t>
      </w:r>
      <w:r w:rsidR="00C16DC4">
        <w:rPr>
          <w:rFonts w:ascii="宋体" w:hAnsi="宋体" w:hint="eastAsia"/>
          <w:color w:val="000000" w:themeColor="text1"/>
          <w:sz w:val="24"/>
        </w:rPr>
        <w:t>表格</w:t>
      </w:r>
      <w:r w:rsidR="008A5C73">
        <w:rPr>
          <w:rFonts w:ascii="宋体" w:hAnsi="宋体" w:hint="eastAsia"/>
          <w:color w:val="000000" w:themeColor="text1"/>
          <w:sz w:val="24"/>
        </w:rPr>
        <w:t>：本周任务完成表和上周任务改进表</w:t>
      </w:r>
      <w:r w:rsidR="00DB2C29">
        <w:rPr>
          <w:rFonts w:ascii="宋体" w:hAnsi="宋体" w:hint="eastAsia"/>
          <w:color w:val="000000" w:themeColor="text1"/>
          <w:sz w:val="24"/>
        </w:rPr>
        <w:t>。</w:t>
      </w:r>
      <w:r w:rsidR="008A5C73">
        <w:rPr>
          <w:rFonts w:ascii="宋体" w:hAnsi="宋体" w:hint="eastAsia"/>
          <w:color w:val="000000" w:themeColor="text1"/>
          <w:sz w:val="24"/>
        </w:rPr>
        <w:t>本周任务完成表用于</w:t>
      </w:r>
      <w:r w:rsidR="007B6F59">
        <w:rPr>
          <w:rFonts w:ascii="宋体" w:hAnsi="宋体" w:hint="eastAsia"/>
          <w:color w:val="000000" w:themeColor="text1"/>
          <w:sz w:val="24"/>
        </w:rPr>
        <w:t>总结说明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F12F34">
        <w:rPr>
          <w:rFonts w:ascii="宋体" w:hAnsi="宋体" w:hint="eastAsia"/>
          <w:color w:val="000000" w:themeColor="text1"/>
          <w:sz w:val="24"/>
        </w:rPr>
        <w:t>完成</w:t>
      </w:r>
      <w:r w:rsidR="007B6F59">
        <w:rPr>
          <w:rFonts w:ascii="宋体" w:hAnsi="宋体" w:hint="eastAsia"/>
          <w:color w:val="000000" w:themeColor="text1"/>
          <w:sz w:val="24"/>
        </w:rPr>
        <w:t>任务</w:t>
      </w:r>
      <w:r w:rsidR="00F12F34">
        <w:rPr>
          <w:rFonts w:ascii="宋体" w:hAnsi="宋体" w:hint="eastAsia"/>
          <w:color w:val="000000" w:themeColor="text1"/>
          <w:sz w:val="24"/>
        </w:rPr>
        <w:t>的</w:t>
      </w:r>
      <w:r w:rsidR="007B6F59">
        <w:rPr>
          <w:rFonts w:ascii="宋体" w:hAnsi="宋体" w:hint="eastAsia"/>
          <w:color w:val="000000" w:themeColor="text1"/>
          <w:sz w:val="24"/>
        </w:rPr>
        <w:t>情况</w:t>
      </w:r>
      <w:r w:rsidR="008A5C73">
        <w:rPr>
          <w:rFonts w:ascii="宋体" w:hAnsi="宋体" w:hint="eastAsia"/>
          <w:color w:val="000000" w:themeColor="text1"/>
          <w:sz w:val="24"/>
        </w:rPr>
        <w:t>。上周任务改进表</w:t>
      </w:r>
      <w:r w:rsidR="00DB2C29">
        <w:rPr>
          <w:rFonts w:ascii="宋体" w:hAnsi="宋体" w:hint="eastAsia"/>
          <w:color w:val="000000" w:themeColor="text1"/>
          <w:sz w:val="24"/>
        </w:rPr>
        <w:t>补充说明</w:t>
      </w:r>
      <w:proofErr w:type="gramStart"/>
      <w:r w:rsidR="00DB2C29">
        <w:rPr>
          <w:rFonts w:ascii="宋体" w:hAnsi="宋体" w:hint="eastAsia"/>
          <w:color w:val="000000" w:themeColor="text1"/>
          <w:sz w:val="24"/>
        </w:rPr>
        <w:t>以前周</w:t>
      </w:r>
      <w:proofErr w:type="gramEnd"/>
      <w:r w:rsidR="00DB2C29">
        <w:rPr>
          <w:rFonts w:ascii="宋体" w:hAnsi="宋体" w:hint="eastAsia"/>
          <w:color w:val="000000" w:themeColor="text1"/>
          <w:sz w:val="24"/>
        </w:rPr>
        <w:t>次任务的改进情况。</w:t>
      </w:r>
    </w:p>
    <w:p w14:paraId="06974131" w14:textId="25FAA609" w:rsidR="00A3593D" w:rsidRPr="00F703F4" w:rsidRDefault="00F703F4" w:rsidP="00F703F4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注：如果以前的任务有改进，具体内容写进最后的课程设计报告内。</w:t>
      </w:r>
      <w:r w:rsidRPr="00F703F4">
        <w:rPr>
          <w:rFonts w:ascii="宋体" w:hAnsi="宋体" w:hint="eastAsia"/>
          <w:color w:val="000000" w:themeColor="text1"/>
          <w:sz w:val="24"/>
        </w:rPr>
        <w:t>不需要修改</w:t>
      </w:r>
      <w:r>
        <w:rPr>
          <w:rFonts w:ascii="宋体" w:hAnsi="宋体" w:hint="eastAsia"/>
          <w:color w:val="000000" w:themeColor="text1"/>
          <w:sz w:val="24"/>
        </w:rPr>
        <w:t>以前的周</w:t>
      </w:r>
      <w:r w:rsidRPr="00F703F4">
        <w:rPr>
          <w:rFonts w:ascii="宋体" w:hAnsi="宋体" w:hint="eastAsia"/>
          <w:color w:val="000000" w:themeColor="text1"/>
          <w:sz w:val="24"/>
        </w:rPr>
        <w:t>进度报告</w:t>
      </w:r>
      <w:r>
        <w:rPr>
          <w:rFonts w:ascii="宋体" w:hAnsi="宋体" w:hint="eastAsia"/>
          <w:color w:val="000000" w:themeColor="text1"/>
          <w:sz w:val="24"/>
        </w:rPr>
        <w:t>。</w:t>
      </w:r>
    </w:p>
    <w:p w14:paraId="37E6D78C" w14:textId="77777777" w:rsidR="008A5C73" w:rsidRDefault="00DB2C29" w:rsidP="00DB2C29">
      <w:pPr>
        <w:pStyle w:val="af2"/>
        <w:spacing w:line="300" w:lineRule="auto"/>
        <w:ind w:firstLine="562"/>
        <w:jc w:val="center"/>
        <w:rPr>
          <w:rFonts w:ascii="宋体" w:hAnsi="宋体"/>
          <w:color w:val="000000" w:themeColor="text1"/>
          <w:sz w:val="24"/>
        </w:rPr>
      </w:pPr>
      <w:r w:rsidRPr="008A5C73">
        <w:rPr>
          <w:rFonts w:ascii="宋体" w:hAnsi="宋体" w:hint="eastAsia"/>
          <w:b/>
          <w:bCs/>
          <w:color w:val="000000" w:themeColor="text1"/>
          <w:sz w:val="28"/>
          <w:szCs w:val="21"/>
        </w:rPr>
        <w:t>本周任务完成表</w:t>
      </w:r>
      <w:r w:rsidRPr="00DB2C29">
        <w:rPr>
          <w:rFonts w:ascii="宋体" w:hAnsi="宋体" w:hint="eastAsia"/>
          <w:color w:val="000000" w:themeColor="text1"/>
          <w:sz w:val="24"/>
          <w:highlight w:val="yellow"/>
        </w:rPr>
        <w:t>（以第一周为例）</w:t>
      </w:r>
      <w:r w:rsidR="00DC0B15">
        <w:rPr>
          <w:rFonts w:ascii="宋体" w:hAnsi="宋体" w:hint="eastAsia"/>
          <w:color w:val="000000" w:themeColor="text1"/>
          <w:sz w:val="24"/>
        </w:rPr>
        <w:t>。</w:t>
      </w:r>
    </w:p>
    <w:p w14:paraId="18F2A569" w14:textId="62AA3CAE" w:rsidR="001374DC" w:rsidRDefault="00DC0B15" w:rsidP="00DB2C29">
      <w:pPr>
        <w:pStyle w:val="af2"/>
        <w:spacing w:line="300" w:lineRule="auto"/>
        <w:ind w:firstLine="48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在“完成”“没完成”列对应打“</w:t>
      </w:r>
      <w:r w:rsidR="00244572"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宋体" w:hAnsi="宋体" w:hint="eastAsia"/>
          <w:color w:val="000000" w:themeColor="text1"/>
          <w:sz w:val="24"/>
        </w:rPr>
        <w:t>”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945"/>
        <w:gridCol w:w="1276"/>
        <w:gridCol w:w="1276"/>
        <w:gridCol w:w="2914"/>
      </w:tblGrid>
      <w:tr w:rsidR="00513E8A" w14:paraId="2659FB52" w14:textId="77777777" w:rsidTr="00513E8A">
        <w:tc>
          <w:tcPr>
            <w:tcW w:w="1945" w:type="dxa"/>
            <w:vAlign w:val="center"/>
          </w:tcPr>
          <w:p w14:paraId="11F7B107" w14:textId="77777777" w:rsidR="00DC0B15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22FB6E7F" w14:textId="22F0FBC6" w:rsidR="001374DC" w:rsidRPr="001374DC" w:rsidRDefault="00DC0B15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1276" w:type="dxa"/>
            <w:vAlign w:val="center"/>
          </w:tcPr>
          <w:p w14:paraId="22CAC339" w14:textId="29DFE7AC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276" w:type="dxa"/>
            <w:vAlign w:val="center"/>
          </w:tcPr>
          <w:p w14:paraId="57B02750" w14:textId="76273EEA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2914" w:type="dxa"/>
            <w:vAlign w:val="center"/>
          </w:tcPr>
          <w:p w14:paraId="1BE11E74" w14:textId="664B5304" w:rsidR="001374DC" w:rsidRPr="001374DC" w:rsidRDefault="001374DC" w:rsidP="00513E8A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513E8A" w14:paraId="753CE2A6" w14:textId="77777777" w:rsidTr="00513E8A">
        <w:tc>
          <w:tcPr>
            <w:tcW w:w="1945" w:type="dxa"/>
          </w:tcPr>
          <w:p w14:paraId="474E70F2" w14:textId="77777777" w:rsidR="004528D3" w:rsidRPr="000E511B" w:rsidRDefault="00DC0B15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851759">
              <w:rPr>
                <w:rFonts w:hint="eastAsia"/>
              </w:rPr>
              <w:t>1</w:t>
            </w:r>
            <w:r w:rsidRPr="00851759">
              <w:rPr>
                <w:rFonts w:hint="eastAsia"/>
              </w:rPr>
              <w:t>、</w:t>
            </w:r>
            <w:r w:rsidR="004528D3" w:rsidRPr="000E511B">
              <w:rPr>
                <w:rFonts w:ascii="宋体" w:hAnsi="宋体" w:hint="eastAsia"/>
                <w:szCs w:val="21"/>
              </w:rPr>
              <w:t>协议需求分析。</w:t>
            </w:r>
          </w:p>
          <w:p w14:paraId="650B2E96" w14:textId="274FC0CB" w:rsidR="001374DC" w:rsidRPr="00851759" w:rsidRDefault="004528D3" w:rsidP="004528D3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>
              <w:rPr>
                <w:rFonts w:ascii="宋体" w:hAnsi="宋体" w:hint="eastAsia"/>
                <w:szCs w:val="21"/>
              </w:rPr>
              <w:t>分别</w:t>
            </w:r>
            <w:r w:rsidRPr="000E511B">
              <w:rPr>
                <w:rFonts w:ascii="宋体" w:hAnsi="宋体" w:hint="eastAsia"/>
                <w:szCs w:val="21"/>
              </w:rPr>
              <w:t>阐述</w:t>
            </w:r>
            <w:r>
              <w:rPr>
                <w:rFonts w:ascii="宋体" w:hAnsi="宋体" w:hint="eastAsia"/>
                <w:szCs w:val="21"/>
              </w:rPr>
              <w:t>两种</w:t>
            </w:r>
            <w:r w:rsidRPr="000E511B">
              <w:rPr>
                <w:rFonts w:ascii="宋体" w:hAnsi="宋体" w:hint="eastAsia"/>
                <w:szCs w:val="21"/>
              </w:rPr>
              <w:t>协议的需求和</w:t>
            </w:r>
            <w:r w:rsidRPr="000E511B">
              <w:rPr>
                <w:rFonts w:ascii="宋体" w:hAnsi="宋体"/>
                <w:szCs w:val="21"/>
              </w:rPr>
              <w:t>所适用的</w:t>
            </w:r>
            <w:r w:rsidRPr="000E511B">
              <w:rPr>
                <w:rFonts w:ascii="宋体" w:hAnsi="宋体" w:hint="eastAsia"/>
                <w:szCs w:val="21"/>
              </w:rPr>
              <w:t>网络</w:t>
            </w:r>
            <w:r w:rsidRPr="000E511B">
              <w:rPr>
                <w:rFonts w:ascii="宋体" w:hAnsi="宋体"/>
                <w:szCs w:val="21"/>
              </w:rPr>
              <w:t>场景</w:t>
            </w:r>
            <w:r w:rsidRPr="000E511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76" w:type="dxa"/>
          </w:tcPr>
          <w:p w14:paraId="79071A5D" w14:textId="2130E281" w:rsidR="001374DC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t>√</w:t>
            </w:r>
          </w:p>
        </w:tc>
        <w:tc>
          <w:tcPr>
            <w:tcW w:w="1276" w:type="dxa"/>
          </w:tcPr>
          <w:p w14:paraId="208B54E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C43EF37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FB164D2" w14:textId="77777777" w:rsidTr="00513E8A">
        <w:tc>
          <w:tcPr>
            <w:tcW w:w="1945" w:type="dxa"/>
          </w:tcPr>
          <w:p w14:paraId="2D3F31CE" w14:textId="77777777" w:rsidR="004528D3" w:rsidRPr="000E511B" w:rsidRDefault="00DC0B15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851759">
              <w:lastRenderedPageBreak/>
              <w:t>2</w:t>
            </w:r>
            <w:r w:rsidRPr="00851759">
              <w:rPr>
                <w:rFonts w:hint="eastAsia"/>
              </w:rPr>
              <w:t>、</w:t>
            </w:r>
            <w:r w:rsidR="004528D3" w:rsidRPr="000E511B">
              <w:rPr>
                <w:rFonts w:ascii="宋体" w:hAnsi="宋体" w:hint="eastAsia"/>
                <w:szCs w:val="21"/>
              </w:rPr>
              <w:t>协议设计。</w:t>
            </w:r>
          </w:p>
          <w:p w14:paraId="3BCFFA0F" w14:textId="6C668081" w:rsidR="001374DC" w:rsidRPr="00851759" w:rsidRDefault="004528D3" w:rsidP="004528D3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0E511B">
              <w:rPr>
                <w:rFonts w:ascii="宋体" w:hAnsi="宋体"/>
                <w:szCs w:val="21"/>
              </w:rPr>
              <w:t>使用FSM工具分别设计两种协议的发送端和接收端的</w:t>
            </w:r>
            <w:r>
              <w:rPr>
                <w:rFonts w:ascii="宋体" w:hAnsi="宋体" w:hint="eastAsia"/>
                <w:szCs w:val="21"/>
              </w:rPr>
              <w:t>工作</w:t>
            </w:r>
            <w:r w:rsidRPr="000E511B">
              <w:rPr>
                <w:rFonts w:ascii="宋体" w:hAnsi="宋体"/>
                <w:szCs w:val="21"/>
              </w:rPr>
              <w:t>流程，并给出相应FSM图。</w:t>
            </w:r>
            <w:r w:rsidRPr="00BD3444">
              <w:rPr>
                <w:rFonts w:ascii="宋体" w:hAnsi="宋体" w:hint="eastAsia"/>
                <w:szCs w:val="21"/>
                <w:highlight w:val="yellow"/>
              </w:rPr>
              <w:t>注：只用ACK不用NAK。</w:t>
            </w:r>
          </w:p>
        </w:tc>
        <w:tc>
          <w:tcPr>
            <w:tcW w:w="1276" w:type="dxa"/>
          </w:tcPr>
          <w:p w14:paraId="34B8DFC0" w14:textId="501449E7" w:rsidR="001374DC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t>√</w:t>
            </w:r>
          </w:p>
        </w:tc>
        <w:tc>
          <w:tcPr>
            <w:tcW w:w="1276" w:type="dxa"/>
          </w:tcPr>
          <w:p w14:paraId="336C9B79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689538D0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7B4F119" w14:textId="77777777" w:rsidTr="00513E8A">
        <w:tc>
          <w:tcPr>
            <w:tcW w:w="1945" w:type="dxa"/>
          </w:tcPr>
          <w:p w14:paraId="3084F709" w14:textId="77777777" w:rsidR="004528D3" w:rsidRPr="000E511B" w:rsidRDefault="00DC0B15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851759">
              <w:rPr>
                <w:rFonts w:ascii="宋体" w:hAnsi="宋体"/>
                <w:b/>
                <w:color w:val="000000" w:themeColor="text1"/>
              </w:rPr>
              <w:t>3</w:t>
            </w:r>
            <w:r w:rsidRPr="00851759">
              <w:rPr>
                <w:rFonts w:ascii="宋体" w:hAnsi="宋体" w:hint="eastAsia"/>
                <w:b/>
                <w:color w:val="000000" w:themeColor="text1"/>
              </w:rPr>
              <w:t>、</w:t>
            </w:r>
            <w:r w:rsidR="004528D3" w:rsidRPr="000E511B">
              <w:rPr>
                <w:rFonts w:ascii="宋体" w:hAnsi="宋体" w:hint="eastAsia"/>
                <w:szCs w:val="21"/>
              </w:rPr>
              <w:t>协议实现。</w:t>
            </w:r>
          </w:p>
          <w:p w14:paraId="5D2CFCD4" w14:textId="7805F0BA" w:rsidR="00DC0B15" w:rsidRPr="00851759" w:rsidRDefault="004528D3" w:rsidP="004528D3">
            <w:pPr>
              <w:widowControl/>
              <w:adjustRightInd w:val="0"/>
              <w:spacing w:before="62" w:line="400" w:lineRule="exact"/>
            </w:pPr>
            <w:r w:rsidRPr="00B02C50">
              <w:rPr>
                <w:rFonts w:ascii="宋体" w:hAnsi="宋体"/>
                <w:szCs w:val="21"/>
              </w:rPr>
              <w:t>根据FSM图在仿真框架下分别实现</w:t>
            </w:r>
            <w:r w:rsidRPr="00BA0B90">
              <w:rPr>
                <w:rFonts w:ascii="宋体" w:hAnsi="宋体"/>
                <w:szCs w:val="21"/>
              </w:rPr>
              <w:t>Stop-and-Wait</w:t>
            </w:r>
            <w:r w:rsidRPr="00B02C50">
              <w:rPr>
                <w:rFonts w:ascii="宋体" w:hAnsi="宋体"/>
                <w:szCs w:val="21"/>
              </w:rPr>
              <w:t>和Go-Back-N两种协议。分别说明两种协议实现的具体方法、主要数据结构，给出流程图或者伪代码。</w:t>
            </w:r>
          </w:p>
          <w:p w14:paraId="13759D4A" w14:textId="21EC4262" w:rsidR="001374DC" w:rsidRPr="00851759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</w:p>
        </w:tc>
        <w:tc>
          <w:tcPr>
            <w:tcW w:w="1276" w:type="dxa"/>
          </w:tcPr>
          <w:p w14:paraId="221FE0EC" w14:textId="6C399F59" w:rsidR="001374DC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t>√</w:t>
            </w:r>
          </w:p>
        </w:tc>
        <w:tc>
          <w:tcPr>
            <w:tcW w:w="1276" w:type="dxa"/>
          </w:tcPr>
          <w:p w14:paraId="3C048AB0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5494A52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170ECAB2" w14:textId="77777777" w:rsidTr="00513E8A">
        <w:tc>
          <w:tcPr>
            <w:tcW w:w="1945" w:type="dxa"/>
          </w:tcPr>
          <w:p w14:paraId="33922699" w14:textId="2C984F16" w:rsidR="001374DC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913781">
              <w:rPr>
                <w:rFonts w:hint="eastAsia"/>
              </w:rPr>
              <w:t>掌握</w:t>
            </w:r>
            <w:r w:rsidRPr="00913781">
              <w:rPr>
                <w:rFonts w:hint="eastAsia"/>
              </w:rPr>
              <w:t>lex</w:t>
            </w:r>
            <w:r w:rsidRPr="00913781">
              <w:rPr>
                <w:rFonts w:hint="eastAsia"/>
              </w:rPr>
              <w:t>和</w:t>
            </w:r>
            <w:proofErr w:type="spellStart"/>
            <w:r w:rsidRPr="00913781">
              <w:rPr>
                <w:rFonts w:hint="eastAsia"/>
              </w:rPr>
              <w:t>yacc</w:t>
            </w:r>
            <w:proofErr w:type="spellEnd"/>
            <w:r w:rsidRPr="00913781">
              <w:rPr>
                <w:rFonts w:hint="eastAsia"/>
              </w:rPr>
              <w:t>正确解析消息（</w:t>
            </w:r>
            <w:r w:rsidRPr="00913781">
              <w:rPr>
                <w:rFonts w:hint="eastAsia"/>
              </w:rPr>
              <w:t>message</w:t>
            </w:r>
            <w:r w:rsidRPr="00913781">
              <w:rPr>
                <w:rFonts w:hint="eastAsia"/>
              </w:rPr>
              <w:t>）的方法</w:t>
            </w:r>
          </w:p>
        </w:tc>
        <w:tc>
          <w:tcPr>
            <w:tcW w:w="1276" w:type="dxa"/>
          </w:tcPr>
          <w:p w14:paraId="08DF7F3F" w14:textId="4496A444" w:rsidR="001374DC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t>√</w:t>
            </w:r>
          </w:p>
        </w:tc>
        <w:tc>
          <w:tcPr>
            <w:tcW w:w="1276" w:type="dxa"/>
          </w:tcPr>
          <w:p w14:paraId="0121483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74DB2B08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859D3E5" w14:textId="77777777" w:rsidTr="00513E8A">
        <w:tc>
          <w:tcPr>
            <w:tcW w:w="1945" w:type="dxa"/>
          </w:tcPr>
          <w:p w14:paraId="294A57A0" w14:textId="77777777" w:rsidR="004528D3" w:rsidRPr="000E511B" w:rsidRDefault="00DC0B15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5</w:t>
            </w:r>
            <w:r w:rsidR="004528D3" w:rsidRPr="000E511B">
              <w:rPr>
                <w:rFonts w:ascii="宋体" w:hAnsi="宋体" w:hint="eastAsia"/>
                <w:szCs w:val="21"/>
              </w:rPr>
              <w:t>实验结果及分析。</w:t>
            </w:r>
          </w:p>
          <w:p w14:paraId="2410550A" w14:textId="77777777" w:rsidR="004528D3" w:rsidRPr="000E511B" w:rsidRDefault="004528D3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0E511B">
              <w:rPr>
                <w:rFonts w:ascii="宋体" w:hAnsi="宋体" w:hint="eastAsia"/>
                <w:szCs w:val="21"/>
              </w:rPr>
              <w:t>1）</w:t>
            </w:r>
            <w:r w:rsidRPr="00B84DB3">
              <w:rPr>
                <w:rFonts w:ascii="宋体" w:hAnsi="宋体" w:hint="eastAsia"/>
                <w:szCs w:val="21"/>
              </w:rPr>
              <w:t>能够按要求给出协议功能测试用例，并展示结果。测试要求</w:t>
            </w:r>
            <w:proofErr w:type="gramStart"/>
            <w:r w:rsidRPr="00B84DB3">
              <w:rPr>
                <w:rFonts w:ascii="宋体" w:hAnsi="宋体" w:hint="eastAsia"/>
                <w:szCs w:val="21"/>
              </w:rPr>
              <w:t>详</w:t>
            </w:r>
            <w:proofErr w:type="gramEnd"/>
            <w:r w:rsidRPr="00B84DB3">
              <w:rPr>
                <w:rFonts w:ascii="宋体" w:hAnsi="宋体" w:hint="eastAsia"/>
                <w:szCs w:val="21"/>
              </w:rPr>
              <w:t>见下文</w:t>
            </w:r>
            <w:r>
              <w:rPr>
                <w:rFonts w:ascii="宋体" w:hAnsi="宋体" w:hint="eastAsia"/>
                <w:szCs w:val="21"/>
              </w:rPr>
              <w:t>“补充说明”部分。</w:t>
            </w:r>
          </w:p>
          <w:p w14:paraId="61964D33" w14:textId="219B3827" w:rsidR="00DC0B15" w:rsidRPr="00DC0B15" w:rsidRDefault="004528D3" w:rsidP="004528D3">
            <w:pPr>
              <w:widowControl/>
              <w:adjustRightInd w:val="0"/>
              <w:spacing w:before="62" w:line="400" w:lineRule="exact"/>
            </w:pPr>
            <w:r w:rsidRPr="000E511B">
              <w:rPr>
                <w:rFonts w:ascii="宋体" w:hAnsi="宋体"/>
                <w:szCs w:val="21"/>
              </w:rPr>
              <w:t>2</w:t>
            </w:r>
            <w:r w:rsidRPr="000E511B">
              <w:rPr>
                <w:rFonts w:ascii="宋体" w:hAnsi="宋体" w:hint="eastAsia"/>
                <w:szCs w:val="21"/>
              </w:rPr>
              <w:t>）能够对结果进行合理的分析说明。</w:t>
            </w:r>
          </w:p>
          <w:p w14:paraId="28971593" w14:textId="77777777" w:rsidR="00DC0B15" w:rsidRDefault="00DC0B15" w:rsidP="00D94834">
            <w:pPr>
              <w:spacing w:line="300" w:lineRule="auto"/>
            </w:pPr>
          </w:p>
        </w:tc>
        <w:tc>
          <w:tcPr>
            <w:tcW w:w="1276" w:type="dxa"/>
          </w:tcPr>
          <w:p w14:paraId="47236984" w14:textId="5CE1D198" w:rsidR="00DC0B15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t>√</w:t>
            </w:r>
          </w:p>
        </w:tc>
        <w:tc>
          <w:tcPr>
            <w:tcW w:w="1276" w:type="dxa"/>
          </w:tcPr>
          <w:p w14:paraId="3493C0E0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235B15A3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CBCD39A" w14:textId="77777777" w:rsidTr="00513E8A">
        <w:tc>
          <w:tcPr>
            <w:tcW w:w="1945" w:type="dxa"/>
          </w:tcPr>
          <w:p w14:paraId="679296BE" w14:textId="160EFC74" w:rsidR="004528D3" w:rsidRPr="000E511B" w:rsidRDefault="004528D3" w:rsidP="004528D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>
              <w:t>6.</w:t>
            </w:r>
            <w:r w:rsidRPr="000E511B">
              <w:rPr>
                <w:rFonts w:ascii="宋体" w:hAnsi="宋体" w:hint="eastAsia"/>
                <w:szCs w:val="21"/>
              </w:rPr>
              <w:t xml:space="preserve"> 结论。</w:t>
            </w:r>
          </w:p>
          <w:p w14:paraId="1FAE1CCC" w14:textId="7DADF7F9" w:rsidR="00DC0B15" w:rsidRDefault="004528D3" w:rsidP="004528D3">
            <w:pPr>
              <w:widowControl/>
              <w:adjustRightInd w:val="0"/>
              <w:spacing w:before="62" w:line="400" w:lineRule="exact"/>
            </w:pPr>
            <w:r>
              <w:rPr>
                <w:rFonts w:ascii="宋体" w:hAnsi="宋体" w:hint="eastAsia"/>
                <w:szCs w:val="21"/>
              </w:rPr>
              <w:t>总结本周任务完成情况，</w:t>
            </w:r>
            <w:r w:rsidRPr="000E511B">
              <w:rPr>
                <w:rFonts w:ascii="宋体" w:hAnsi="宋体" w:hint="eastAsia"/>
                <w:szCs w:val="21"/>
              </w:rPr>
              <w:t>按照周进度任</w:t>
            </w:r>
            <w:r w:rsidRPr="000E511B">
              <w:rPr>
                <w:rFonts w:ascii="宋体" w:hAnsi="宋体" w:hint="eastAsia"/>
                <w:szCs w:val="21"/>
              </w:rPr>
              <w:lastRenderedPageBreak/>
              <w:t>务要求详细填写完成进度表格。</w:t>
            </w:r>
          </w:p>
        </w:tc>
        <w:tc>
          <w:tcPr>
            <w:tcW w:w="1276" w:type="dxa"/>
          </w:tcPr>
          <w:p w14:paraId="759371A8" w14:textId="4A0A8CC2" w:rsidR="00DC0B15" w:rsidRDefault="004528D3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eastAsia="黑体" w:hint="eastAsia"/>
                <w:b/>
                <w:color w:val="000000" w:themeColor="text1"/>
                <w:sz w:val="32"/>
                <w:szCs w:val="32"/>
              </w:rPr>
              <w:lastRenderedPageBreak/>
              <w:t>√</w:t>
            </w:r>
          </w:p>
        </w:tc>
        <w:tc>
          <w:tcPr>
            <w:tcW w:w="1276" w:type="dxa"/>
          </w:tcPr>
          <w:p w14:paraId="347C3909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1CA4E39E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4A8305CF" w14:textId="2DE7E4C3" w:rsidR="00A3593D" w:rsidRDefault="00A3593D" w:rsidP="00D94834"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343FCA95" w14:textId="28CC2136" w:rsidR="008A5C73" w:rsidRPr="00D764C9" w:rsidRDefault="008A5C73" w:rsidP="008A5C73">
      <w:pPr>
        <w:spacing w:line="300" w:lineRule="auto"/>
        <w:ind w:left="885"/>
        <w:jc w:val="center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上周任务改进表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237"/>
        <w:gridCol w:w="2544"/>
        <w:gridCol w:w="1992"/>
        <w:gridCol w:w="1638"/>
      </w:tblGrid>
      <w:tr w:rsidR="001374DC" w14:paraId="30CEC3CA" w14:textId="77777777" w:rsidTr="0017101A">
        <w:tc>
          <w:tcPr>
            <w:tcW w:w="1237" w:type="dxa"/>
            <w:vAlign w:val="center"/>
          </w:tcPr>
          <w:p w14:paraId="4AE013EA" w14:textId="5AFA5505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44" w:type="dxa"/>
            <w:vAlign w:val="center"/>
          </w:tcPr>
          <w:p w14:paraId="1168E628" w14:textId="48BD8A2E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上</w:t>
            </w: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周任务</w:t>
            </w:r>
          </w:p>
        </w:tc>
        <w:tc>
          <w:tcPr>
            <w:tcW w:w="1992" w:type="dxa"/>
            <w:vAlign w:val="center"/>
          </w:tcPr>
          <w:p w14:paraId="00524076" w14:textId="2A6AF229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改进内容</w:t>
            </w:r>
          </w:p>
        </w:tc>
        <w:tc>
          <w:tcPr>
            <w:tcW w:w="1638" w:type="dxa"/>
            <w:vAlign w:val="center"/>
          </w:tcPr>
          <w:p w14:paraId="6E7F9D9F" w14:textId="77777777" w:rsidR="001374DC" w:rsidRPr="001374DC" w:rsidRDefault="001374DC" w:rsidP="0017101A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1374DC" w14:paraId="57107753" w14:textId="77777777" w:rsidTr="0017101A">
        <w:tc>
          <w:tcPr>
            <w:tcW w:w="1237" w:type="dxa"/>
          </w:tcPr>
          <w:p w14:paraId="0739FB52" w14:textId="509C88D1" w:rsidR="001374DC" w:rsidRPr="008A5C73" w:rsidRDefault="008D7249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566B3195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5A1531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FEBE080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1632CDD6" w14:textId="77777777" w:rsidTr="0017101A">
        <w:tc>
          <w:tcPr>
            <w:tcW w:w="1237" w:type="dxa"/>
          </w:tcPr>
          <w:p w14:paraId="2DBE896A" w14:textId="20399843" w:rsidR="001374DC" w:rsidRPr="008A5C73" w:rsidRDefault="008D7249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01AA6E52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256E5DB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5ABCC08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570BE476" w14:textId="77777777" w:rsidTr="0017101A">
        <w:tc>
          <w:tcPr>
            <w:tcW w:w="1237" w:type="dxa"/>
          </w:tcPr>
          <w:p w14:paraId="360F51ED" w14:textId="77777777" w:rsidR="001374DC" w:rsidRPr="008A5C73" w:rsidRDefault="001374DC" w:rsidP="00EA5ACB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44" w:type="dxa"/>
          </w:tcPr>
          <w:p w14:paraId="04C6BA02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6DA881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18A3980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45B8070D" w14:textId="77777777" w:rsidTr="0017101A">
        <w:tc>
          <w:tcPr>
            <w:tcW w:w="1237" w:type="dxa"/>
          </w:tcPr>
          <w:p w14:paraId="7E486B3D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544" w:type="dxa"/>
          </w:tcPr>
          <w:p w14:paraId="3B47045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E7E36C7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B083A79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35A7" w14:textId="77777777" w:rsidR="004448F2" w:rsidRDefault="004448F2" w:rsidP="0096610D">
      <w:r>
        <w:separator/>
      </w:r>
    </w:p>
  </w:endnote>
  <w:endnote w:type="continuationSeparator" w:id="0">
    <w:p w14:paraId="3097C522" w14:textId="77777777" w:rsidR="004448F2" w:rsidRDefault="004448F2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323E9" w14:textId="77777777" w:rsidR="004448F2" w:rsidRDefault="004448F2" w:rsidP="0096610D">
      <w:r>
        <w:separator/>
      </w:r>
    </w:p>
  </w:footnote>
  <w:footnote w:type="continuationSeparator" w:id="0">
    <w:p w14:paraId="5FBACB1D" w14:textId="77777777" w:rsidR="004448F2" w:rsidRDefault="004448F2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5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7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9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1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3" w15:restartNumberingAfterBreak="0">
    <w:nsid w:val="6D8D1A8D"/>
    <w:multiLevelType w:val="hybridMultilevel"/>
    <w:tmpl w:val="1570E54E"/>
    <w:lvl w:ilvl="0" w:tplc="B03C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5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7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57069217">
    <w:abstractNumId w:val="10"/>
  </w:num>
  <w:num w:numId="2" w16cid:durableId="1524203330">
    <w:abstractNumId w:val="24"/>
  </w:num>
  <w:num w:numId="3" w16cid:durableId="448820550">
    <w:abstractNumId w:val="5"/>
  </w:num>
  <w:num w:numId="4" w16cid:durableId="1300915014">
    <w:abstractNumId w:val="18"/>
  </w:num>
  <w:num w:numId="5" w16cid:durableId="1174763348">
    <w:abstractNumId w:val="4"/>
  </w:num>
  <w:num w:numId="6" w16cid:durableId="945163412">
    <w:abstractNumId w:val="8"/>
  </w:num>
  <w:num w:numId="7" w16cid:durableId="1957520890">
    <w:abstractNumId w:val="11"/>
  </w:num>
  <w:num w:numId="8" w16cid:durableId="416705672">
    <w:abstractNumId w:val="26"/>
  </w:num>
  <w:num w:numId="9" w16cid:durableId="207954934">
    <w:abstractNumId w:val="7"/>
  </w:num>
  <w:num w:numId="10" w16cid:durableId="1032147777">
    <w:abstractNumId w:val="2"/>
  </w:num>
  <w:num w:numId="11" w16cid:durableId="1644965194">
    <w:abstractNumId w:val="19"/>
  </w:num>
  <w:num w:numId="12" w16cid:durableId="781345546">
    <w:abstractNumId w:val="6"/>
  </w:num>
  <w:num w:numId="13" w16cid:durableId="34043157">
    <w:abstractNumId w:val="0"/>
  </w:num>
  <w:num w:numId="14" w16cid:durableId="2141221801">
    <w:abstractNumId w:val="27"/>
  </w:num>
  <w:num w:numId="15" w16cid:durableId="525215996">
    <w:abstractNumId w:val="21"/>
  </w:num>
  <w:num w:numId="16" w16cid:durableId="728572178">
    <w:abstractNumId w:val="13"/>
  </w:num>
  <w:num w:numId="17" w16cid:durableId="725954435">
    <w:abstractNumId w:val="3"/>
  </w:num>
  <w:num w:numId="18" w16cid:durableId="1489587486">
    <w:abstractNumId w:val="28"/>
  </w:num>
  <w:num w:numId="19" w16cid:durableId="1585456305">
    <w:abstractNumId w:val="25"/>
  </w:num>
  <w:num w:numId="20" w16cid:durableId="331225770">
    <w:abstractNumId w:val="1"/>
  </w:num>
  <w:num w:numId="21" w16cid:durableId="632560107">
    <w:abstractNumId w:val="20"/>
  </w:num>
  <w:num w:numId="22" w16cid:durableId="131676791">
    <w:abstractNumId w:val="15"/>
  </w:num>
  <w:num w:numId="23" w16cid:durableId="572739058">
    <w:abstractNumId w:val="14"/>
  </w:num>
  <w:num w:numId="24" w16cid:durableId="163866584">
    <w:abstractNumId w:val="17"/>
  </w:num>
  <w:num w:numId="25" w16cid:durableId="1093743287">
    <w:abstractNumId w:val="22"/>
  </w:num>
  <w:num w:numId="26" w16cid:durableId="643658100">
    <w:abstractNumId w:val="9"/>
  </w:num>
  <w:num w:numId="27" w16cid:durableId="2050521490">
    <w:abstractNumId w:val="16"/>
  </w:num>
  <w:num w:numId="28" w16cid:durableId="557285208">
    <w:abstractNumId w:val="12"/>
  </w:num>
  <w:num w:numId="29" w16cid:durableId="2793837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2660F"/>
    <w:rsid w:val="0003101C"/>
    <w:rsid w:val="00044050"/>
    <w:rsid w:val="000540EF"/>
    <w:rsid w:val="00067117"/>
    <w:rsid w:val="000828F3"/>
    <w:rsid w:val="000951F9"/>
    <w:rsid w:val="000F6068"/>
    <w:rsid w:val="00112207"/>
    <w:rsid w:val="001148A4"/>
    <w:rsid w:val="00122396"/>
    <w:rsid w:val="001374DC"/>
    <w:rsid w:val="0017101A"/>
    <w:rsid w:val="001A6578"/>
    <w:rsid w:val="00235C3E"/>
    <w:rsid w:val="00244572"/>
    <w:rsid w:val="00290F6E"/>
    <w:rsid w:val="00296851"/>
    <w:rsid w:val="002C4BB4"/>
    <w:rsid w:val="002C7C78"/>
    <w:rsid w:val="002F50C6"/>
    <w:rsid w:val="002F7A4D"/>
    <w:rsid w:val="00305524"/>
    <w:rsid w:val="00315A4B"/>
    <w:rsid w:val="003162BB"/>
    <w:rsid w:val="00326645"/>
    <w:rsid w:val="00331877"/>
    <w:rsid w:val="003439DD"/>
    <w:rsid w:val="00347CFC"/>
    <w:rsid w:val="0036433C"/>
    <w:rsid w:val="00373D10"/>
    <w:rsid w:val="00393A51"/>
    <w:rsid w:val="003C4FB6"/>
    <w:rsid w:val="003D7AD8"/>
    <w:rsid w:val="004000BF"/>
    <w:rsid w:val="004153DC"/>
    <w:rsid w:val="00421226"/>
    <w:rsid w:val="0043451D"/>
    <w:rsid w:val="0043766B"/>
    <w:rsid w:val="004448F2"/>
    <w:rsid w:val="004528D3"/>
    <w:rsid w:val="004641B7"/>
    <w:rsid w:val="00464252"/>
    <w:rsid w:val="004657A1"/>
    <w:rsid w:val="00477B0D"/>
    <w:rsid w:val="00481E48"/>
    <w:rsid w:val="00483693"/>
    <w:rsid w:val="004838CA"/>
    <w:rsid w:val="00490043"/>
    <w:rsid w:val="004D668C"/>
    <w:rsid w:val="004F46E2"/>
    <w:rsid w:val="00506AB0"/>
    <w:rsid w:val="00513E8A"/>
    <w:rsid w:val="00521CB9"/>
    <w:rsid w:val="00553936"/>
    <w:rsid w:val="005761DB"/>
    <w:rsid w:val="005813F6"/>
    <w:rsid w:val="0058311B"/>
    <w:rsid w:val="00594785"/>
    <w:rsid w:val="005A172A"/>
    <w:rsid w:val="005B1F16"/>
    <w:rsid w:val="005E29FE"/>
    <w:rsid w:val="005E5795"/>
    <w:rsid w:val="00622B8C"/>
    <w:rsid w:val="00646F34"/>
    <w:rsid w:val="006C0076"/>
    <w:rsid w:val="006C2443"/>
    <w:rsid w:val="006C567C"/>
    <w:rsid w:val="006D0E4A"/>
    <w:rsid w:val="006D7DA2"/>
    <w:rsid w:val="006E4AF6"/>
    <w:rsid w:val="006E7AD9"/>
    <w:rsid w:val="007012DC"/>
    <w:rsid w:val="00704FD3"/>
    <w:rsid w:val="007072A5"/>
    <w:rsid w:val="007B33A7"/>
    <w:rsid w:val="007B6F59"/>
    <w:rsid w:val="007C54D7"/>
    <w:rsid w:val="007C72A5"/>
    <w:rsid w:val="007E0CF1"/>
    <w:rsid w:val="007E2FAA"/>
    <w:rsid w:val="00800E9B"/>
    <w:rsid w:val="00814005"/>
    <w:rsid w:val="00851741"/>
    <w:rsid w:val="00851759"/>
    <w:rsid w:val="008534CD"/>
    <w:rsid w:val="008673F5"/>
    <w:rsid w:val="008704C8"/>
    <w:rsid w:val="00886888"/>
    <w:rsid w:val="00891045"/>
    <w:rsid w:val="00896AF5"/>
    <w:rsid w:val="008A5C73"/>
    <w:rsid w:val="008C63F5"/>
    <w:rsid w:val="008D5E59"/>
    <w:rsid w:val="008D7249"/>
    <w:rsid w:val="00913364"/>
    <w:rsid w:val="00930EFB"/>
    <w:rsid w:val="009424C2"/>
    <w:rsid w:val="00943384"/>
    <w:rsid w:val="00963309"/>
    <w:rsid w:val="0096610D"/>
    <w:rsid w:val="00991800"/>
    <w:rsid w:val="009A1C26"/>
    <w:rsid w:val="009B5E77"/>
    <w:rsid w:val="009F205E"/>
    <w:rsid w:val="00A07124"/>
    <w:rsid w:val="00A3556B"/>
    <w:rsid w:val="00A3593D"/>
    <w:rsid w:val="00A42F03"/>
    <w:rsid w:val="00A863E2"/>
    <w:rsid w:val="00AC11AE"/>
    <w:rsid w:val="00AC2C68"/>
    <w:rsid w:val="00AC5E60"/>
    <w:rsid w:val="00AE0CA7"/>
    <w:rsid w:val="00AE44B7"/>
    <w:rsid w:val="00AF0885"/>
    <w:rsid w:val="00B10056"/>
    <w:rsid w:val="00B17D91"/>
    <w:rsid w:val="00B51AA8"/>
    <w:rsid w:val="00B5457C"/>
    <w:rsid w:val="00B6222D"/>
    <w:rsid w:val="00B76EB5"/>
    <w:rsid w:val="00BC12FD"/>
    <w:rsid w:val="00BE16B3"/>
    <w:rsid w:val="00BE7417"/>
    <w:rsid w:val="00C008DB"/>
    <w:rsid w:val="00C16DC4"/>
    <w:rsid w:val="00C26B20"/>
    <w:rsid w:val="00C34427"/>
    <w:rsid w:val="00C415D2"/>
    <w:rsid w:val="00C62D38"/>
    <w:rsid w:val="00C712F5"/>
    <w:rsid w:val="00C82C4F"/>
    <w:rsid w:val="00C932D8"/>
    <w:rsid w:val="00CA40E7"/>
    <w:rsid w:val="00CB0F51"/>
    <w:rsid w:val="00CE2B79"/>
    <w:rsid w:val="00CF772C"/>
    <w:rsid w:val="00D26895"/>
    <w:rsid w:val="00D405BA"/>
    <w:rsid w:val="00D439EF"/>
    <w:rsid w:val="00D53488"/>
    <w:rsid w:val="00D54B87"/>
    <w:rsid w:val="00D56527"/>
    <w:rsid w:val="00D764C9"/>
    <w:rsid w:val="00D94834"/>
    <w:rsid w:val="00D94E56"/>
    <w:rsid w:val="00DB1063"/>
    <w:rsid w:val="00DB2C29"/>
    <w:rsid w:val="00DC0B15"/>
    <w:rsid w:val="00DC181A"/>
    <w:rsid w:val="00DC1E33"/>
    <w:rsid w:val="00DF620B"/>
    <w:rsid w:val="00E10C78"/>
    <w:rsid w:val="00E12BD0"/>
    <w:rsid w:val="00E17679"/>
    <w:rsid w:val="00E2074B"/>
    <w:rsid w:val="00E35DAB"/>
    <w:rsid w:val="00E36AA4"/>
    <w:rsid w:val="00E83B9D"/>
    <w:rsid w:val="00E97E87"/>
    <w:rsid w:val="00EC151F"/>
    <w:rsid w:val="00EC664A"/>
    <w:rsid w:val="00F02EBF"/>
    <w:rsid w:val="00F11743"/>
    <w:rsid w:val="00F12F34"/>
    <w:rsid w:val="00F34FDD"/>
    <w:rsid w:val="00F528EA"/>
    <w:rsid w:val="00F703F4"/>
    <w:rsid w:val="00F715E0"/>
    <w:rsid w:val="00F76CC4"/>
    <w:rsid w:val="00F8692E"/>
    <w:rsid w:val="00F86E6D"/>
    <w:rsid w:val="00F902F2"/>
    <w:rsid w:val="00FA5DE2"/>
    <w:rsid w:val="00FB4E7A"/>
    <w:rsid w:val="00FD1820"/>
    <w:rsid w:val="00FE2964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8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Neverending 师父父</cp:lastModifiedBy>
  <cp:revision>21</cp:revision>
  <dcterms:created xsi:type="dcterms:W3CDTF">2022-02-25T09:17:00Z</dcterms:created>
  <dcterms:modified xsi:type="dcterms:W3CDTF">2022-05-22T01:13:00Z</dcterms:modified>
</cp:coreProperties>
</file>