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058037"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058038"/>
      <w:r w:rsidRPr="00FE6F9D">
        <w:lastRenderedPageBreak/>
        <w:t>Abstract</w:t>
      </w:r>
      <w:bookmarkEnd w:id="1"/>
    </w:p>
    <w:p w14:paraId="494275BC" w14:textId="77777777" w:rsidR="00675FD3" w:rsidRPr="00D05CE3" w:rsidRDefault="00675FD3" w:rsidP="00675FD3"/>
    <w:p w14:paraId="15AB8856" w14:textId="231D10B5" w:rsidR="00675FD3" w:rsidRDefault="00675FD3" w:rsidP="00675FD3">
      <w:r>
        <w:t>Recent approaches to Named Entity Recognition</w:t>
      </w:r>
      <w:r w:rsidR="00A90A12">
        <w:t xml:space="preserve"> (NER)</w:t>
      </w:r>
      <w:r>
        <w:t xml:space="preserve">, such as that of </w:t>
      </w:r>
      <w:r>
        <w:fldChar w:fldCharType="begin" w:fldLock="1"/>
      </w:r>
      <w:r w:rsidR="00A25397">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xml:space="preserve">, demonstrate that a character-level representation of textual data can yield good results when training a deep learning. In this project, a set of Hansard debates is aggregated, processed and labelled for use in a Bidirectional Long Short-Term Memory </w:t>
      </w:r>
      <w:r w:rsidR="008E62AE">
        <w:t xml:space="preserve">(BLSTM) </w:t>
      </w:r>
      <w:r>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058039"/>
      <w:r w:rsidRPr="00D56F72">
        <w:t>Acknowledgements</w:t>
      </w:r>
      <w:bookmarkEnd w:id="2"/>
    </w:p>
    <w:p w14:paraId="428E197F" w14:textId="77777777" w:rsidR="00501817" w:rsidRPr="00501817" w:rsidRDefault="00501817" w:rsidP="00501817"/>
    <w:p w14:paraId="4BF3F1CE" w14:textId="07188421" w:rsidR="001263C6" w:rsidRDefault="001263C6" w:rsidP="00675FD3">
      <w:r>
        <w:t xml:space="preserve">I would like to </w:t>
      </w:r>
      <w:r w:rsidR="000B615E">
        <w:t>express my gratitude to the people who</w:t>
      </w:r>
      <w:r w:rsidR="00501817">
        <w:t xml:space="preserve"> taught me to program in Python by working on real problems: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well-structured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7DF7A23B"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w:t>
      </w:r>
      <w:proofErr w:type="gramStart"/>
      <w:r>
        <w:t>Master’s</w:t>
      </w:r>
      <w:proofErr w:type="gramEnd"/>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2A711A96" w:rsidR="00501817" w:rsidRPr="00FE6F9D" w:rsidRDefault="00273C3B" w:rsidP="00675FD3">
      <w:r>
        <w:rPr>
          <w:i/>
        </w:rPr>
        <w:t>Ad maiorem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058040"/>
      <w:r>
        <w:t>List of figures and tables</w:t>
      </w:r>
      <w:bookmarkEnd w:id="3"/>
    </w:p>
    <w:p w14:paraId="7167283C" w14:textId="77777777" w:rsidR="00416B70" w:rsidRPr="007B380C" w:rsidRDefault="00416B70" w:rsidP="00416B70">
      <w: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56C204E0" w14:textId="64901611" w:rsidR="00416B70"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058037" w:history="1">
            <w:r w:rsidR="00416B70">
              <w:rPr>
                <w:noProof/>
                <w:webHidden/>
              </w:rPr>
              <w:tab/>
            </w:r>
            <w:r w:rsidR="00416B70">
              <w:rPr>
                <w:noProof/>
                <w:webHidden/>
              </w:rPr>
              <w:fldChar w:fldCharType="begin"/>
            </w:r>
            <w:r w:rsidR="00416B70">
              <w:rPr>
                <w:noProof/>
                <w:webHidden/>
              </w:rPr>
              <w:instrText xml:space="preserve"> PAGEREF _Toc521058037 \h </w:instrText>
            </w:r>
            <w:r w:rsidR="00416B70">
              <w:rPr>
                <w:noProof/>
                <w:webHidden/>
              </w:rPr>
            </w:r>
            <w:r w:rsidR="00416B70">
              <w:rPr>
                <w:noProof/>
                <w:webHidden/>
              </w:rPr>
              <w:fldChar w:fldCharType="separate"/>
            </w:r>
            <w:r w:rsidR="00416B70">
              <w:rPr>
                <w:noProof/>
                <w:webHidden/>
              </w:rPr>
              <w:t>0</w:t>
            </w:r>
            <w:r w:rsidR="00416B70">
              <w:rPr>
                <w:noProof/>
                <w:webHidden/>
              </w:rPr>
              <w:fldChar w:fldCharType="end"/>
            </w:r>
          </w:hyperlink>
        </w:p>
        <w:p w14:paraId="6C41E74E" w14:textId="04F59AB8" w:rsidR="00416B70" w:rsidRDefault="00416B70">
          <w:pPr>
            <w:pStyle w:val="TOC1"/>
            <w:tabs>
              <w:tab w:val="left" w:pos="480"/>
              <w:tab w:val="right" w:leader="dot" w:pos="9010"/>
            </w:tabs>
            <w:rPr>
              <w:rFonts w:eastAsiaTheme="minorEastAsia"/>
              <w:b w:val="0"/>
              <w:bCs w:val="0"/>
              <w:i w:val="0"/>
              <w:iCs w:val="0"/>
              <w:noProof/>
            </w:rPr>
          </w:pPr>
          <w:hyperlink w:anchor="_Toc521058038" w:history="1">
            <w:r w:rsidRPr="00AF51ED">
              <w:rPr>
                <w:rStyle w:val="Hyperlink"/>
                <w:noProof/>
              </w:rPr>
              <w:t>1.</w:t>
            </w:r>
            <w:r>
              <w:rPr>
                <w:rFonts w:eastAsiaTheme="minorEastAsia"/>
                <w:b w:val="0"/>
                <w:bCs w:val="0"/>
                <w:i w:val="0"/>
                <w:iCs w:val="0"/>
                <w:noProof/>
              </w:rPr>
              <w:tab/>
            </w:r>
            <w:r w:rsidRPr="00AF51ED">
              <w:rPr>
                <w:rStyle w:val="Hyperlink"/>
                <w:noProof/>
              </w:rPr>
              <w:t>Abstract</w:t>
            </w:r>
            <w:r>
              <w:rPr>
                <w:noProof/>
                <w:webHidden/>
              </w:rPr>
              <w:tab/>
            </w:r>
            <w:r>
              <w:rPr>
                <w:noProof/>
                <w:webHidden/>
              </w:rPr>
              <w:fldChar w:fldCharType="begin"/>
            </w:r>
            <w:r>
              <w:rPr>
                <w:noProof/>
                <w:webHidden/>
              </w:rPr>
              <w:instrText xml:space="preserve"> PAGEREF _Toc521058038 \h </w:instrText>
            </w:r>
            <w:r>
              <w:rPr>
                <w:noProof/>
                <w:webHidden/>
              </w:rPr>
            </w:r>
            <w:r>
              <w:rPr>
                <w:noProof/>
                <w:webHidden/>
              </w:rPr>
              <w:fldChar w:fldCharType="separate"/>
            </w:r>
            <w:r>
              <w:rPr>
                <w:noProof/>
                <w:webHidden/>
              </w:rPr>
              <w:t>1</w:t>
            </w:r>
            <w:r>
              <w:rPr>
                <w:noProof/>
                <w:webHidden/>
              </w:rPr>
              <w:fldChar w:fldCharType="end"/>
            </w:r>
          </w:hyperlink>
        </w:p>
        <w:p w14:paraId="375384B0" w14:textId="038F168B" w:rsidR="00416B70" w:rsidRDefault="00416B70">
          <w:pPr>
            <w:pStyle w:val="TOC1"/>
            <w:tabs>
              <w:tab w:val="left" w:pos="480"/>
              <w:tab w:val="right" w:leader="dot" w:pos="9010"/>
            </w:tabs>
            <w:rPr>
              <w:rFonts w:eastAsiaTheme="minorEastAsia"/>
              <w:b w:val="0"/>
              <w:bCs w:val="0"/>
              <w:i w:val="0"/>
              <w:iCs w:val="0"/>
              <w:noProof/>
            </w:rPr>
          </w:pPr>
          <w:hyperlink w:anchor="_Toc521058039" w:history="1">
            <w:r w:rsidRPr="00AF51ED">
              <w:rPr>
                <w:rStyle w:val="Hyperlink"/>
                <w:noProof/>
              </w:rPr>
              <w:t>2.</w:t>
            </w:r>
            <w:r>
              <w:rPr>
                <w:rFonts w:eastAsiaTheme="minorEastAsia"/>
                <w:b w:val="0"/>
                <w:bCs w:val="0"/>
                <w:i w:val="0"/>
                <w:iCs w:val="0"/>
                <w:noProof/>
              </w:rPr>
              <w:tab/>
            </w:r>
            <w:r w:rsidRPr="00AF51ED">
              <w:rPr>
                <w:rStyle w:val="Hyperlink"/>
                <w:noProof/>
              </w:rPr>
              <w:t>Acknowledgements</w:t>
            </w:r>
            <w:r>
              <w:rPr>
                <w:noProof/>
                <w:webHidden/>
              </w:rPr>
              <w:tab/>
            </w:r>
            <w:r>
              <w:rPr>
                <w:noProof/>
                <w:webHidden/>
              </w:rPr>
              <w:fldChar w:fldCharType="begin"/>
            </w:r>
            <w:r>
              <w:rPr>
                <w:noProof/>
                <w:webHidden/>
              </w:rPr>
              <w:instrText xml:space="preserve"> PAGEREF _Toc521058039 \h </w:instrText>
            </w:r>
            <w:r>
              <w:rPr>
                <w:noProof/>
                <w:webHidden/>
              </w:rPr>
            </w:r>
            <w:r>
              <w:rPr>
                <w:noProof/>
                <w:webHidden/>
              </w:rPr>
              <w:fldChar w:fldCharType="separate"/>
            </w:r>
            <w:r>
              <w:rPr>
                <w:noProof/>
                <w:webHidden/>
              </w:rPr>
              <w:t>1</w:t>
            </w:r>
            <w:r>
              <w:rPr>
                <w:noProof/>
                <w:webHidden/>
              </w:rPr>
              <w:fldChar w:fldCharType="end"/>
            </w:r>
          </w:hyperlink>
        </w:p>
        <w:p w14:paraId="1A161667" w14:textId="49C7075B" w:rsidR="00416B70" w:rsidRDefault="00416B70">
          <w:pPr>
            <w:pStyle w:val="TOC1"/>
            <w:tabs>
              <w:tab w:val="left" w:pos="480"/>
              <w:tab w:val="right" w:leader="dot" w:pos="9010"/>
            </w:tabs>
            <w:rPr>
              <w:rFonts w:eastAsiaTheme="minorEastAsia"/>
              <w:b w:val="0"/>
              <w:bCs w:val="0"/>
              <w:i w:val="0"/>
              <w:iCs w:val="0"/>
              <w:noProof/>
            </w:rPr>
          </w:pPr>
          <w:hyperlink w:anchor="_Toc521058040" w:history="1">
            <w:r w:rsidRPr="00AF51ED">
              <w:rPr>
                <w:rStyle w:val="Hyperlink"/>
                <w:noProof/>
              </w:rPr>
              <w:t>3.</w:t>
            </w:r>
            <w:r>
              <w:rPr>
                <w:rFonts w:eastAsiaTheme="minorEastAsia"/>
                <w:b w:val="0"/>
                <w:bCs w:val="0"/>
                <w:i w:val="0"/>
                <w:iCs w:val="0"/>
                <w:noProof/>
              </w:rPr>
              <w:tab/>
            </w:r>
            <w:r w:rsidRPr="00AF51ED">
              <w:rPr>
                <w:rStyle w:val="Hyperlink"/>
                <w:noProof/>
              </w:rPr>
              <w:t>List of figures and tables</w:t>
            </w:r>
            <w:r>
              <w:rPr>
                <w:noProof/>
                <w:webHidden/>
              </w:rPr>
              <w:tab/>
            </w:r>
            <w:r>
              <w:rPr>
                <w:noProof/>
                <w:webHidden/>
              </w:rPr>
              <w:fldChar w:fldCharType="begin"/>
            </w:r>
            <w:r>
              <w:rPr>
                <w:noProof/>
                <w:webHidden/>
              </w:rPr>
              <w:instrText xml:space="preserve"> PAGEREF _Toc521058040 \h </w:instrText>
            </w:r>
            <w:r>
              <w:rPr>
                <w:noProof/>
                <w:webHidden/>
              </w:rPr>
            </w:r>
            <w:r>
              <w:rPr>
                <w:noProof/>
                <w:webHidden/>
              </w:rPr>
              <w:fldChar w:fldCharType="separate"/>
            </w:r>
            <w:r>
              <w:rPr>
                <w:noProof/>
                <w:webHidden/>
              </w:rPr>
              <w:t>1</w:t>
            </w:r>
            <w:r>
              <w:rPr>
                <w:noProof/>
                <w:webHidden/>
              </w:rPr>
              <w:fldChar w:fldCharType="end"/>
            </w:r>
          </w:hyperlink>
        </w:p>
        <w:p w14:paraId="5C662550" w14:textId="29D94BBC" w:rsidR="00416B70" w:rsidRDefault="00416B70">
          <w:pPr>
            <w:pStyle w:val="TOC1"/>
            <w:tabs>
              <w:tab w:val="left" w:pos="480"/>
              <w:tab w:val="right" w:leader="dot" w:pos="9010"/>
            </w:tabs>
            <w:rPr>
              <w:rFonts w:eastAsiaTheme="minorEastAsia"/>
              <w:b w:val="0"/>
              <w:bCs w:val="0"/>
              <w:i w:val="0"/>
              <w:iCs w:val="0"/>
              <w:noProof/>
            </w:rPr>
          </w:pPr>
          <w:hyperlink w:anchor="_Toc521058041" w:history="1">
            <w:r w:rsidRPr="00AF51ED">
              <w:rPr>
                <w:rStyle w:val="Hyperlink"/>
                <w:noProof/>
              </w:rPr>
              <w:t>5.</w:t>
            </w:r>
            <w:r>
              <w:rPr>
                <w:rFonts w:eastAsiaTheme="minorEastAsia"/>
                <w:b w:val="0"/>
                <w:bCs w:val="0"/>
                <w:i w:val="0"/>
                <w:iCs w:val="0"/>
                <w:noProof/>
              </w:rPr>
              <w:tab/>
            </w:r>
            <w:r w:rsidRPr="00AF51ED">
              <w:rPr>
                <w:rStyle w:val="Hyperlink"/>
                <w:noProof/>
              </w:rPr>
              <w:t>Introduction (including background)</w:t>
            </w:r>
            <w:r>
              <w:rPr>
                <w:noProof/>
                <w:webHidden/>
              </w:rPr>
              <w:tab/>
            </w:r>
            <w:r>
              <w:rPr>
                <w:noProof/>
                <w:webHidden/>
              </w:rPr>
              <w:fldChar w:fldCharType="begin"/>
            </w:r>
            <w:r>
              <w:rPr>
                <w:noProof/>
                <w:webHidden/>
              </w:rPr>
              <w:instrText xml:space="preserve"> PAGEREF _Toc521058041 \h </w:instrText>
            </w:r>
            <w:r>
              <w:rPr>
                <w:noProof/>
                <w:webHidden/>
              </w:rPr>
            </w:r>
            <w:r>
              <w:rPr>
                <w:noProof/>
                <w:webHidden/>
              </w:rPr>
              <w:fldChar w:fldCharType="separate"/>
            </w:r>
            <w:r>
              <w:rPr>
                <w:noProof/>
                <w:webHidden/>
              </w:rPr>
              <w:t>4</w:t>
            </w:r>
            <w:r>
              <w:rPr>
                <w:noProof/>
                <w:webHidden/>
              </w:rPr>
              <w:fldChar w:fldCharType="end"/>
            </w:r>
          </w:hyperlink>
        </w:p>
        <w:p w14:paraId="55B25B3B" w14:textId="7CCBBB30" w:rsidR="00416B70" w:rsidRDefault="00416B70">
          <w:pPr>
            <w:pStyle w:val="TOC1"/>
            <w:tabs>
              <w:tab w:val="left" w:pos="480"/>
              <w:tab w:val="right" w:leader="dot" w:pos="9010"/>
            </w:tabs>
            <w:rPr>
              <w:rFonts w:eastAsiaTheme="minorEastAsia"/>
              <w:b w:val="0"/>
              <w:bCs w:val="0"/>
              <w:i w:val="0"/>
              <w:iCs w:val="0"/>
              <w:noProof/>
            </w:rPr>
          </w:pPr>
          <w:hyperlink w:anchor="_Toc521058042" w:history="1">
            <w:r w:rsidRPr="00AF51ED">
              <w:rPr>
                <w:rStyle w:val="Hyperlink"/>
                <w:noProof/>
              </w:rPr>
              <w:t>6.</w:t>
            </w:r>
            <w:r>
              <w:rPr>
                <w:rFonts w:eastAsiaTheme="minorEastAsia"/>
                <w:b w:val="0"/>
                <w:bCs w:val="0"/>
                <w:i w:val="0"/>
                <w:iCs w:val="0"/>
                <w:noProof/>
              </w:rPr>
              <w:tab/>
            </w:r>
            <w:r w:rsidRPr="00AF51ED">
              <w:rPr>
                <w:rStyle w:val="Hyperlink"/>
                <w:noProof/>
              </w:rPr>
              <w:t>Overall Results (trailer)</w:t>
            </w:r>
            <w:r>
              <w:rPr>
                <w:noProof/>
                <w:webHidden/>
              </w:rPr>
              <w:tab/>
            </w:r>
            <w:r>
              <w:rPr>
                <w:noProof/>
                <w:webHidden/>
              </w:rPr>
              <w:fldChar w:fldCharType="begin"/>
            </w:r>
            <w:r>
              <w:rPr>
                <w:noProof/>
                <w:webHidden/>
              </w:rPr>
              <w:instrText xml:space="preserve"> PAGEREF _Toc521058042 \h </w:instrText>
            </w:r>
            <w:r>
              <w:rPr>
                <w:noProof/>
                <w:webHidden/>
              </w:rPr>
            </w:r>
            <w:r>
              <w:rPr>
                <w:noProof/>
                <w:webHidden/>
              </w:rPr>
              <w:fldChar w:fldCharType="separate"/>
            </w:r>
            <w:r>
              <w:rPr>
                <w:noProof/>
                <w:webHidden/>
              </w:rPr>
              <w:t>4</w:t>
            </w:r>
            <w:r>
              <w:rPr>
                <w:noProof/>
                <w:webHidden/>
              </w:rPr>
              <w:fldChar w:fldCharType="end"/>
            </w:r>
          </w:hyperlink>
        </w:p>
        <w:p w14:paraId="3662D93A" w14:textId="44EAEEB7" w:rsidR="00416B70" w:rsidRDefault="00416B70">
          <w:pPr>
            <w:pStyle w:val="TOC1"/>
            <w:tabs>
              <w:tab w:val="left" w:pos="480"/>
              <w:tab w:val="right" w:leader="dot" w:pos="9010"/>
            </w:tabs>
            <w:rPr>
              <w:rFonts w:eastAsiaTheme="minorEastAsia"/>
              <w:b w:val="0"/>
              <w:bCs w:val="0"/>
              <w:i w:val="0"/>
              <w:iCs w:val="0"/>
              <w:noProof/>
            </w:rPr>
          </w:pPr>
          <w:hyperlink w:anchor="_Toc521058043" w:history="1">
            <w:r w:rsidRPr="00AF51ED">
              <w:rPr>
                <w:rStyle w:val="Hyperlink"/>
                <w:noProof/>
              </w:rPr>
              <w:t>7.</w:t>
            </w:r>
            <w:r>
              <w:rPr>
                <w:rFonts w:eastAsiaTheme="minorEastAsia"/>
                <w:b w:val="0"/>
                <w:bCs w:val="0"/>
                <w:i w:val="0"/>
                <w:iCs w:val="0"/>
                <w:noProof/>
              </w:rPr>
              <w:tab/>
            </w:r>
            <w:r w:rsidRPr="00AF51ED">
              <w:rPr>
                <w:rStyle w:val="Hyperlink"/>
                <w:noProof/>
              </w:rPr>
              <w:t>Software Architecture</w:t>
            </w:r>
            <w:r>
              <w:rPr>
                <w:noProof/>
                <w:webHidden/>
              </w:rPr>
              <w:tab/>
            </w:r>
            <w:r>
              <w:rPr>
                <w:noProof/>
                <w:webHidden/>
              </w:rPr>
              <w:fldChar w:fldCharType="begin"/>
            </w:r>
            <w:r>
              <w:rPr>
                <w:noProof/>
                <w:webHidden/>
              </w:rPr>
              <w:instrText xml:space="preserve"> PAGEREF _Toc521058043 \h </w:instrText>
            </w:r>
            <w:r>
              <w:rPr>
                <w:noProof/>
                <w:webHidden/>
              </w:rPr>
            </w:r>
            <w:r>
              <w:rPr>
                <w:noProof/>
                <w:webHidden/>
              </w:rPr>
              <w:fldChar w:fldCharType="separate"/>
            </w:r>
            <w:r>
              <w:rPr>
                <w:noProof/>
                <w:webHidden/>
              </w:rPr>
              <w:t>4</w:t>
            </w:r>
            <w:r>
              <w:rPr>
                <w:noProof/>
                <w:webHidden/>
              </w:rPr>
              <w:fldChar w:fldCharType="end"/>
            </w:r>
          </w:hyperlink>
        </w:p>
        <w:p w14:paraId="0934440A" w14:textId="72D0F433" w:rsidR="00416B70" w:rsidRDefault="00416B70">
          <w:pPr>
            <w:pStyle w:val="TOC2"/>
            <w:tabs>
              <w:tab w:val="right" w:leader="dot" w:pos="9010"/>
            </w:tabs>
            <w:rPr>
              <w:rFonts w:eastAsiaTheme="minorEastAsia"/>
              <w:b w:val="0"/>
              <w:bCs w:val="0"/>
              <w:noProof/>
              <w:sz w:val="24"/>
              <w:szCs w:val="24"/>
            </w:rPr>
          </w:pPr>
          <w:hyperlink w:anchor="_Toc521058044" w:history="1">
            <w:r w:rsidRPr="00AF51ED">
              <w:rPr>
                <w:rStyle w:val="Hyperlink"/>
                <w:noProof/>
              </w:rPr>
              <w:t>7.1. The Pipeline of tasks and Invoke</w:t>
            </w:r>
            <w:r>
              <w:rPr>
                <w:noProof/>
                <w:webHidden/>
              </w:rPr>
              <w:tab/>
            </w:r>
            <w:r>
              <w:rPr>
                <w:noProof/>
                <w:webHidden/>
              </w:rPr>
              <w:fldChar w:fldCharType="begin"/>
            </w:r>
            <w:r>
              <w:rPr>
                <w:noProof/>
                <w:webHidden/>
              </w:rPr>
              <w:instrText xml:space="preserve"> PAGEREF _Toc521058044 \h </w:instrText>
            </w:r>
            <w:r>
              <w:rPr>
                <w:noProof/>
                <w:webHidden/>
              </w:rPr>
            </w:r>
            <w:r>
              <w:rPr>
                <w:noProof/>
                <w:webHidden/>
              </w:rPr>
              <w:fldChar w:fldCharType="separate"/>
            </w:r>
            <w:r>
              <w:rPr>
                <w:noProof/>
                <w:webHidden/>
              </w:rPr>
              <w:t>4</w:t>
            </w:r>
            <w:r>
              <w:rPr>
                <w:noProof/>
                <w:webHidden/>
              </w:rPr>
              <w:fldChar w:fldCharType="end"/>
            </w:r>
          </w:hyperlink>
        </w:p>
        <w:p w14:paraId="3522EF6D" w14:textId="18830B0A" w:rsidR="00416B70" w:rsidRDefault="00416B70">
          <w:pPr>
            <w:pStyle w:val="TOC2"/>
            <w:tabs>
              <w:tab w:val="right" w:leader="dot" w:pos="9010"/>
            </w:tabs>
            <w:rPr>
              <w:rFonts w:eastAsiaTheme="minorEastAsia"/>
              <w:b w:val="0"/>
              <w:bCs w:val="0"/>
              <w:noProof/>
              <w:sz w:val="24"/>
              <w:szCs w:val="24"/>
            </w:rPr>
          </w:pPr>
          <w:hyperlink w:anchor="_Toc521058045" w:history="1">
            <w:r w:rsidRPr="00AF51ED">
              <w:rPr>
                <w:rStyle w:val="Hyperlink"/>
                <w:noProof/>
              </w:rPr>
              <w:t>7.2. Named Entity Downloading</w:t>
            </w:r>
            <w:r>
              <w:rPr>
                <w:noProof/>
                <w:webHidden/>
              </w:rPr>
              <w:tab/>
            </w:r>
            <w:r>
              <w:rPr>
                <w:noProof/>
                <w:webHidden/>
              </w:rPr>
              <w:fldChar w:fldCharType="begin"/>
            </w:r>
            <w:r>
              <w:rPr>
                <w:noProof/>
                <w:webHidden/>
              </w:rPr>
              <w:instrText xml:space="preserve"> PAGEREF _Toc521058045 \h </w:instrText>
            </w:r>
            <w:r>
              <w:rPr>
                <w:noProof/>
                <w:webHidden/>
              </w:rPr>
            </w:r>
            <w:r>
              <w:rPr>
                <w:noProof/>
                <w:webHidden/>
              </w:rPr>
              <w:fldChar w:fldCharType="separate"/>
            </w:r>
            <w:r>
              <w:rPr>
                <w:noProof/>
                <w:webHidden/>
              </w:rPr>
              <w:t>6</w:t>
            </w:r>
            <w:r>
              <w:rPr>
                <w:noProof/>
                <w:webHidden/>
              </w:rPr>
              <w:fldChar w:fldCharType="end"/>
            </w:r>
          </w:hyperlink>
        </w:p>
        <w:p w14:paraId="1848007E" w14:textId="5D71ACD0" w:rsidR="00416B70" w:rsidRDefault="00416B70">
          <w:pPr>
            <w:pStyle w:val="TOC2"/>
            <w:tabs>
              <w:tab w:val="right" w:leader="dot" w:pos="9010"/>
            </w:tabs>
            <w:rPr>
              <w:rFonts w:eastAsiaTheme="minorEastAsia"/>
              <w:b w:val="0"/>
              <w:bCs w:val="0"/>
              <w:noProof/>
              <w:sz w:val="24"/>
              <w:szCs w:val="24"/>
            </w:rPr>
          </w:pPr>
          <w:hyperlink w:anchor="_Toc521058046" w:history="1">
            <w:r w:rsidRPr="00AF51ED">
              <w:rPr>
                <w:rStyle w:val="Hyperlink"/>
                <w:noProof/>
              </w:rPr>
              <w:t>7.3. Raw Hansard downloading</w:t>
            </w:r>
            <w:r>
              <w:rPr>
                <w:noProof/>
                <w:webHidden/>
              </w:rPr>
              <w:tab/>
            </w:r>
            <w:r>
              <w:rPr>
                <w:noProof/>
                <w:webHidden/>
              </w:rPr>
              <w:fldChar w:fldCharType="begin"/>
            </w:r>
            <w:r>
              <w:rPr>
                <w:noProof/>
                <w:webHidden/>
              </w:rPr>
              <w:instrText xml:space="preserve"> PAGEREF _Toc521058046 \h </w:instrText>
            </w:r>
            <w:r>
              <w:rPr>
                <w:noProof/>
                <w:webHidden/>
              </w:rPr>
            </w:r>
            <w:r>
              <w:rPr>
                <w:noProof/>
                <w:webHidden/>
              </w:rPr>
              <w:fldChar w:fldCharType="separate"/>
            </w:r>
            <w:r>
              <w:rPr>
                <w:noProof/>
                <w:webHidden/>
              </w:rPr>
              <w:t>6</w:t>
            </w:r>
            <w:r>
              <w:rPr>
                <w:noProof/>
                <w:webHidden/>
              </w:rPr>
              <w:fldChar w:fldCharType="end"/>
            </w:r>
          </w:hyperlink>
        </w:p>
        <w:p w14:paraId="1D4797B9" w14:textId="229F61FD" w:rsidR="00416B70" w:rsidRDefault="00416B70">
          <w:pPr>
            <w:pStyle w:val="TOC2"/>
            <w:tabs>
              <w:tab w:val="right" w:leader="dot" w:pos="9010"/>
            </w:tabs>
            <w:rPr>
              <w:rFonts w:eastAsiaTheme="minorEastAsia"/>
              <w:b w:val="0"/>
              <w:bCs w:val="0"/>
              <w:noProof/>
              <w:sz w:val="24"/>
              <w:szCs w:val="24"/>
            </w:rPr>
          </w:pPr>
          <w:hyperlink w:anchor="_Toc521058047" w:history="1">
            <w:r w:rsidRPr="00AF51ED">
              <w:rPr>
                <w:rStyle w:val="Hyperlink"/>
                <w:noProof/>
              </w:rPr>
              <w:t>7.4. Hansard processing</w:t>
            </w:r>
            <w:r>
              <w:rPr>
                <w:noProof/>
                <w:webHidden/>
              </w:rPr>
              <w:tab/>
            </w:r>
            <w:r>
              <w:rPr>
                <w:noProof/>
                <w:webHidden/>
              </w:rPr>
              <w:fldChar w:fldCharType="begin"/>
            </w:r>
            <w:r>
              <w:rPr>
                <w:noProof/>
                <w:webHidden/>
              </w:rPr>
              <w:instrText xml:space="preserve"> PAGEREF _Toc521058047 \h </w:instrText>
            </w:r>
            <w:r>
              <w:rPr>
                <w:noProof/>
                <w:webHidden/>
              </w:rPr>
            </w:r>
            <w:r>
              <w:rPr>
                <w:noProof/>
                <w:webHidden/>
              </w:rPr>
              <w:fldChar w:fldCharType="separate"/>
            </w:r>
            <w:r>
              <w:rPr>
                <w:noProof/>
                <w:webHidden/>
              </w:rPr>
              <w:t>6</w:t>
            </w:r>
            <w:r>
              <w:rPr>
                <w:noProof/>
                <w:webHidden/>
              </w:rPr>
              <w:fldChar w:fldCharType="end"/>
            </w:r>
          </w:hyperlink>
        </w:p>
        <w:p w14:paraId="5E9465A7" w14:textId="082AA859" w:rsidR="00416B70" w:rsidRDefault="00416B70">
          <w:pPr>
            <w:pStyle w:val="TOC2"/>
            <w:tabs>
              <w:tab w:val="right" w:leader="dot" w:pos="9010"/>
            </w:tabs>
            <w:rPr>
              <w:rFonts w:eastAsiaTheme="minorEastAsia"/>
              <w:b w:val="0"/>
              <w:bCs w:val="0"/>
              <w:noProof/>
              <w:sz w:val="24"/>
              <w:szCs w:val="24"/>
            </w:rPr>
          </w:pPr>
          <w:hyperlink w:anchor="_Toc521058048" w:history="1">
            <w:r w:rsidRPr="00AF51ED">
              <w:rPr>
                <w:rStyle w:val="Hyperlink"/>
                <w:noProof/>
              </w:rPr>
              <w:t>7.5. Hansard interpolation</w:t>
            </w:r>
            <w:r>
              <w:rPr>
                <w:noProof/>
                <w:webHidden/>
              </w:rPr>
              <w:tab/>
            </w:r>
            <w:r>
              <w:rPr>
                <w:noProof/>
                <w:webHidden/>
              </w:rPr>
              <w:fldChar w:fldCharType="begin"/>
            </w:r>
            <w:r>
              <w:rPr>
                <w:noProof/>
                <w:webHidden/>
              </w:rPr>
              <w:instrText xml:space="preserve"> PAGEREF _Toc521058048 \h </w:instrText>
            </w:r>
            <w:r>
              <w:rPr>
                <w:noProof/>
                <w:webHidden/>
              </w:rPr>
            </w:r>
            <w:r>
              <w:rPr>
                <w:noProof/>
                <w:webHidden/>
              </w:rPr>
              <w:fldChar w:fldCharType="separate"/>
            </w:r>
            <w:r>
              <w:rPr>
                <w:noProof/>
                <w:webHidden/>
              </w:rPr>
              <w:t>6</w:t>
            </w:r>
            <w:r>
              <w:rPr>
                <w:noProof/>
                <w:webHidden/>
              </w:rPr>
              <w:fldChar w:fldCharType="end"/>
            </w:r>
          </w:hyperlink>
        </w:p>
        <w:p w14:paraId="7E0CA283" w14:textId="4692D82A" w:rsidR="00416B70" w:rsidRDefault="00416B70">
          <w:pPr>
            <w:pStyle w:val="TOC2"/>
            <w:tabs>
              <w:tab w:val="right" w:leader="dot" w:pos="9010"/>
            </w:tabs>
            <w:rPr>
              <w:rFonts w:eastAsiaTheme="minorEastAsia"/>
              <w:b w:val="0"/>
              <w:bCs w:val="0"/>
              <w:noProof/>
              <w:sz w:val="24"/>
              <w:szCs w:val="24"/>
            </w:rPr>
          </w:pPr>
          <w:hyperlink w:anchor="_Toc521058049" w:history="1">
            <w:r w:rsidRPr="00AF51ED">
              <w:rPr>
                <w:rStyle w:val="Hyperlink"/>
                <w:noProof/>
              </w:rPr>
              <w:t>7.6. Formation of Tensors</w:t>
            </w:r>
            <w:r>
              <w:rPr>
                <w:noProof/>
                <w:webHidden/>
              </w:rPr>
              <w:tab/>
            </w:r>
            <w:r>
              <w:rPr>
                <w:noProof/>
                <w:webHidden/>
              </w:rPr>
              <w:fldChar w:fldCharType="begin"/>
            </w:r>
            <w:r>
              <w:rPr>
                <w:noProof/>
                <w:webHidden/>
              </w:rPr>
              <w:instrText xml:space="preserve"> PAGEREF _Toc521058049 \h </w:instrText>
            </w:r>
            <w:r>
              <w:rPr>
                <w:noProof/>
                <w:webHidden/>
              </w:rPr>
            </w:r>
            <w:r>
              <w:rPr>
                <w:noProof/>
                <w:webHidden/>
              </w:rPr>
              <w:fldChar w:fldCharType="separate"/>
            </w:r>
            <w:r>
              <w:rPr>
                <w:noProof/>
                <w:webHidden/>
              </w:rPr>
              <w:t>6</w:t>
            </w:r>
            <w:r>
              <w:rPr>
                <w:noProof/>
                <w:webHidden/>
              </w:rPr>
              <w:fldChar w:fldCharType="end"/>
            </w:r>
          </w:hyperlink>
        </w:p>
        <w:p w14:paraId="45C37C8B" w14:textId="179568F9" w:rsidR="00416B70" w:rsidRDefault="00416B70">
          <w:pPr>
            <w:pStyle w:val="TOC2"/>
            <w:tabs>
              <w:tab w:val="right" w:leader="dot" w:pos="9010"/>
            </w:tabs>
            <w:rPr>
              <w:rFonts w:eastAsiaTheme="minorEastAsia"/>
              <w:b w:val="0"/>
              <w:bCs w:val="0"/>
              <w:noProof/>
              <w:sz w:val="24"/>
              <w:szCs w:val="24"/>
            </w:rPr>
          </w:pPr>
          <w:hyperlink w:anchor="_Toc521058050" w:history="1">
            <w:r w:rsidRPr="00AF51ED">
              <w:rPr>
                <w:rStyle w:val="Hyperlink"/>
                <w:noProof/>
              </w:rPr>
              <w:t>7.7. Overview of files in project and what they do</w:t>
            </w:r>
            <w:r>
              <w:rPr>
                <w:noProof/>
                <w:webHidden/>
              </w:rPr>
              <w:tab/>
            </w:r>
            <w:r>
              <w:rPr>
                <w:noProof/>
                <w:webHidden/>
              </w:rPr>
              <w:fldChar w:fldCharType="begin"/>
            </w:r>
            <w:r>
              <w:rPr>
                <w:noProof/>
                <w:webHidden/>
              </w:rPr>
              <w:instrText xml:space="preserve"> PAGEREF _Toc521058050 \h </w:instrText>
            </w:r>
            <w:r>
              <w:rPr>
                <w:noProof/>
                <w:webHidden/>
              </w:rPr>
            </w:r>
            <w:r>
              <w:rPr>
                <w:noProof/>
                <w:webHidden/>
              </w:rPr>
              <w:fldChar w:fldCharType="separate"/>
            </w:r>
            <w:r>
              <w:rPr>
                <w:noProof/>
                <w:webHidden/>
              </w:rPr>
              <w:t>6</w:t>
            </w:r>
            <w:r>
              <w:rPr>
                <w:noProof/>
                <w:webHidden/>
              </w:rPr>
              <w:fldChar w:fldCharType="end"/>
            </w:r>
          </w:hyperlink>
        </w:p>
        <w:p w14:paraId="778DAB32" w14:textId="7AA348B5" w:rsidR="00416B70" w:rsidRDefault="00416B70">
          <w:pPr>
            <w:pStyle w:val="TOC1"/>
            <w:tabs>
              <w:tab w:val="left" w:pos="480"/>
              <w:tab w:val="right" w:leader="dot" w:pos="9010"/>
            </w:tabs>
            <w:rPr>
              <w:rFonts w:eastAsiaTheme="minorEastAsia"/>
              <w:b w:val="0"/>
              <w:bCs w:val="0"/>
              <w:i w:val="0"/>
              <w:iCs w:val="0"/>
              <w:noProof/>
            </w:rPr>
          </w:pPr>
          <w:hyperlink w:anchor="_Toc521058051" w:history="1">
            <w:r w:rsidRPr="00AF51ED">
              <w:rPr>
                <w:rStyle w:val="Hyperlink"/>
                <w:noProof/>
              </w:rPr>
              <w:t>8.</w:t>
            </w:r>
            <w:r>
              <w:rPr>
                <w:rFonts w:eastAsiaTheme="minorEastAsia"/>
                <w:b w:val="0"/>
                <w:bCs w:val="0"/>
                <w:i w:val="0"/>
                <w:iCs w:val="0"/>
                <w:noProof/>
              </w:rPr>
              <w:tab/>
            </w:r>
            <w:r w:rsidRPr="00AF51ED">
              <w:rPr>
                <w:rStyle w:val="Hyperlink"/>
                <w:noProof/>
              </w:rPr>
              <w:t>Implementation issues</w:t>
            </w:r>
            <w:r>
              <w:rPr>
                <w:noProof/>
                <w:webHidden/>
              </w:rPr>
              <w:tab/>
            </w:r>
            <w:r>
              <w:rPr>
                <w:noProof/>
                <w:webHidden/>
              </w:rPr>
              <w:fldChar w:fldCharType="begin"/>
            </w:r>
            <w:r>
              <w:rPr>
                <w:noProof/>
                <w:webHidden/>
              </w:rPr>
              <w:instrText xml:space="preserve"> PAGEREF _Toc521058051 \h </w:instrText>
            </w:r>
            <w:r>
              <w:rPr>
                <w:noProof/>
                <w:webHidden/>
              </w:rPr>
            </w:r>
            <w:r>
              <w:rPr>
                <w:noProof/>
                <w:webHidden/>
              </w:rPr>
              <w:fldChar w:fldCharType="separate"/>
            </w:r>
            <w:r>
              <w:rPr>
                <w:noProof/>
                <w:webHidden/>
              </w:rPr>
              <w:t>6</w:t>
            </w:r>
            <w:r>
              <w:rPr>
                <w:noProof/>
                <w:webHidden/>
              </w:rPr>
              <w:fldChar w:fldCharType="end"/>
            </w:r>
          </w:hyperlink>
        </w:p>
        <w:p w14:paraId="10EDA10B" w14:textId="7B92D4CE" w:rsidR="00416B70" w:rsidRDefault="00416B70">
          <w:pPr>
            <w:pStyle w:val="TOC2"/>
            <w:tabs>
              <w:tab w:val="right" w:leader="dot" w:pos="9010"/>
            </w:tabs>
            <w:rPr>
              <w:rFonts w:eastAsiaTheme="minorEastAsia"/>
              <w:b w:val="0"/>
              <w:bCs w:val="0"/>
              <w:noProof/>
              <w:sz w:val="24"/>
              <w:szCs w:val="24"/>
            </w:rPr>
          </w:pPr>
          <w:hyperlink w:anchor="_Toc521058052" w:history="1">
            <w:r w:rsidRPr="00AF51ED">
              <w:rPr>
                <w:rStyle w:val="Hyperlink"/>
                <w:noProof/>
              </w:rPr>
              <w:t>8.1. Wikipedia data cleanliness</w:t>
            </w:r>
            <w:r>
              <w:rPr>
                <w:noProof/>
                <w:webHidden/>
              </w:rPr>
              <w:tab/>
            </w:r>
            <w:r>
              <w:rPr>
                <w:noProof/>
                <w:webHidden/>
              </w:rPr>
              <w:fldChar w:fldCharType="begin"/>
            </w:r>
            <w:r>
              <w:rPr>
                <w:noProof/>
                <w:webHidden/>
              </w:rPr>
              <w:instrText xml:space="preserve"> PAGEREF _Toc521058052 \h </w:instrText>
            </w:r>
            <w:r>
              <w:rPr>
                <w:noProof/>
                <w:webHidden/>
              </w:rPr>
            </w:r>
            <w:r>
              <w:rPr>
                <w:noProof/>
                <w:webHidden/>
              </w:rPr>
              <w:fldChar w:fldCharType="separate"/>
            </w:r>
            <w:r>
              <w:rPr>
                <w:noProof/>
                <w:webHidden/>
              </w:rPr>
              <w:t>6</w:t>
            </w:r>
            <w:r>
              <w:rPr>
                <w:noProof/>
                <w:webHidden/>
              </w:rPr>
              <w:fldChar w:fldCharType="end"/>
            </w:r>
          </w:hyperlink>
        </w:p>
        <w:p w14:paraId="0747CA7D" w14:textId="235F6259" w:rsidR="00416B70" w:rsidRDefault="00416B70">
          <w:pPr>
            <w:pStyle w:val="TOC2"/>
            <w:tabs>
              <w:tab w:val="right" w:leader="dot" w:pos="9010"/>
            </w:tabs>
            <w:rPr>
              <w:rFonts w:eastAsiaTheme="minorEastAsia"/>
              <w:b w:val="0"/>
              <w:bCs w:val="0"/>
              <w:noProof/>
              <w:sz w:val="24"/>
              <w:szCs w:val="24"/>
            </w:rPr>
          </w:pPr>
          <w:hyperlink w:anchor="_Toc521058053" w:history="1">
            <w:r w:rsidRPr="00AF51ED">
              <w:rPr>
                <w:rStyle w:val="Hyperlink"/>
                <w:noProof/>
              </w:rPr>
              <w:t>8.2. TWFY API suspect return values</w:t>
            </w:r>
            <w:r>
              <w:rPr>
                <w:noProof/>
                <w:webHidden/>
              </w:rPr>
              <w:tab/>
            </w:r>
            <w:r>
              <w:rPr>
                <w:noProof/>
                <w:webHidden/>
              </w:rPr>
              <w:fldChar w:fldCharType="begin"/>
            </w:r>
            <w:r>
              <w:rPr>
                <w:noProof/>
                <w:webHidden/>
              </w:rPr>
              <w:instrText xml:space="preserve"> PAGEREF _Toc521058053 \h </w:instrText>
            </w:r>
            <w:r>
              <w:rPr>
                <w:noProof/>
                <w:webHidden/>
              </w:rPr>
            </w:r>
            <w:r>
              <w:rPr>
                <w:noProof/>
                <w:webHidden/>
              </w:rPr>
              <w:fldChar w:fldCharType="separate"/>
            </w:r>
            <w:r>
              <w:rPr>
                <w:noProof/>
                <w:webHidden/>
              </w:rPr>
              <w:t>6</w:t>
            </w:r>
            <w:r>
              <w:rPr>
                <w:noProof/>
                <w:webHidden/>
              </w:rPr>
              <w:fldChar w:fldCharType="end"/>
            </w:r>
          </w:hyperlink>
        </w:p>
        <w:p w14:paraId="682FC652" w14:textId="448343FC" w:rsidR="00416B70" w:rsidRDefault="00416B70">
          <w:pPr>
            <w:pStyle w:val="TOC2"/>
            <w:tabs>
              <w:tab w:val="right" w:leader="dot" w:pos="9010"/>
            </w:tabs>
            <w:rPr>
              <w:rFonts w:eastAsiaTheme="minorEastAsia"/>
              <w:b w:val="0"/>
              <w:bCs w:val="0"/>
              <w:noProof/>
              <w:sz w:val="24"/>
              <w:szCs w:val="24"/>
            </w:rPr>
          </w:pPr>
          <w:hyperlink w:anchor="_Toc521058054" w:history="1">
            <w:r w:rsidRPr="00AF51ED">
              <w:rPr>
                <w:rStyle w:val="Hyperlink"/>
                <w:noProof/>
              </w:rPr>
              <w:t>8.3. NLTK span_tokenize bugs</w:t>
            </w:r>
            <w:r>
              <w:rPr>
                <w:noProof/>
                <w:webHidden/>
              </w:rPr>
              <w:tab/>
            </w:r>
            <w:r>
              <w:rPr>
                <w:noProof/>
                <w:webHidden/>
              </w:rPr>
              <w:fldChar w:fldCharType="begin"/>
            </w:r>
            <w:r>
              <w:rPr>
                <w:noProof/>
                <w:webHidden/>
              </w:rPr>
              <w:instrText xml:space="preserve"> PAGEREF _Toc521058054 \h </w:instrText>
            </w:r>
            <w:r>
              <w:rPr>
                <w:noProof/>
                <w:webHidden/>
              </w:rPr>
            </w:r>
            <w:r>
              <w:rPr>
                <w:noProof/>
                <w:webHidden/>
              </w:rPr>
              <w:fldChar w:fldCharType="separate"/>
            </w:r>
            <w:r>
              <w:rPr>
                <w:noProof/>
                <w:webHidden/>
              </w:rPr>
              <w:t>6</w:t>
            </w:r>
            <w:r>
              <w:rPr>
                <w:noProof/>
                <w:webHidden/>
              </w:rPr>
              <w:fldChar w:fldCharType="end"/>
            </w:r>
          </w:hyperlink>
        </w:p>
        <w:p w14:paraId="0BD81860" w14:textId="724A3ED4" w:rsidR="00416B70" w:rsidRDefault="00416B70">
          <w:pPr>
            <w:pStyle w:val="TOC2"/>
            <w:tabs>
              <w:tab w:val="right" w:leader="dot" w:pos="9010"/>
            </w:tabs>
            <w:rPr>
              <w:rFonts w:eastAsiaTheme="minorEastAsia"/>
              <w:b w:val="0"/>
              <w:bCs w:val="0"/>
              <w:noProof/>
              <w:sz w:val="24"/>
              <w:szCs w:val="24"/>
            </w:rPr>
          </w:pPr>
          <w:hyperlink w:anchor="_Toc521058055" w:history="1">
            <w:r w:rsidRPr="00AF51ED">
              <w:rPr>
                <w:rStyle w:val="Hyperlink"/>
                <w:noProof/>
              </w:rPr>
              <w:t>8.4. Toy dataset model – tensor sparsity</w:t>
            </w:r>
            <w:r>
              <w:rPr>
                <w:noProof/>
                <w:webHidden/>
              </w:rPr>
              <w:tab/>
            </w:r>
            <w:r>
              <w:rPr>
                <w:noProof/>
                <w:webHidden/>
              </w:rPr>
              <w:fldChar w:fldCharType="begin"/>
            </w:r>
            <w:r>
              <w:rPr>
                <w:noProof/>
                <w:webHidden/>
              </w:rPr>
              <w:instrText xml:space="preserve"> PAGEREF _Toc521058055 \h </w:instrText>
            </w:r>
            <w:r>
              <w:rPr>
                <w:noProof/>
                <w:webHidden/>
              </w:rPr>
            </w:r>
            <w:r>
              <w:rPr>
                <w:noProof/>
                <w:webHidden/>
              </w:rPr>
              <w:fldChar w:fldCharType="separate"/>
            </w:r>
            <w:r>
              <w:rPr>
                <w:noProof/>
                <w:webHidden/>
              </w:rPr>
              <w:t>6</w:t>
            </w:r>
            <w:r>
              <w:rPr>
                <w:noProof/>
                <w:webHidden/>
              </w:rPr>
              <w:fldChar w:fldCharType="end"/>
            </w:r>
          </w:hyperlink>
        </w:p>
        <w:p w14:paraId="7C2BD384" w14:textId="6FA83413" w:rsidR="00416B70" w:rsidRDefault="00416B70">
          <w:pPr>
            <w:pStyle w:val="TOC2"/>
            <w:tabs>
              <w:tab w:val="right" w:leader="dot" w:pos="9010"/>
            </w:tabs>
            <w:rPr>
              <w:rFonts w:eastAsiaTheme="minorEastAsia"/>
              <w:b w:val="0"/>
              <w:bCs w:val="0"/>
              <w:noProof/>
              <w:sz w:val="24"/>
              <w:szCs w:val="24"/>
            </w:rPr>
          </w:pPr>
          <w:hyperlink w:anchor="_Toc521058056" w:history="1">
            <w:r w:rsidRPr="00AF51ED">
              <w:rPr>
                <w:rStyle w:val="Hyperlink"/>
                <w:noProof/>
              </w:rPr>
              <w:t>8.5. Hansard Presentation issues</w:t>
            </w:r>
            <w:r>
              <w:rPr>
                <w:noProof/>
                <w:webHidden/>
              </w:rPr>
              <w:tab/>
            </w:r>
            <w:r>
              <w:rPr>
                <w:noProof/>
                <w:webHidden/>
              </w:rPr>
              <w:fldChar w:fldCharType="begin"/>
            </w:r>
            <w:r>
              <w:rPr>
                <w:noProof/>
                <w:webHidden/>
              </w:rPr>
              <w:instrText xml:space="preserve"> PAGEREF _Toc521058056 \h </w:instrText>
            </w:r>
            <w:r>
              <w:rPr>
                <w:noProof/>
                <w:webHidden/>
              </w:rPr>
            </w:r>
            <w:r>
              <w:rPr>
                <w:noProof/>
                <w:webHidden/>
              </w:rPr>
              <w:fldChar w:fldCharType="separate"/>
            </w:r>
            <w:r>
              <w:rPr>
                <w:noProof/>
                <w:webHidden/>
              </w:rPr>
              <w:t>6</w:t>
            </w:r>
            <w:r>
              <w:rPr>
                <w:noProof/>
                <w:webHidden/>
              </w:rPr>
              <w:fldChar w:fldCharType="end"/>
            </w:r>
          </w:hyperlink>
        </w:p>
        <w:p w14:paraId="385E7B72" w14:textId="76748F10" w:rsidR="00416B70" w:rsidRDefault="00416B70">
          <w:pPr>
            <w:pStyle w:val="TOC1"/>
            <w:tabs>
              <w:tab w:val="left" w:pos="480"/>
              <w:tab w:val="right" w:leader="dot" w:pos="9010"/>
            </w:tabs>
            <w:rPr>
              <w:rFonts w:eastAsiaTheme="minorEastAsia"/>
              <w:b w:val="0"/>
              <w:bCs w:val="0"/>
              <w:i w:val="0"/>
              <w:iCs w:val="0"/>
              <w:noProof/>
            </w:rPr>
          </w:pPr>
          <w:hyperlink w:anchor="_Toc521058057" w:history="1">
            <w:r w:rsidRPr="00AF51ED">
              <w:rPr>
                <w:rStyle w:val="Hyperlink"/>
                <w:noProof/>
              </w:rPr>
              <w:t>9.</w:t>
            </w:r>
            <w:r>
              <w:rPr>
                <w:rFonts w:eastAsiaTheme="minorEastAsia"/>
                <w:b w:val="0"/>
                <w:bCs w:val="0"/>
                <w:i w:val="0"/>
                <w:iCs w:val="0"/>
                <w:noProof/>
              </w:rPr>
              <w:tab/>
            </w:r>
            <w:r w:rsidRPr="00AF51ED">
              <w:rPr>
                <w:rStyle w:val="Hyperlink"/>
                <w:noProof/>
              </w:rPr>
              <w:t>Testing</w:t>
            </w:r>
            <w:r>
              <w:rPr>
                <w:noProof/>
                <w:webHidden/>
              </w:rPr>
              <w:tab/>
            </w:r>
            <w:r>
              <w:rPr>
                <w:noProof/>
                <w:webHidden/>
              </w:rPr>
              <w:fldChar w:fldCharType="begin"/>
            </w:r>
            <w:r>
              <w:rPr>
                <w:noProof/>
                <w:webHidden/>
              </w:rPr>
              <w:instrText xml:space="preserve"> PAGEREF _Toc521058057 \h </w:instrText>
            </w:r>
            <w:r>
              <w:rPr>
                <w:noProof/>
                <w:webHidden/>
              </w:rPr>
            </w:r>
            <w:r>
              <w:rPr>
                <w:noProof/>
                <w:webHidden/>
              </w:rPr>
              <w:fldChar w:fldCharType="separate"/>
            </w:r>
            <w:r>
              <w:rPr>
                <w:noProof/>
                <w:webHidden/>
              </w:rPr>
              <w:t>6</w:t>
            </w:r>
            <w:r>
              <w:rPr>
                <w:noProof/>
                <w:webHidden/>
              </w:rPr>
              <w:fldChar w:fldCharType="end"/>
            </w:r>
          </w:hyperlink>
        </w:p>
        <w:p w14:paraId="1BB28E12" w14:textId="5EEDB5E0" w:rsidR="00416B70" w:rsidRDefault="00416B70">
          <w:pPr>
            <w:pStyle w:val="TOC2"/>
            <w:tabs>
              <w:tab w:val="right" w:leader="dot" w:pos="9010"/>
            </w:tabs>
            <w:rPr>
              <w:rFonts w:eastAsiaTheme="minorEastAsia"/>
              <w:b w:val="0"/>
              <w:bCs w:val="0"/>
              <w:noProof/>
              <w:sz w:val="24"/>
              <w:szCs w:val="24"/>
            </w:rPr>
          </w:pPr>
          <w:hyperlink w:anchor="_Toc521058058" w:history="1">
            <w:r w:rsidRPr="00AF51ED">
              <w:rPr>
                <w:rStyle w:val="Hyperlink"/>
                <w:noProof/>
              </w:rPr>
              <w:t>9.1. Unit testing</w:t>
            </w:r>
            <w:r>
              <w:rPr>
                <w:noProof/>
                <w:webHidden/>
              </w:rPr>
              <w:tab/>
            </w:r>
            <w:r>
              <w:rPr>
                <w:noProof/>
                <w:webHidden/>
              </w:rPr>
              <w:fldChar w:fldCharType="begin"/>
            </w:r>
            <w:r>
              <w:rPr>
                <w:noProof/>
                <w:webHidden/>
              </w:rPr>
              <w:instrText xml:space="preserve"> PAGEREF _Toc521058058 \h </w:instrText>
            </w:r>
            <w:r>
              <w:rPr>
                <w:noProof/>
                <w:webHidden/>
              </w:rPr>
            </w:r>
            <w:r>
              <w:rPr>
                <w:noProof/>
                <w:webHidden/>
              </w:rPr>
              <w:fldChar w:fldCharType="separate"/>
            </w:r>
            <w:r>
              <w:rPr>
                <w:noProof/>
                <w:webHidden/>
              </w:rPr>
              <w:t>6</w:t>
            </w:r>
            <w:r>
              <w:rPr>
                <w:noProof/>
                <w:webHidden/>
              </w:rPr>
              <w:fldChar w:fldCharType="end"/>
            </w:r>
          </w:hyperlink>
        </w:p>
        <w:p w14:paraId="2C011139" w14:textId="66F38D15" w:rsidR="00416B70" w:rsidRDefault="00416B70">
          <w:pPr>
            <w:pStyle w:val="TOC2"/>
            <w:tabs>
              <w:tab w:val="right" w:leader="dot" w:pos="9010"/>
            </w:tabs>
            <w:rPr>
              <w:rFonts w:eastAsiaTheme="minorEastAsia"/>
              <w:b w:val="0"/>
              <w:bCs w:val="0"/>
              <w:noProof/>
              <w:sz w:val="24"/>
              <w:szCs w:val="24"/>
            </w:rPr>
          </w:pPr>
          <w:hyperlink w:anchor="_Toc521058059" w:history="1">
            <w:r w:rsidRPr="00AF51ED">
              <w:rPr>
                <w:rStyle w:val="Hyperlink"/>
                <w:noProof/>
              </w:rPr>
              <w:t>9.2. Manual evaluation</w:t>
            </w:r>
            <w:r>
              <w:rPr>
                <w:noProof/>
                <w:webHidden/>
              </w:rPr>
              <w:tab/>
            </w:r>
            <w:r>
              <w:rPr>
                <w:noProof/>
                <w:webHidden/>
              </w:rPr>
              <w:fldChar w:fldCharType="begin"/>
            </w:r>
            <w:r>
              <w:rPr>
                <w:noProof/>
                <w:webHidden/>
              </w:rPr>
              <w:instrText xml:space="preserve"> PAGEREF _Toc521058059 \h </w:instrText>
            </w:r>
            <w:r>
              <w:rPr>
                <w:noProof/>
                <w:webHidden/>
              </w:rPr>
            </w:r>
            <w:r>
              <w:rPr>
                <w:noProof/>
                <w:webHidden/>
              </w:rPr>
              <w:fldChar w:fldCharType="separate"/>
            </w:r>
            <w:r>
              <w:rPr>
                <w:noProof/>
                <w:webHidden/>
              </w:rPr>
              <w:t>6</w:t>
            </w:r>
            <w:r>
              <w:rPr>
                <w:noProof/>
                <w:webHidden/>
              </w:rPr>
              <w:fldChar w:fldCharType="end"/>
            </w:r>
          </w:hyperlink>
        </w:p>
        <w:p w14:paraId="3FFE7287" w14:textId="4E3B0A66" w:rsidR="00416B70" w:rsidRDefault="00416B70">
          <w:pPr>
            <w:pStyle w:val="TOC2"/>
            <w:tabs>
              <w:tab w:val="right" w:leader="dot" w:pos="9010"/>
            </w:tabs>
            <w:rPr>
              <w:rFonts w:eastAsiaTheme="minorEastAsia"/>
              <w:b w:val="0"/>
              <w:bCs w:val="0"/>
              <w:noProof/>
              <w:sz w:val="24"/>
              <w:szCs w:val="24"/>
            </w:rPr>
          </w:pPr>
          <w:hyperlink w:anchor="_Toc521058060" w:history="1">
            <w:r w:rsidRPr="00AF51ED">
              <w:rPr>
                <w:rStyle w:val="Hyperlink"/>
                <w:noProof/>
              </w:rPr>
              <w:t>9.3. Model cross-validation</w:t>
            </w:r>
            <w:r>
              <w:rPr>
                <w:noProof/>
                <w:webHidden/>
              </w:rPr>
              <w:tab/>
            </w:r>
            <w:r>
              <w:rPr>
                <w:noProof/>
                <w:webHidden/>
              </w:rPr>
              <w:fldChar w:fldCharType="begin"/>
            </w:r>
            <w:r>
              <w:rPr>
                <w:noProof/>
                <w:webHidden/>
              </w:rPr>
              <w:instrText xml:space="preserve"> PAGEREF _Toc521058060 \h </w:instrText>
            </w:r>
            <w:r>
              <w:rPr>
                <w:noProof/>
                <w:webHidden/>
              </w:rPr>
            </w:r>
            <w:r>
              <w:rPr>
                <w:noProof/>
                <w:webHidden/>
              </w:rPr>
              <w:fldChar w:fldCharType="separate"/>
            </w:r>
            <w:r>
              <w:rPr>
                <w:noProof/>
                <w:webHidden/>
              </w:rPr>
              <w:t>6</w:t>
            </w:r>
            <w:r>
              <w:rPr>
                <w:noProof/>
                <w:webHidden/>
              </w:rPr>
              <w:fldChar w:fldCharType="end"/>
            </w:r>
          </w:hyperlink>
        </w:p>
        <w:p w14:paraId="1F7C6F13" w14:textId="5D57D83A" w:rsidR="00416B70" w:rsidRDefault="00416B70">
          <w:pPr>
            <w:pStyle w:val="TOC2"/>
            <w:tabs>
              <w:tab w:val="right" w:leader="dot" w:pos="9010"/>
            </w:tabs>
            <w:rPr>
              <w:rFonts w:eastAsiaTheme="minorEastAsia"/>
              <w:b w:val="0"/>
              <w:bCs w:val="0"/>
              <w:noProof/>
              <w:sz w:val="24"/>
              <w:szCs w:val="24"/>
            </w:rPr>
          </w:pPr>
          <w:hyperlink w:anchor="_Toc521058061" w:history="1">
            <w:r w:rsidRPr="00AF51ED">
              <w:rPr>
                <w:rStyle w:val="Hyperlink"/>
                <w:noProof/>
              </w:rPr>
              <w:t>9.4. Overall evaluation</w:t>
            </w:r>
            <w:r>
              <w:rPr>
                <w:noProof/>
                <w:webHidden/>
              </w:rPr>
              <w:tab/>
            </w:r>
            <w:r>
              <w:rPr>
                <w:noProof/>
                <w:webHidden/>
              </w:rPr>
              <w:fldChar w:fldCharType="begin"/>
            </w:r>
            <w:r>
              <w:rPr>
                <w:noProof/>
                <w:webHidden/>
              </w:rPr>
              <w:instrText xml:space="preserve"> PAGEREF _Toc521058061 \h </w:instrText>
            </w:r>
            <w:r>
              <w:rPr>
                <w:noProof/>
                <w:webHidden/>
              </w:rPr>
            </w:r>
            <w:r>
              <w:rPr>
                <w:noProof/>
                <w:webHidden/>
              </w:rPr>
              <w:fldChar w:fldCharType="separate"/>
            </w:r>
            <w:r>
              <w:rPr>
                <w:noProof/>
                <w:webHidden/>
              </w:rPr>
              <w:t>6</w:t>
            </w:r>
            <w:r>
              <w:rPr>
                <w:noProof/>
                <w:webHidden/>
              </w:rPr>
              <w:fldChar w:fldCharType="end"/>
            </w:r>
          </w:hyperlink>
        </w:p>
        <w:p w14:paraId="03BDF111" w14:textId="34E95C03" w:rsidR="00416B70" w:rsidRDefault="00416B70">
          <w:pPr>
            <w:pStyle w:val="TOC1"/>
            <w:tabs>
              <w:tab w:val="left" w:pos="720"/>
              <w:tab w:val="right" w:leader="dot" w:pos="9010"/>
            </w:tabs>
            <w:rPr>
              <w:rFonts w:eastAsiaTheme="minorEastAsia"/>
              <w:b w:val="0"/>
              <w:bCs w:val="0"/>
              <w:i w:val="0"/>
              <w:iCs w:val="0"/>
              <w:noProof/>
            </w:rPr>
          </w:pPr>
          <w:hyperlink w:anchor="_Toc521058062" w:history="1">
            <w:r w:rsidRPr="00AF51ED">
              <w:rPr>
                <w:rStyle w:val="Hyperlink"/>
                <w:noProof/>
              </w:rPr>
              <w:t>10.</w:t>
            </w:r>
            <w:r>
              <w:rPr>
                <w:rFonts w:eastAsiaTheme="minorEastAsia"/>
                <w:b w:val="0"/>
                <w:bCs w:val="0"/>
                <w:i w:val="0"/>
                <w:iCs w:val="0"/>
                <w:noProof/>
              </w:rPr>
              <w:tab/>
            </w:r>
            <w:r w:rsidRPr="00AF51ED">
              <w:rPr>
                <w:rStyle w:val="Hyperlink"/>
                <w:noProof/>
              </w:rPr>
              <w:t>Summary and Conclusions</w:t>
            </w:r>
            <w:r>
              <w:rPr>
                <w:noProof/>
                <w:webHidden/>
              </w:rPr>
              <w:tab/>
            </w:r>
            <w:r>
              <w:rPr>
                <w:noProof/>
                <w:webHidden/>
              </w:rPr>
              <w:fldChar w:fldCharType="begin"/>
            </w:r>
            <w:r>
              <w:rPr>
                <w:noProof/>
                <w:webHidden/>
              </w:rPr>
              <w:instrText xml:space="preserve"> PAGEREF _Toc521058062 \h </w:instrText>
            </w:r>
            <w:r>
              <w:rPr>
                <w:noProof/>
                <w:webHidden/>
              </w:rPr>
            </w:r>
            <w:r>
              <w:rPr>
                <w:noProof/>
                <w:webHidden/>
              </w:rPr>
              <w:fldChar w:fldCharType="separate"/>
            </w:r>
            <w:r>
              <w:rPr>
                <w:noProof/>
                <w:webHidden/>
              </w:rPr>
              <w:t>6</w:t>
            </w:r>
            <w:r>
              <w:rPr>
                <w:noProof/>
                <w:webHidden/>
              </w:rPr>
              <w:fldChar w:fldCharType="end"/>
            </w:r>
          </w:hyperlink>
        </w:p>
        <w:p w14:paraId="28D5BF64" w14:textId="1390DCE8" w:rsidR="00416B70" w:rsidRDefault="00416B70">
          <w:pPr>
            <w:pStyle w:val="TOC2"/>
            <w:tabs>
              <w:tab w:val="right" w:leader="dot" w:pos="9010"/>
            </w:tabs>
            <w:rPr>
              <w:rFonts w:eastAsiaTheme="minorEastAsia"/>
              <w:b w:val="0"/>
              <w:bCs w:val="0"/>
              <w:noProof/>
              <w:sz w:val="24"/>
              <w:szCs w:val="24"/>
            </w:rPr>
          </w:pPr>
          <w:hyperlink w:anchor="_Toc521058063" w:history="1">
            <w:r w:rsidRPr="00AF51ED">
              <w:rPr>
                <w:rStyle w:val="Hyperlink"/>
                <w:noProof/>
              </w:rPr>
              <w:t>10.1. Pre-processing is hard</w:t>
            </w:r>
            <w:r>
              <w:rPr>
                <w:noProof/>
                <w:webHidden/>
              </w:rPr>
              <w:tab/>
            </w:r>
            <w:r>
              <w:rPr>
                <w:noProof/>
                <w:webHidden/>
              </w:rPr>
              <w:fldChar w:fldCharType="begin"/>
            </w:r>
            <w:r>
              <w:rPr>
                <w:noProof/>
                <w:webHidden/>
              </w:rPr>
              <w:instrText xml:space="preserve"> PAGEREF _Toc521058063 \h </w:instrText>
            </w:r>
            <w:r>
              <w:rPr>
                <w:noProof/>
                <w:webHidden/>
              </w:rPr>
            </w:r>
            <w:r>
              <w:rPr>
                <w:noProof/>
                <w:webHidden/>
              </w:rPr>
              <w:fldChar w:fldCharType="separate"/>
            </w:r>
            <w:r>
              <w:rPr>
                <w:noProof/>
                <w:webHidden/>
              </w:rPr>
              <w:t>6</w:t>
            </w:r>
            <w:r>
              <w:rPr>
                <w:noProof/>
                <w:webHidden/>
              </w:rPr>
              <w:fldChar w:fldCharType="end"/>
            </w:r>
          </w:hyperlink>
        </w:p>
        <w:p w14:paraId="2B1C2B3B" w14:textId="78B4BE81" w:rsidR="00416B70" w:rsidRDefault="00416B70">
          <w:pPr>
            <w:pStyle w:val="TOC2"/>
            <w:tabs>
              <w:tab w:val="right" w:leader="dot" w:pos="9010"/>
            </w:tabs>
            <w:rPr>
              <w:rFonts w:eastAsiaTheme="minorEastAsia"/>
              <w:b w:val="0"/>
              <w:bCs w:val="0"/>
              <w:noProof/>
              <w:sz w:val="24"/>
              <w:szCs w:val="24"/>
            </w:rPr>
          </w:pPr>
          <w:hyperlink w:anchor="_Toc521058064" w:history="1">
            <w:r w:rsidRPr="00AF51ED">
              <w:rPr>
                <w:rStyle w:val="Hyperlink"/>
                <w:noProof/>
              </w:rPr>
              <w:t>10.2. Labelling is hard</w:t>
            </w:r>
            <w:r>
              <w:rPr>
                <w:noProof/>
                <w:webHidden/>
              </w:rPr>
              <w:tab/>
            </w:r>
            <w:r>
              <w:rPr>
                <w:noProof/>
                <w:webHidden/>
              </w:rPr>
              <w:fldChar w:fldCharType="begin"/>
            </w:r>
            <w:r>
              <w:rPr>
                <w:noProof/>
                <w:webHidden/>
              </w:rPr>
              <w:instrText xml:space="preserve"> PAGEREF _Toc521058064 \h </w:instrText>
            </w:r>
            <w:r>
              <w:rPr>
                <w:noProof/>
                <w:webHidden/>
              </w:rPr>
            </w:r>
            <w:r>
              <w:rPr>
                <w:noProof/>
                <w:webHidden/>
              </w:rPr>
              <w:fldChar w:fldCharType="separate"/>
            </w:r>
            <w:r>
              <w:rPr>
                <w:noProof/>
                <w:webHidden/>
              </w:rPr>
              <w:t>6</w:t>
            </w:r>
            <w:r>
              <w:rPr>
                <w:noProof/>
                <w:webHidden/>
              </w:rPr>
              <w:fldChar w:fldCharType="end"/>
            </w:r>
          </w:hyperlink>
        </w:p>
        <w:p w14:paraId="72B35058" w14:textId="335F5588" w:rsidR="00416B70" w:rsidRDefault="00416B70">
          <w:pPr>
            <w:pStyle w:val="TOC2"/>
            <w:tabs>
              <w:tab w:val="right" w:leader="dot" w:pos="9010"/>
            </w:tabs>
            <w:rPr>
              <w:rFonts w:eastAsiaTheme="minorEastAsia"/>
              <w:b w:val="0"/>
              <w:bCs w:val="0"/>
              <w:noProof/>
              <w:sz w:val="24"/>
              <w:szCs w:val="24"/>
            </w:rPr>
          </w:pPr>
          <w:hyperlink w:anchor="_Toc521058065" w:history="1">
            <w:r w:rsidRPr="00AF51ED">
              <w:rPr>
                <w:rStyle w:val="Hyperlink"/>
                <w:noProof/>
              </w:rPr>
              <w:t>10.3. Sentence tokenization is hard</w:t>
            </w:r>
            <w:r>
              <w:rPr>
                <w:noProof/>
                <w:webHidden/>
              </w:rPr>
              <w:tab/>
            </w:r>
            <w:r>
              <w:rPr>
                <w:noProof/>
                <w:webHidden/>
              </w:rPr>
              <w:fldChar w:fldCharType="begin"/>
            </w:r>
            <w:r>
              <w:rPr>
                <w:noProof/>
                <w:webHidden/>
              </w:rPr>
              <w:instrText xml:space="preserve"> PAGEREF _Toc521058065 \h </w:instrText>
            </w:r>
            <w:r>
              <w:rPr>
                <w:noProof/>
                <w:webHidden/>
              </w:rPr>
            </w:r>
            <w:r>
              <w:rPr>
                <w:noProof/>
                <w:webHidden/>
              </w:rPr>
              <w:fldChar w:fldCharType="separate"/>
            </w:r>
            <w:r>
              <w:rPr>
                <w:noProof/>
                <w:webHidden/>
              </w:rPr>
              <w:t>6</w:t>
            </w:r>
            <w:r>
              <w:rPr>
                <w:noProof/>
                <w:webHidden/>
              </w:rPr>
              <w:fldChar w:fldCharType="end"/>
            </w:r>
          </w:hyperlink>
        </w:p>
        <w:p w14:paraId="641E3EF8" w14:textId="7B8774D6" w:rsidR="00416B70" w:rsidRDefault="00416B70">
          <w:pPr>
            <w:pStyle w:val="TOC1"/>
            <w:tabs>
              <w:tab w:val="left" w:pos="720"/>
              <w:tab w:val="right" w:leader="dot" w:pos="9010"/>
            </w:tabs>
            <w:rPr>
              <w:rFonts w:eastAsiaTheme="minorEastAsia"/>
              <w:b w:val="0"/>
              <w:bCs w:val="0"/>
              <w:i w:val="0"/>
              <w:iCs w:val="0"/>
              <w:noProof/>
            </w:rPr>
          </w:pPr>
          <w:hyperlink w:anchor="_Toc521058066" w:history="1">
            <w:r w:rsidRPr="00AF51ED">
              <w:rPr>
                <w:rStyle w:val="Hyperlink"/>
                <w:noProof/>
              </w:rPr>
              <w:t>11.</w:t>
            </w:r>
            <w:r>
              <w:rPr>
                <w:rFonts w:eastAsiaTheme="minorEastAsia"/>
                <w:b w:val="0"/>
                <w:bCs w:val="0"/>
                <w:i w:val="0"/>
                <w:iCs w:val="0"/>
                <w:noProof/>
              </w:rPr>
              <w:tab/>
            </w:r>
            <w:r w:rsidRPr="00AF51ED">
              <w:rPr>
                <w:rStyle w:val="Hyperlink"/>
                <w:noProof/>
              </w:rPr>
              <w:t>References</w:t>
            </w:r>
            <w:r>
              <w:rPr>
                <w:noProof/>
                <w:webHidden/>
              </w:rPr>
              <w:tab/>
            </w:r>
            <w:r>
              <w:rPr>
                <w:noProof/>
                <w:webHidden/>
              </w:rPr>
              <w:fldChar w:fldCharType="begin"/>
            </w:r>
            <w:r>
              <w:rPr>
                <w:noProof/>
                <w:webHidden/>
              </w:rPr>
              <w:instrText xml:space="preserve"> PAGEREF _Toc521058066 \h </w:instrText>
            </w:r>
            <w:r>
              <w:rPr>
                <w:noProof/>
                <w:webHidden/>
              </w:rPr>
            </w:r>
            <w:r>
              <w:rPr>
                <w:noProof/>
                <w:webHidden/>
              </w:rPr>
              <w:fldChar w:fldCharType="separate"/>
            </w:r>
            <w:r>
              <w:rPr>
                <w:noProof/>
                <w:webHidden/>
              </w:rPr>
              <w:t>6</w:t>
            </w:r>
            <w:r>
              <w:rPr>
                <w:noProof/>
                <w:webHidden/>
              </w:rPr>
              <w:fldChar w:fldCharType="end"/>
            </w:r>
          </w:hyperlink>
        </w:p>
        <w:p w14:paraId="7762ABCC" w14:textId="085D2475" w:rsidR="00416B70" w:rsidRDefault="00416B70">
          <w:pPr>
            <w:pStyle w:val="TOC1"/>
            <w:tabs>
              <w:tab w:val="left" w:pos="720"/>
              <w:tab w:val="right" w:leader="dot" w:pos="9010"/>
            </w:tabs>
            <w:rPr>
              <w:rFonts w:eastAsiaTheme="minorEastAsia"/>
              <w:b w:val="0"/>
              <w:bCs w:val="0"/>
              <w:i w:val="0"/>
              <w:iCs w:val="0"/>
              <w:noProof/>
            </w:rPr>
          </w:pPr>
          <w:hyperlink w:anchor="_Toc521058067" w:history="1">
            <w:r w:rsidRPr="00AF51ED">
              <w:rPr>
                <w:rStyle w:val="Hyperlink"/>
                <w:noProof/>
              </w:rPr>
              <w:t>12.</w:t>
            </w:r>
            <w:r>
              <w:rPr>
                <w:rFonts w:eastAsiaTheme="minorEastAsia"/>
                <w:b w:val="0"/>
                <w:bCs w:val="0"/>
                <w:i w:val="0"/>
                <w:iCs w:val="0"/>
                <w:noProof/>
              </w:rPr>
              <w:tab/>
            </w:r>
            <w:r w:rsidRPr="00AF51ED">
              <w:rPr>
                <w:rStyle w:val="Hyperlink"/>
                <w:noProof/>
              </w:rPr>
              <w:t>User Manual</w:t>
            </w:r>
            <w:r>
              <w:rPr>
                <w:noProof/>
                <w:webHidden/>
              </w:rPr>
              <w:tab/>
            </w:r>
            <w:r>
              <w:rPr>
                <w:noProof/>
                <w:webHidden/>
              </w:rPr>
              <w:fldChar w:fldCharType="begin"/>
            </w:r>
            <w:r>
              <w:rPr>
                <w:noProof/>
                <w:webHidden/>
              </w:rPr>
              <w:instrText xml:space="preserve"> PAGEREF _Toc521058067 \h </w:instrText>
            </w:r>
            <w:r>
              <w:rPr>
                <w:noProof/>
                <w:webHidden/>
              </w:rPr>
            </w:r>
            <w:r>
              <w:rPr>
                <w:noProof/>
                <w:webHidden/>
              </w:rPr>
              <w:fldChar w:fldCharType="separate"/>
            </w:r>
            <w:r>
              <w:rPr>
                <w:noProof/>
                <w:webHidden/>
              </w:rPr>
              <w:t>6</w:t>
            </w:r>
            <w:r>
              <w:rPr>
                <w:noProof/>
                <w:webHidden/>
              </w:rPr>
              <w:fldChar w:fldCharType="end"/>
            </w:r>
          </w:hyperlink>
        </w:p>
        <w:p w14:paraId="1F65AD0B" w14:textId="63FC5B97" w:rsidR="00416B70" w:rsidRDefault="00416B70">
          <w:pPr>
            <w:pStyle w:val="TOC1"/>
            <w:tabs>
              <w:tab w:val="left" w:pos="720"/>
              <w:tab w:val="right" w:leader="dot" w:pos="9010"/>
            </w:tabs>
            <w:rPr>
              <w:rFonts w:eastAsiaTheme="minorEastAsia"/>
              <w:b w:val="0"/>
              <w:bCs w:val="0"/>
              <w:i w:val="0"/>
              <w:iCs w:val="0"/>
              <w:noProof/>
            </w:rPr>
          </w:pPr>
          <w:hyperlink w:anchor="_Toc521058068" w:history="1">
            <w:r w:rsidRPr="00AF51ED">
              <w:rPr>
                <w:rStyle w:val="Hyperlink"/>
                <w:noProof/>
              </w:rPr>
              <w:t>13.</w:t>
            </w:r>
            <w:r>
              <w:rPr>
                <w:rFonts w:eastAsiaTheme="minorEastAsia"/>
                <w:b w:val="0"/>
                <w:bCs w:val="0"/>
                <w:i w:val="0"/>
                <w:iCs w:val="0"/>
                <w:noProof/>
              </w:rPr>
              <w:tab/>
            </w:r>
            <w:r w:rsidRPr="00AF51ED">
              <w:rPr>
                <w:rStyle w:val="Hyperlink"/>
                <w:noProof/>
              </w:rPr>
              <w:t>Appendix: Code</w:t>
            </w:r>
            <w:r>
              <w:rPr>
                <w:noProof/>
                <w:webHidden/>
              </w:rPr>
              <w:tab/>
            </w:r>
            <w:r>
              <w:rPr>
                <w:noProof/>
                <w:webHidden/>
              </w:rPr>
              <w:fldChar w:fldCharType="begin"/>
            </w:r>
            <w:r>
              <w:rPr>
                <w:noProof/>
                <w:webHidden/>
              </w:rPr>
              <w:instrText xml:space="preserve"> PAGEREF _Toc521058068 \h </w:instrText>
            </w:r>
            <w:r>
              <w:rPr>
                <w:noProof/>
                <w:webHidden/>
              </w:rPr>
            </w:r>
            <w:r>
              <w:rPr>
                <w:noProof/>
                <w:webHidden/>
              </w:rPr>
              <w:fldChar w:fldCharType="separate"/>
            </w:r>
            <w:r>
              <w:rPr>
                <w:noProof/>
                <w:webHidden/>
              </w:rPr>
              <w:t>6</w:t>
            </w:r>
            <w:r>
              <w:rPr>
                <w:noProof/>
                <w:webHidden/>
              </w:rPr>
              <w:fldChar w:fldCharType="end"/>
            </w:r>
          </w:hyperlink>
        </w:p>
        <w:p w14:paraId="1AAC4342" w14:textId="5CB7B543" w:rsidR="00416B70" w:rsidRDefault="00416B70">
          <w:pPr>
            <w:pStyle w:val="TOC1"/>
            <w:tabs>
              <w:tab w:val="left" w:pos="720"/>
              <w:tab w:val="right" w:leader="dot" w:pos="9010"/>
            </w:tabs>
            <w:rPr>
              <w:rFonts w:eastAsiaTheme="minorEastAsia"/>
              <w:b w:val="0"/>
              <w:bCs w:val="0"/>
              <w:i w:val="0"/>
              <w:iCs w:val="0"/>
              <w:noProof/>
            </w:rPr>
          </w:pPr>
          <w:hyperlink w:anchor="_Toc521058069" w:history="1">
            <w:r w:rsidRPr="00AF51ED">
              <w:rPr>
                <w:rStyle w:val="Hyperlink"/>
                <w:noProof/>
              </w:rPr>
              <w:t>14.</w:t>
            </w:r>
            <w:r>
              <w:rPr>
                <w:rFonts w:eastAsiaTheme="minorEastAsia"/>
                <w:b w:val="0"/>
                <w:bCs w:val="0"/>
                <w:i w:val="0"/>
                <w:iCs w:val="0"/>
                <w:noProof/>
              </w:rPr>
              <w:tab/>
            </w:r>
            <w:r w:rsidRPr="00AF51ED">
              <w:rPr>
                <w:rStyle w:val="Hyperlink"/>
                <w:noProof/>
              </w:rPr>
              <w:t>What’s My Work</w:t>
            </w:r>
            <w:r>
              <w:rPr>
                <w:noProof/>
                <w:webHidden/>
              </w:rPr>
              <w:tab/>
            </w:r>
            <w:r>
              <w:rPr>
                <w:noProof/>
                <w:webHidden/>
              </w:rPr>
              <w:fldChar w:fldCharType="begin"/>
            </w:r>
            <w:r>
              <w:rPr>
                <w:noProof/>
                <w:webHidden/>
              </w:rPr>
              <w:instrText xml:space="preserve"> PAGEREF _Toc521058069 \h </w:instrText>
            </w:r>
            <w:r>
              <w:rPr>
                <w:noProof/>
                <w:webHidden/>
              </w:rPr>
            </w:r>
            <w:r>
              <w:rPr>
                <w:noProof/>
                <w:webHidden/>
              </w:rPr>
              <w:fldChar w:fldCharType="separate"/>
            </w:r>
            <w:r>
              <w:rPr>
                <w:noProof/>
                <w:webHidden/>
              </w:rPr>
              <w:t>6</w:t>
            </w:r>
            <w:r>
              <w:rPr>
                <w:noProof/>
                <w:webHidden/>
              </w:rPr>
              <w:fldChar w:fldCharType="end"/>
            </w:r>
          </w:hyperlink>
        </w:p>
        <w:p w14:paraId="37E3B92F" w14:textId="4AF540CF"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058041"/>
      <w:r w:rsidRPr="00FE6F9D">
        <w:lastRenderedPageBreak/>
        <w:t>Introduction (including background)</w:t>
      </w:r>
      <w:bookmarkEnd w:id="4"/>
    </w:p>
    <w:p w14:paraId="01737700" w14:textId="77777777" w:rsidR="00540C85" w:rsidRDefault="00540C85" w:rsidP="00540C85"/>
    <w:p w14:paraId="621E59CF" w14:textId="582DB7F2"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w:t>
      </w:r>
      <w:proofErr w:type="gramStart"/>
      <w:r w:rsidR="00C4045C">
        <w:t>For</w:t>
      </w:r>
      <w:proofErr w:type="gramEnd"/>
      <w:r w:rsidR="00C4045C">
        <w:t xml:space="preserve"> You API,</w:t>
      </w:r>
      <w:r w:rsidR="00C4045C">
        <w:rPr>
          <w:rStyle w:val="FootnoteReference"/>
        </w:rPr>
        <w:footnoteReference w:id="4"/>
      </w:r>
      <w:r w:rsidR="00782663">
        <w:t xml:space="preserve"> </w:t>
      </w:r>
      <w:r w:rsidR="008E62AE">
        <w:t xml:space="preserve">which has all debates from 1919 onwards available for download in a parsed XML format annotated with metadata about the speaker. I did not have time to use this high-quality metadata during the </w:t>
      </w:r>
      <w:proofErr w:type="gramStart"/>
      <w:r w:rsidR="008E62AE">
        <w:t>project, and</w:t>
      </w:r>
      <w:proofErr w:type="gramEnd"/>
      <w:r w:rsidR="008E62AE">
        <w:t xml:space="preserve"> found a few issues with the API (detailed in section </w:t>
      </w:r>
      <w:r w:rsidR="008E62AE">
        <w:fldChar w:fldCharType="begin"/>
      </w:r>
      <w:r w:rsidR="008E62AE">
        <w:instrText xml:space="preserve"> REF _Ref521059814 \r \h </w:instrText>
      </w:r>
      <w:r w:rsidR="008E62AE">
        <w:fldChar w:fldCharType="separate"/>
      </w:r>
      <w:r w:rsidR="008E62AE">
        <w:t>8.2</w:t>
      </w:r>
      <w:r w:rsidR="008E62AE">
        <w:fldChar w:fldCharType="end"/>
      </w:r>
      <w:r w:rsidR="008E62AE">
        <w:t>). However, I am grateful for free use of this API which certainly made data preparation easier for me.</w:t>
      </w:r>
    </w:p>
    <w:p w14:paraId="7882D818" w14:textId="5B95CE74" w:rsidR="006379E7" w:rsidRDefault="006379E7" w:rsidP="00540C85"/>
    <w:p w14:paraId="604B8801" w14:textId="77777777" w:rsidR="008E62AE" w:rsidRDefault="006379E7" w:rsidP="008E62AE">
      <w:r>
        <w:t>In order to implement the model, I had to produce labelled H</w:t>
      </w:r>
      <w:r w:rsidR="005F3FCD">
        <w:t>ansard data. To manually label the</w:t>
      </w:r>
      <w:r>
        <w:t xml:space="preserve"> few thousand debate documents</w:t>
      </w:r>
      <w:r w:rsidR="005F3FCD">
        <w:t xml:space="preserve"> required</w:t>
      </w:r>
      <w:r>
        <w:t xml:space="preserve"> t</w:t>
      </w:r>
      <w:r w:rsidR="005F3FCD">
        <w:t>o train even a very basic model</w:t>
      </w:r>
      <w:r>
        <w:t xml:space="preserve"> would have been too time-consuming</w:t>
      </w:r>
      <w:r w:rsidR="005F3FCD">
        <w:t>,</w:t>
      </w:r>
      <w:r>
        <w:t xml:space="preserve"> for a project of a few months. So, I used a form of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 that I never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2D94D7F4" w:rsidR="008E62AE" w:rsidRDefault="008E62AE" w:rsidP="008E62AE">
      <w:r>
        <w:t xml:space="preserve">I used the interpolated (labelled) Hansards to generate a Y tensor. The processed Hansard debates themselves were chunked into sentences, and then each character was converted to a number, to create the X tensor. I then used the 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267C3739"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 I think that the Hansard is a rich resource to mine, to determine in a principled way, the class</w:t>
      </w:r>
      <w:r w:rsidR="00D55299">
        <w:t>-</w:t>
      </w:r>
      <w:r>
        <w:t xml:space="preserve"> and gender</w:t>
      </w:r>
      <w:r w:rsidR="00D55299">
        <w:t>-related semantics of those who govern us. This project is a tiny step, greatly helped by the labours of TheyWorkForYou, to</w:t>
      </w:r>
      <w:r w:rsidR="004D15B8">
        <w:t>wards mining</w:t>
      </w:r>
      <w:r w:rsidR="00D55299">
        <w:t xml:space="preserve"> the value of the Hansard records.</w:t>
      </w:r>
    </w:p>
    <w:p w14:paraId="2EAADB96" w14:textId="6BB6CD4D" w:rsidR="00D55299" w:rsidRDefault="00D55299" w:rsidP="008E62AE"/>
    <w:p w14:paraId="5EEEEB92" w14:textId="64F0D403"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w:t>
      </w:r>
      <w:r w:rsidR="006924A3">
        <w:t xml:space="preserve">This is a far older problem than the Romans and Ancient Greeks. </w:t>
      </w:r>
      <w:r>
        <w:t xml:space="preserve">Learning which companies, places </w:t>
      </w:r>
      <w:r>
        <w:lastRenderedPageBreak/>
        <w:t xml:space="preserve">and people we spend most energy talking about as a democracy seems to me, in its own small way, a part of that </w:t>
      </w:r>
      <w:r w:rsidR="0089684E">
        <w:t>enormous and essential task.</w:t>
      </w:r>
    </w:p>
    <w:p w14:paraId="7EEE0CD4" w14:textId="77777777" w:rsidR="006F14DB" w:rsidRPr="00FE6F9D" w:rsidRDefault="006F14DB" w:rsidP="00FE6F9D">
      <w:pPr>
        <w:pStyle w:val="Heading1"/>
      </w:pPr>
      <w:bookmarkStart w:id="5" w:name="_Toc521058042"/>
      <w:bookmarkStart w:id="6" w:name="_Ref521060203"/>
      <w:r w:rsidRPr="00FE6F9D">
        <w:t>Overall Results (trailer)</w:t>
      </w:r>
      <w:bookmarkEnd w:id="5"/>
      <w:bookmarkEnd w:id="6"/>
    </w:p>
    <w:p w14:paraId="0D6F25F1" w14:textId="21D93D3B" w:rsidR="006F14DB" w:rsidRPr="00FE6F9D" w:rsidRDefault="003522A0" w:rsidP="003522A0">
      <w:r>
        <w:t>Do at end</w:t>
      </w:r>
    </w:p>
    <w:p w14:paraId="7C0F4B04" w14:textId="0FC66111" w:rsidR="006F14DB" w:rsidRDefault="006F14DB" w:rsidP="00FE6F9D">
      <w:pPr>
        <w:pStyle w:val="Heading1"/>
      </w:pPr>
      <w:bookmarkStart w:id="7" w:name="_Toc521058043"/>
      <w:r w:rsidRPr="00FE6F9D">
        <w:t>Software Architecture</w:t>
      </w:r>
      <w:bookmarkEnd w:id="7"/>
    </w:p>
    <w:p w14:paraId="0D9B0673" w14:textId="73628D2E" w:rsidR="004C2BA1" w:rsidRDefault="00747A69" w:rsidP="00EC244E">
      <w:pPr>
        <w:pStyle w:val="Heading2"/>
      </w:pPr>
      <w:bookmarkStart w:id="8" w:name="_Toc521058044"/>
      <w:r>
        <w:t>The Pipeline of tasks</w:t>
      </w:r>
      <w:bookmarkEnd w:id="8"/>
    </w:p>
    <w:p w14:paraId="7026497F" w14:textId="77777777" w:rsidR="00511850" w:rsidRDefault="00511850" w:rsidP="00427370"/>
    <w:p w14:paraId="3D4D70E7" w14:textId="0137037B" w:rsidR="00427370" w:rsidRDefault="00427370" w:rsidP="00427370">
      <w:r>
        <w:t>This project was, in essence, a data pipeline. Data was sourced from Hansard debates and form Named Entities, combined using a variety of algorithms, and then stored in a format that could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Were this system to be ‘productionised’, then all the stages of this flow would be run through a Continuous Integration system such as Jenkins or GoCD which would run the different stages in the correct sequence, so that new Named Entity data and newly produced Hansard records could be fed into the </w:t>
      </w:r>
      <w:proofErr w:type="gramStart"/>
      <w:r w:rsidR="00511850">
        <w:t>pipeline, and</w:t>
      </w:r>
      <w:proofErr w:type="gramEnd"/>
      <w:r w:rsidR="00511850">
        <w:t xml:space="preserve"> used to update the model or create a new one.</w:t>
      </w:r>
    </w:p>
    <w:p w14:paraId="7F2BFC6C" w14:textId="77777777" w:rsidR="00511850" w:rsidRDefault="00511850" w:rsidP="00427370"/>
    <w:p w14:paraId="5AC5F98C" w14:textId="7BD195BC" w:rsidR="00511850" w:rsidRDefault="00511850" w:rsidP="00511850">
      <w:pPr>
        <w:pStyle w:val="Heading2"/>
      </w:pPr>
      <w:r>
        <w:t>Invoke</w:t>
      </w:r>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317F1EB2" w14:textId="5505D7BA" w:rsidR="00427370" w:rsidRDefault="0073251E" w:rsidP="00427370">
      <w:r>
        <w:t>Invoke was found to support arbitrary library imports from the Python global library and the current project, whereas Doit manipulated the user’s PYTHONPATH and so could not be integrated with a project of library code.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p>
    <w:p w14:paraId="581D48C0" w14:textId="3495CA55" w:rsidR="00BA2C19" w:rsidRDefault="00BA2C19" w:rsidP="00427370"/>
    <w:p w14:paraId="717FF558" w14:textId="25467BD9" w:rsidR="00BA2C19" w:rsidRDefault="000F4571" w:rsidP="00427370">
      <w:r>
        <w:t>Table 1</w:t>
      </w:r>
      <w:r w:rsidR="00BA2C19">
        <w:t xml:space="preserve"> </w:t>
      </w:r>
      <w:r>
        <w:t>comprises</w:t>
      </w:r>
      <w:r w:rsidR="00BA2C19">
        <w:t xml:space="preserve"> a list of Invoke tasks which could be started within the project, along with a description of the work that they did</w:t>
      </w:r>
      <w:r>
        <w:t>.</w:t>
      </w:r>
      <w:r w:rsidR="00E407B0">
        <w:t xml:space="preserve"> The tasks are a combination of environment setup, running automated tests, and the ‘business logic’ of the code – the downloading and processing of Named Entities and Hansard debates. Having one clean, uniform interface for </w:t>
      </w:r>
      <w:r w:rsidR="00E407B0">
        <w:lastRenderedPageBreak/>
        <w:t>all these tasks greatly simplified the workflow when parts of the pipeline had to be re-run, without the overhead of creating a GUI or integrating with one.</w:t>
      </w:r>
      <w:r w:rsidR="003658CB">
        <w:t xml:space="preserve"> Also, having pre-requisites in code avoids the need for repetition. For example, the unit tests are not run unless the virtual environment is set up, and the static type-checker has run already. These tasks are both listed as pre-requisites of the ‘test’ task in Invoke.</w:t>
      </w:r>
    </w:p>
    <w:p w14:paraId="148A54D7" w14:textId="19E571FB" w:rsidR="00BA2C19" w:rsidRDefault="00BA2C19" w:rsidP="00427370"/>
    <w:p w14:paraId="38875AB8" w14:textId="764997B5" w:rsidR="000F4571" w:rsidRDefault="000F4571" w:rsidP="000F4571">
      <w:pPr>
        <w:pStyle w:val="Caption"/>
        <w:keepNext/>
      </w:pPr>
      <w:r>
        <w:t xml:space="preserve">Table </w:t>
      </w:r>
      <w:r>
        <w:fldChar w:fldCharType="begin"/>
      </w:r>
      <w:r>
        <w:instrText xml:space="preserve"> SEQ Table \* ARABIC </w:instrText>
      </w:r>
      <w:r>
        <w:fldChar w:fldCharType="separate"/>
      </w:r>
      <w:r w:rsidR="00A25397">
        <w:rPr>
          <w:noProof/>
        </w:rPr>
        <w:t>1</w:t>
      </w:r>
      <w:r>
        <w:fldChar w:fldCharType="end"/>
      </w:r>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BA2C19" w14:paraId="436EF347" w14:textId="77777777" w:rsidTr="00BA2C19">
        <w:tc>
          <w:tcPr>
            <w:tcW w:w="4913" w:type="dxa"/>
          </w:tcPr>
          <w:p w14:paraId="7649B8C1" w14:textId="60AD3F59" w:rsidR="00BA2C19" w:rsidRPr="001320B1" w:rsidRDefault="00BA2C19" w:rsidP="00BA2C19">
            <w:pPr>
              <w:rPr>
                <w:b/>
              </w:rPr>
            </w:pPr>
            <w:r w:rsidRPr="001320B1">
              <w:rPr>
                <w:b/>
              </w:rPr>
              <w:t>Task</w:t>
            </w:r>
          </w:p>
        </w:tc>
        <w:tc>
          <w:tcPr>
            <w:tcW w:w="4097" w:type="dxa"/>
          </w:tcPr>
          <w:p w14:paraId="0541ABF8" w14:textId="1D16254B" w:rsidR="00BA2C19" w:rsidRPr="001320B1" w:rsidRDefault="00BA2C19" w:rsidP="00BA2C19">
            <w:pPr>
              <w:rPr>
                <w:b/>
              </w:rPr>
            </w:pPr>
            <w:r w:rsidRPr="001320B1">
              <w:rPr>
                <w:b/>
              </w:rPr>
              <w:t>Description</w:t>
            </w:r>
          </w:p>
        </w:tc>
      </w:tr>
      <w:tr w:rsidR="00BA2C19" w14:paraId="0FA09B1C" w14:textId="77777777" w:rsidTr="00BA2C19">
        <w:tc>
          <w:tcPr>
            <w:tcW w:w="4913" w:type="dxa"/>
          </w:tcPr>
          <w:p w14:paraId="4A58D421" w14:textId="57AA4581" w:rsidR="00BA2C19" w:rsidRDefault="00BA2C19" w:rsidP="00BA2C19">
            <w:r>
              <w:t>char-ner-create-x</w:t>
            </w:r>
          </w:p>
          <w:p w14:paraId="720204D2" w14:textId="77777777" w:rsidR="00BA2C19" w:rsidRDefault="00BA2C19" w:rsidP="00BA2C19"/>
        </w:tc>
        <w:tc>
          <w:tcPr>
            <w:tcW w:w="4097" w:type="dxa"/>
          </w:tcPr>
          <w:p w14:paraId="527FE5D2" w14:textId="6465C0B5" w:rsidR="00BA2C19" w:rsidRDefault="00BA2C19" w:rsidP="00BA2C19">
            <w:r>
              <w:t>Create an X tensor</w:t>
            </w:r>
            <w:r w:rsidR="00980511">
              <w:t xml:space="preserve"> of Numpy arrays</w:t>
            </w:r>
            <w:r>
              <w:t xml:space="preserve"> from numerified Hansard data</w:t>
            </w:r>
          </w:p>
        </w:tc>
      </w:tr>
      <w:tr w:rsidR="00BA2C19" w14:paraId="6B2F8F1F" w14:textId="77777777" w:rsidTr="00BA2C19">
        <w:tc>
          <w:tcPr>
            <w:tcW w:w="4913" w:type="dxa"/>
          </w:tcPr>
          <w:p w14:paraId="5516A999" w14:textId="3E7625AC" w:rsidR="00BA2C19" w:rsidRDefault="00BA2C19" w:rsidP="00BA2C19">
            <w:r>
              <w:t>char-ner-create-y</w:t>
            </w:r>
          </w:p>
        </w:tc>
        <w:tc>
          <w:tcPr>
            <w:tcW w:w="4097" w:type="dxa"/>
          </w:tcPr>
          <w:p w14:paraId="617546F2" w14:textId="26D0F6B6" w:rsidR="00BA2C19" w:rsidRDefault="00980511" w:rsidP="00BA2C19">
            <w:r>
              <w:t>Create a Y tensor of Numpy arrays from</w:t>
            </w:r>
            <w:r w:rsidR="000F4571">
              <w:t xml:space="preserve"> onehot vectors from interpolated (labelled) Hansard debates</w:t>
            </w:r>
          </w:p>
        </w:tc>
      </w:tr>
      <w:tr w:rsidR="00BA2C19" w14:paraId="62C75B12" w14:textId="77777777" w:rsidTr="00BA2C19">
        <w:tc>
          <w:tcPr>
            <w:tcW w:w="4913" w:type="dxa"/>
          </w:tcPr>
          <w:p w14:paraId="2D5EA5DD" w14:textId="2DAA2ED6" w:rsidR="00BA2C19" w:rsidRDefault="00BA2C19" w:rsidP="00BA2C19">
            <w:r>
              <w:t>char-ner-display-median-sentence-length</w:t>
            </w:r>
          </w:p>
        </w:tc>
        <w:tc>
          <w:tcPr>
            <w:tcW w:w="4097" w:type="dxa"/>
          </w:tcPr>
          <w:p w14:paraId="230DC83C" w14:textId="7B593BCD" w:rsidR="00BA2C19" w:rsidRDefault="00EB19F3" w:rsidP="00BA2C19">
            <w:r>
              <w:t>Get the median sentence length of a given dataset</w:t>
            </w:r>
          </w:p>
        </w:tc>
      </w:tr>
      <w:tr w:rsidR="00BA2C19" w14:paraId="7F28E9B3" w14:textId="77777777" w:rsidTr="00BA2C19">
        <w:tc>
          <w:tcPr>
            <w:tcW w:w="4913" w:type="dxa"/>
          </w:tcPr>
          <w:p w14:paraId="3DD1079F" w14:textId="0DCB367C" w:rsidR="00BA2C19" w:rsidRDefault="00BA2C19" w:rsidP="00BA2C19">
            <w:r>
              <w:t>ch</w:t>
            </w:r>
            <w:r>
              <w:t>ar-ner-display-pickled-alphabet</w:t>
            </w:r>
          </w:p>
        </w:tc>
        <w:tc>
          <w:tcPr>
            <w:tcW w:w="4097" w:type="dxa"/>
          </w:tcPr>
          <w:p w14:paraId="171E4424" w14:textId="3306077B" w:rsidR="00BA2C19" w:rsidRDefault="001320B1" w:rsidP="00BA2C19">
            <w:r>
              <w:t>Display the Char</w:t>
            </w:r>
            <w:r w:rsidR="00627CC1">
              <w:t>Based</w:t>
            </w:r>
            <w:r>
              <w:t>NERAlphabet object pickled to disk by char-ner-pickle-alphabet</w:t>
            </w:r>
          </w:p>
        </w:tc>
      </w:tr>
      <w:tr w:rsidR="00BA2C19" w14:paraId="26337972" w14:textId="77777777" w:rsidTr="00BA2C19">
        <w:tc>
          <w:tcPr>
            <w:tcW w:w="4913" w:type="dxa"/>
          </w:tcPr>
          <w:p w14:paraId="37F41570" w14:textId="65206AEB" w:rsidR="00BA2C19" w:rsidRDefault="00BA2C19" w:rsidP="00BA2C19">
            <w:r>
              <w:t>char-ner-pickle-alphabet</w:t>
            </w:r>
          </w:p>
        </w:tc>
        <w:tc>
          <w:tcPr>
            <w:tcW w:w="4097" w:type="dxa"/>
          </w:tcPr>
          <w:p w14:paraId="29E736F1" w14:textId="2B6C89CD" w:rsidR="00BA2C19" w:rsidRDefault="001320B1" w:rsidP="00BA2C19">
            <w:r>
              <w:t>Use a small subset of the Hansard debates data to union together all characters used and create a Char</w:t>
            </w:r>
            <w:r w:rsidR="00627CC1">
              <w:t>Based</w:t>
            </w:r>
            <w:r>
              <w:t>NERAlphabet object</w:t>
            </w:r>
            <w:r w:rsidR="00797DBF">
              <w:t xml:space="preserve"> with a number-to-character mapping</w:t>
            </w:r>
          </w:p>
        </w:tc>
      </w:tr>
      <w:tr w:rsidR="00BA2C19" w14:paraId="1028CD91" w14:textId="77777777" w:rsidTr="00BA2C19">
        <w:tc>
          <w:tcPr>
            <w:tcW w:w="4913" w:type="dxa"/>
          </w:tcPr>
          <w:p w14:paraId="06F145BB" w14:textId="1B5657BC" w:rsidR="00BA2C19" w:rsidRDefault="00BA2C19" w:rsidP="00BA2C19">
            <w:r>
              <w:t>char-ner-rehash-datasets</w:t>
            </w:r>
          </w:p>
        </w:tc>
        <w:tc>
          <w:tcPr>
            <w:tcW w:w="4097" w:type="dxa"/>
          </w:tcPr>
          <w:p w14:paraId="710CB92C" w14:textId="744E3695" w:rsidR="00BA2C19" w:rsidRDefault="00AE592A" w:rsidP="00BA2C19">
            <w:r>
              <w:t xml:space="preserve">Rehash all the debate data into a different number of buckets – discussed in section </w:t>
            </w:r>
            <w:r>
              <w:fldChar w:fldCharType="begin"/>
            </w:r>
            <w:r>
              <w:instrText xml:space="preserve"> REF _Ref521062388 \r \h </w:instrText>
            </w:r>
            <w:r>
              <w:fldChar w:fldCharType="separate"/>
            </w:r>
            <w:r>
              <w:t>7.7</w:t>
            </w:r>
            <w:r>
              <w:fldChar w:fldCharType="end"/>
            </w:r>
            <w:r>
              <w:t>.</w:t>
            </w:r>
          </w:p>
        </w:tc>
      </w:tr>
      <w:tr w:rsidR="00BA2C19" w14:paraId="643A037D" w14:textId="77777777" w:rsidTr="00BA2C19">
        <w:tc>
          <w:tcPr>
            <w:tcW w:w="4913" w:type="dxa"/>
          </w:tcPr>
          <w:p w14:paraId="03E932F6" w14:textId="0A95237F" w:rsidR="00BA2C19" w:rsidRDefault="00BA2C19" w:rsidP="00BA2C19">
            <w:r>
              <w:t>compile</w:t>
            </w:r>
          </w:p>
        </w:tc>
        <w:tc>
          <w:tcPr>
            <w:tcW w:w="4097" w:type="dxa"/>
          </w:tcPr>
          <w:p w14:paraId="2454CC9A" w14:textId="537165AA" w:rsidR="00BA2C19" w:rsidRDefault="003658CB" w:rsidP="00BA2C19">
            <w:r>
              <w:t>Run py_compile on all python files to find compile-time static code problems</w:t>
            </w:r>
          </w:p>
        </w:tc>
      </w:tr>
      <w:tr w:rsidR="00BA2C19" w14:paraId="2E321CD1" w14:textId="77777777" w:rsidTr="00BA2C19">
        <w:tc>
          <w:tcPr>
            <w:tcW w:w="4913" w:type="dxa"/>
          </w:tcPr>
          <w:p w14:paraId="7C0F3FE6" w14:textId="3BA59DC9" w:rsidR="00BA2C19" w:rsidRDefault="00BA2C19" w:rsidP="00BA2C19">
            <w:r>
              <w:t>enable-venv</w:t>
            </w:r>
          </w:p>
        </w:tc>
        <w:tc>
          <w:tcPr>
            <w:tcW w:w="4097" w:type="dxa"/>
          </w:tcPr>
          <w:p w14:paraId="7013445A" w14:textId="770C03F3" w:rsidR="00BA2C19" w:rsidRDefault="003658CB" w:rsidP="00BA2C19">
            <w:r>
              <w:t>Enable the Virtual Environment (i.e. a segregated location for pip installs) for this project. A required prerequisite for several other tasks.</w:t>
            </w:r>
          </w:p>
        </w:tc>
      </w:tr>
      <w:tr w:rsidR="00640234" w14:paraId="0BAC2423" w14:textId="77777777" w:rsidTr="00BA2C19">
        <w:tc>
          <w:tcPr>
            <w:tcW w:w="4913" w:type="dxa"/>
          </w:tcPr>
          <w:p w14:paraId="288A745E" w14:textId="0BD452D3" w:rsidR="00640234" w:rsidRDefault="00640234" w:rsidP="00BA2C19">
            <w:r>
              <w:t>hansard-chunk-all</w:t>
            </w:r>
          </w:p>
        </w:tc>
        <w:tc>
          <w:tcPr>
            <w:tcW w:w="4097" w:type="dxa"/>
          </w:tcPr>
          <w:p w14:paraId="629F1316" w14:textId="05311E8E" w:rsidR="00640234" w:rsidRDefault="00590453" w:rsidP="00BA2C19">
            <w:r>
              <w:t xml:space="preserve">Use the chunker on all Hansard debates in the collection – described in section </w:t>
            </w:r>
            <w:r>
              <w:fldChar w:fldCharType="begin"/>
            </w:r>
            <w:r>
              <w:instrText xml:space="preserve"> REF _Ref521062547 \r \h </w:instrText>
            </w:r>
            <w:r>
              <w:fldChar w:fldCharType="separate"/>
            </w:r>
            <w:r>
              <w:t>7.6</w:t>
            </w:r>
            <w:r>
              <w:fldChar w:fldCharType="end"/>
            </w:r>
          </w:p>
        </w:tc>
      </w:tr>
      <w:tr w:rsidR="00640234" w14:paraId="38412366" w14:textId="77777777" w:rsidTr="00BA2C19">
        <w:tc>
          <w:tcPr>
            <w:tcW w:w="4913" w:type="dxa"/>
          </w:tcPr>
          <w:p w14:paraId="06EBC929" w14:textId="172AF9B7" w:rsidR="00640234" w:rsidRDefault="00640234" w:rsidP="00BA2C19">
            <w:r>
              <w:t>hansard-chunk-one</w:t>
            </w:r>
          </w:p>
        </w:tc>
        <w:tc>
          <w:tcPr>
            <w:tcW w:w="4097" w:type="dxa"/>
          </w:tcPr>
          <w:p w14:paraId="1E90E8D6" w14:textId="4AE46F2D" w:rsidR="00640234" w:rsidRDefault="00590453" w:rsidP="00BA2C19">
            <w:r>
              <w:t>Use the chunked on one Hansard debate, to allow manual validation</w:t>
            </w:r>
          </w:p>
        </w:tc>
      </w:tr>
      <w:tr w:rsidR="00527611" w14:paraId="051C24B1" w14:textId="77777777" w:rsidTr="00BA2C19">
        <w:tc>
          <w:tcPr>
            <w:tcW w:w="4913" w:type="dxa"/>
          </w:tcPr>
          <w:p w14:paraId="6314A0D5" w14:textId="4FE2FCEE" w:rsidR="00527611" w:rsidRDefault="00527611" w:rsidP="00527611">
            <w:r w:rsidRPr="0006122E">
              <w:t>hansard-display-chunked</w:t>
            </w:r>
          </w:p>
        </w:tc>
        <w:tc>
          <w:tcPr>
            <w:tcW w:w="4097" w:type="dxa"/>
          </w:tcPr>
          <w:p w14:paraId="296AE691" w14:textId="1F7759C5" w:rsidR="00527611" w:rsidRDefault="002C2CA4" w:rsidP="00527611">
            <w:r>
              <w:t>Display one Hansard debate, tagged with all its sentence-boundaries, to validate the sentence chunking algorithm.</w:t>
            </w:r>
          </w:p>
        </w:tc>
      </w:tr>
      <w:tr w:rsidR="00527611" w14:paraId="6F114D70" w14:textId="77777777" w:rsidTr="00BA2C19">
        <w:tc>
          <w:tcPr>
            <w:tcW w:w="4913" w:type="dxa"/>
          </w:tcPr>
          <w:p w14:paraId="6D221E0E" w14:textId="520E0968" w:rsidR="00527611" w:rsidRDefault="00527611" w:rsidP="00527611">
            <w:r w:rsidRPr="0006122E">
              <w:t>hansard-display-interpolated-file</w:t>
            </w:r>
          </w:p>
        </w:tc>
        <w:tc>
          <w:tcPr>
            <w:tcW w:w="4097" w:type="dxa"/>
          </w:tcPr>
          <w:p w14:paraId="50E7FE3D" w14:textId="266E906E" w:rsidR="00527611" w:rsidRDefault="00A8382A" w:rsidP="00527611">
            <w:r>
              <w:t xml:space="preserve">Display one Hansard debate, with every character tagged by the </w:t>
            </w:r>
            <w:r w:rsidR="00884B08">
              <w:t>interpolator as 0 (null), 1 (location), 2 (organization) or 3 (person)</w:t>
            </w:r>
          </w:p>
        </w:tc>
      </w:tr>
      <w:tr w:rsidR="00527611" w14:paraId="389CD738" w14:textId="77777777" w:rsidTr="00BA2C19">
        <w:tc>
          <w:tcPr>
            <w:tcW w:w="4913" w:type="dxa"/>
          </w:tcPr>
          <w:p w14:paraId="2A330926" w14:textId="7F8BB78A" w:rsidR="00527611" w:rsidRDefault="00527611" w:rsidP="00527611">
            <w:r w:rsidRPr="0006122E">
              <w:lastRenderedPageBreak/>
              <w:t>hansard-download-all</w:t>
            </w:r>
          </w:p>
        </w:tc>
        <w:tc>
          <w:tcPr>
            <w:tcW w:w="4097" w:type="dxa"/>
          </w:tcPr>
          <w:p w14:paraId="02F2D332" w14:textId="73B0D6DE" w:rsidR="00527611" w:rsidRDefault="00627CC1" w:rsidP="00527611">
            <w:r>
              <w:t>Concurrently download all Hansard debates from both houses, from a given starting date.</w:t>
            </w:r>
          </w:p>
        </w:tc>
      </w:tr>
      <w:tr w:rsidR="00527611" w14:paraId="5C5495C0" w14:textId="77777777" w:rsidTr="00BA2C19">
        <w:tc>
          <w:tcPr>
            <w:tcW w:w="4913" w:type="dxa"/>
          </w:tcPr>
          <w:p w14:paraId="7E721B52" w14:textId="2E0D2464" w:rsidR="00527611" w:rsidRDefault="00527611" w:rsidP="00527611">
            <w:r w:rsidRPr="0006122E">
              <w:t>hansard-fix-uninterpolated</w:t>
            </w:r>
          </w:p>
        </w:tc>
        <w:tc>
          <w:tcPr>
            <w:tcW w:w="4097" w:type="dxa"/>
          </w:tcPr>
          <w:p w14:paraId="7A8F08E1" w14:textId="70407DD5" w:rsidR="00527611" w:rsidRDefault="00627CC1" w:rsidP="00527611">
            <w:r>
              <w:t>Find all Hansard debates which did not correctly interpolate due to an NLTK bug with span_tokenize, and re-interpolate</w:t>
            </w:r>
          </w:p>
        </w:tc>
      </w:tr>
      <w:tr w:rsidR="00527611" w14:paraId="74444F35" w14:textId="77777777" w:rsidTr="00BA2C19">
        <w:tc>
          <w:tcPr>
            <w:tcW w:w="4913" w:type="dxa"/>
          </w:tcPr>
          <w:p w14:paraId="0E2771A0" w14:textId="4939E286" w:rsidR="00527611" w:rsidRDefault="00527611" w:rsidP="00527611">
            <w:r w:rsidRPr="0006122E">
              <w:t>hansard-interpolate-all</w:t>
            </w:r>
          </w:p>
        </w:tc>
        <w:tc>
          <w:tcPr>
            <w:tcW w:w="4097" w:type="dxa"/>
          </w:tcPr>
          <w:p w14:paraId="1A3EBF79" w14:textId="74D21126" w:rsidR="00527611" w:rsidRDefault="00627CC1" w:rsidP="00527611">
            <w:r>
              <w:t>Interpolate (label) all Hansard debates using Named Entity data</w:t>
            </w:r>
          </w:p>
        </w:tc>
      </w:tr>
      <w:tr w:rsidR="00527611" w14:paraId="6B6CAA5B" w14:textId="77777777" w:rsidTr="00BA2C19">
        <w:tc>
          <w:tcPr>
            <w:tcW w:w="4913" w:type="dxa"/>
          </w:tcPr>
          <w:p w14:paraId="384971C2" w14:textId="576F9D37" w:rsidR="00527611" w:rsidRDefault="00527611" w:rsidP="00527611">
            <w:r w:rsidRPr="003F2CE8">
              <w:t>hansard-interpolate-one</w:t>
            </w:r>
          </w:p>
        </w:tc>
        <w:tc>
          <w:tcPr>
            <w:tcW w:w="4097" w:type="dxa"/>
          </w:tcPr>
          <w:p w14:paraId="749DF92A" w14:textId="60D8F003" w:rsidR="00527611" w:rsidRDefault="00627CC1" w:rsidP="00527611">
            <w:r>
              <w:t>Interpolate (label) one Hansard debate for manual validation</w:t>
            </w:r>
          </w:p>
        </w:tc>
      </w:tr>
      <w:tr w:rsidR="00527611" w14:paraId="0A0A010E" w14:textId="77777777" w:rsidTr="00BA2C19">
        <w:tc>
          <w:tcPr>
            <w:tcW w:w="4913" w:type="dxa"/>
          </w:tcPr>
          <w:p w14:paraId="41FDA1F6" w14:textId="6FEF3546" w:rsidR="00527611" w:rsidRDefault="00527611" w:rsidP="00527611">
            <w:r w:rsidRPr="003F2CE8">
              <w:t>hansard-numerify-one-to-file</w:t>
            </w:r>
          </w:p>
        </w:tc>
        <w:tc>
          <w:tcPr>
            <w:tcW w:w="4097" w:type="dxa"/>
          </w:tcPr>
          <w:p w14:paraId="3A3B2512" w14:textId="777D4D45" w:rsidR="00527611" w:rsidRDefault="00627CC1" w:rsidP="00527611">
            <w:r>
              <w:t>Numerify one Hansard debate – i.e. replace each of its characters with the equivalent integer for this CharBasedNERAlphabet, and store in a file for manual validation</w:t>
            </w:r>
          </w:p>
        </w:tc>
      </w:tr>
      <w:tr w:rsidR="00527611" w14:paraId="332F9239" w14:textId="77777777" w:rsidTr="00BA2C19">
        <w:tc>
          <w:tcPr>
            <w:tcW w:w="4913" w:type="dxa"/>
          </w:tcPr>
          <w:p w14:paraId="5AE1506E" w14:textId="46DBA6A8" w:rsidR="00527611" w:rsidRDefault="00527611" w:rsidP="00527611">
            <w:r w:rsidRPr="003F2CE8">
              <w:t>hansard-process-all</w:t>
            </w:r>
          </w:p>
        </w:tc>
        <w:tc>
          <w:tcPr>
            <w:tcW w:w="4097" w:type="dxa"/>
          </w:tcPr>
          <w:p w14:paraId="10D76AF9" w14:textId="57E0B516" w:rsidR="00527611" w:rsidRDefault="00627CC1" w:rsidP="00527611">
            <w:r>
              <w:t xml:space="preserve">Do pre-processing steps on all Hansards – discussed in more detail in section </w:t>
            </w:r>
            <w:r>
              <w:fldChar w:fldCharType="begin"/>
            </w:r>
            <w:r>
              <w:instrText xml:space="preserve"> REF _Ref521063227 \r \h </w:instrText>
            </w:r>
            <w:r>
              <w:fldChar w:fldCharType="separate"/>
            </w:r>
            <w:r>
              <w:t>7.5</w:t>
            </w:r>
            <w:r>
              <w:fldChar w:fldCharType="end"/>
            </w:r>
            <w:r>
              <w:t>.</w:t>
            </w:r>
          </w:p>
        </w:tc>
      </w:tr>
      <w:tr w:rsidR="00527611" w14:paraId="3FAB53EC" w14:textId="77777777" w:rsidTr="00BA2C19">
        <w:tc>
          <w:tcPr>
            <w:tcW w:w="4913" w:type="dxa"/>
          </w:tcPr>
          <w:p w14:paraId="2B9DF286" w14:textId="739547FB" w:rsidR="00527611" w:rsidRDefault="00527611" w:rsidP="00527611">
            <w:r w:rsidRPr="003F2CE8">
              <w:t>hansard-process-one</w:t>
            </w:r>
          </w:p>
        </w:tc>
        <w:tc>
          <w:tcPr>
            <w:tcW w:w="4097" w:type="dxa"/>
          </w:tcPr>
          <w:p w14:paraId="656DC855" w14:textId="221F3647" w:rsidR="00527611" w:rsidRDefault="00627CC1" w:rsidP="00527611">
            <w:r>
              <w:t>Do pre-processing steps on one Hansard for manual validation.</w:t>
            </w:r>
          </w:p>
        </w:tc>
      </w:tr>
      <w:tr w:rsidR="00527611" w14:paraId="73101BDE" w14:textId="77777777" w:rsidTr="00BA2C19">
        <w:tc>
          <w:tcPr>
            <w:tcW w:w="4913" w:type="dxa"/>
          </w:tcPr>
          <w:p w14:paraId="5489DE93" w14:textId="40F756EE" w:rsidR="00527611" w:rsidRDefault="00527611" w:rsidP="00527611">
            <w:r w:rsidRPr="003F2CE8">
              <w:t>hansard-write-total-number-of-sentences-to-file</w:t>
            </w:r>
          </w:p>
        </w:tc>
        <w:tc>
          <w:tcPr>
            <w:tcW w:w="4097" w:type="dxa"/>
          </w:tcPr>
          <w:p w14:paraId="482CA058" w14:textId="1C8F25D3" w:rsidR="00527611" w:rsidRDefault="00247A09" w:rsidP="00527611">
            <w:r>
              <w:t xml:space="preserve">Count how many sentences there are in each </w:t>
            </w:r>
            <w:proofErr w:type="gramStart"/>
            <w:r>
              <w:t>dataset, and</w:t>
            </w:r>
            <w:proofErr w:type="gramEnd"/>
            <w:r>
              <w:t xml:space="preserve"> write out to file for easy retrieval. This information is used to estimate to the user how long the tensor creation will take.</w:t>
            </w:r>
          </w:p>
        </w:tc>
      </w:tr>
      <w:tr w:rsidR="00343898" w14:paraId="4301D362" w14:textId="77777777" w:rsidTr="00BA2C19">
        <w:tc>
          <w:tcPr>
            <w:tcW w:w="4913" w:type="dxa"/>
          </w:tcPr>
          <w:p w14:paraId="77E1E94A" w14:textId="24E0B59F" w:rsidR="00343898" w:rsidRDefault="00343898" w:rsidP="00343898">
            <w:r w:rsidRPr="008660F8">
              <w:t>model-minify-toy</w:t>
            </w:r>
          </w:p>
        </w:tc>
        <w:tc>
          <w:tcPr>
            <w:tcW w:w="4097" w:type="dxa"/>
          </w:tcPr>
          <w:p w14:paraId="30BFA3F6" w14:textId="6653A9E5" w:rsidR="00343898" w:rsidRDefault="004055EF" w:rsidP="00343898">
            <w:r>
              <w:t>Take the toy dataset and truncate the 1</w:t>
            </w:r>
            <w:r w:rsidRPr="004055EF">
              <w:rPr>
                <w:vertAlign w:val="superscript"/>
              </w:rPr>
              <w:t>st</w:t>
            </w:r>
            <w:r>
              <w:t xml:space="preserve"> dimension of all the X and Y tensors to the first 4000 samples, to create a mini dataset</w:t>
            </w:r>
          </w:p>
        </w:tc>
      </w:tr>
      <w:tr w:rsidR="00343898" w14:paraId="6F1E974E" w14:textId="77777777" w:rsidTr="00BA2C19">
        <w:tc>
          <w:tcPr>
            <w:tcW w:w="4913" w:type="dxa"/>
          </w:tcPr>
          <w:p w14:paraId="5C47220B" w14:textId="5BA46DB3" w:rsidR="00343898" w:rsidRDefault="00343898" w:rsidP="00343898">
            <w:r w:rsidRPr="008660F8">
              <w:t>model-train-mini</w:t>
            </w:r>
          </w:p>
        </w:tc>
        <w:tc>
          <w:tcPr>
            <w:tcW w:w="4097" w:type="dxa"/>
          </w:tcPr>
          <w:p w14:paraId="2FF1ED05" w14:textId="4FAD13DF" w:rsidR="00343898" w:rsidRDefault="00247A09" w:rsidP="00343898">
            <w:r>
              <w:t xml:space="preserve">Run </w:t>
            </w:r>
            <w:proofErr w:type="gramStart"/>
            <w:r>
              <w:t>model.fit(</w:t>
            </w:r>
            <w:proofErr w:type="gramEnd"/>
            <w:r>
              <w:t>) on the Keras BLSTM model, with a batch of the first 4000 samples from the toy dataset. This is to test the end-to-end process of saving and retrieving the model.</w:t>
            </w:r>
          </w:p>
        </w:tc>
      </w:tr>
      <w:tr w:rsidR="00343898" w14:paraId="27A9A5E4" w14:textId="77777777" w:rsidTr="00BA2C19">
        <w:tc>
          <w:tcPr>
            <w:tcW w:w="4913" w:type="dxa"/>
          </w:tcPr>
          <w:p w14:paraId="6A067EBD" w14:textId="4E115D2B" w:rsidR="00343898" w:rsidRDefault="00343898" w:rsidP="00343898">
            <w:r w:rsidRPr="008660F8">
              <w:t>model-train-toy</w:t>
            </w:r>
          </w:p>
        </w:tc>
        <w:tc>
          <w:tcPr>
            <w:tcW w:w="4097" w:type="dxa"/>
          </w:tcPr>
          <w:p w14:paraId="16391A10" w14:textId="6EF11C7D" w:rsidR="00343898" w:rsidRDefault="004055EF" w:rsidP="00343898">
            <w:r>
              <w:t xml:space="preserve">Run </w:t>
            </w:r>
            <w:proofErr w:type="gramStart"/>
            <w:r>
              <w:t>model.fit(</w:t>
            </w:r>
            <w:proofErr w:type="gramEnd"/>
            <w:r>
              <w:t>) on the Keras BLSTM model, with a toy dataset of 1 320</w:t>
            </w:r>
            <w:r w:rsidRPr="00247A09">
              <w:rPr>
                <w:vertAlign w:val="superscript"/>
              </w:rPr>
              <w:t>th</w:t>
            </w:r>
            <w:r>
              <w:t xml:space="preserve"> of the Hansard debates. This is to get an initial indication of the model’s learning capability.</w:t>
            </w:r>
          </w:p>
        </w:tc>
      </w:tr>
      <w:tr w:rsidR="00343898" w14:paraId="73B9E82B" w14:textId="77777777" w:rsidTr="00BA2C19">
        <w:tc>
          <w:tcPr>
            <w:tcW w:w="4913" w:type="dxa"/>
          </w:tcPr>
          <w:p w14:paraId="6A1FFC06" w14:textId="0B301F1A" w:rsidR="00343898" w:rsidRDefault="00343898" w:rsidP="00343898">
            <w:r w:rsidRPr="008660F8">
              <w:t>ne-data-companies-download-process</w:t>
            </w:r>
          </w:p>
        </w:tc>
        <w:tc>
          <w:tcPr>
            <w:tcW w:w="4097" w:type="dxa"/>
          </w:tcPr>
          <w:p w14:paraId="6814742E" w14:textId="49C782DE" w:rsidR="00343898" w:rsidRDefault="00DA76EC" w:rsidP="00343898">
            <w:r>
              <w:t>Both download and process</w:t>
            </w:r>
            <w:r w:rsidR="0085749D">
              <w:t xml:space="preserve"> </w:t>
            </w:r>
            <w:proofErr w:type="gramStart"/>
            <w:r w:rsidR="0085749D">
              <w:t>companies</w:t>
            </w:r>
            <w:proofErr w:type="gramEnd"/>
            <w:r w:rsidR="0085749D">
              <w:t xml:space="preserve"> data from DBPedia and other sources</w:t>
            </w:r>
          </w:p>
        </w:tc>
      </w:tr>
      <w:tr w:rsidR="00343898" w14:paraId="04EA27BB" w14:textId="77777777" w:rsidTr="00BA2C19">
        <w:tc>
          <w:tcPr>
            <w:tcW w:w="4913" w:type="dxa"/>
          </w:tcPr>
          <w:p w14:paraId="1F622F6F" w14:textId="5025F22D" w:rsidR="00343898" w:rsidRDefault="00343898" w:rsidP="00343898">
            <w:r w:rsidRPr="008660F8">
              <w:t>ne-data-companies-process</w:t>
            </w:r>
          </w:p>
        </w:tc>
        <w:tc>
          <w:tcPr>
            <w:tcW w:w="4097" w:type="dxa"/>
          </w:tcPr>
          <w:p w14:paraId="14C28161" w14:textId="03D75EE1" w:rsidR="00343898" w:rsidRDefault="0085749D" w:rsidP="00343898">
            <w:r>
              <w:t xml:space="preserve">Only do post-processing, data cleansing tasks on </w:t>
            </w:r>
            <w:proofErr w:type="gramStart"/>
            <w:r>
              <w:t>companies</w:t>
            </w:r>
            <w:proofErr w:type="gramEnd"/>
            <w:r>
              <w:t xml:space="preserve"> data, to assist with iteratively improving the cleaning algorithm</w:t>
            </w:r>
          </w:p>
        </w:tc>
      </w:tr>
      <w:tr w:rsidR="00343898" w14:paraId="42F57DB4" w14:textId="77777777" w:rsidTr="00BA2C19">
        <w:tc>
          <w:tcPr>
            <w:tcW w:w="4913" w:type="dxa"/>
          </w:tcPr>
          <w:p w14:paraId="21C7F36F" w14:textId="16C2002E" w:rsidR="00343898" w:rsidRDefault="00343898" w:rsidP="00343898">
            <w:r w:rsidRPr="00F229F9">
              <w:lastRenderedPageBreak/>
              <w:t>ne-data-people-download-process</w:t>
            </w:r>
          </w:p>
        </w:tc>
        <w:tc>
          <w:tcPr>
            <w:tcW w:w="4097" w:type="dxa"/>
          </w:tcPr>
          <w:p w14:paraId="0ED2AAF7" w14:textId="59262897" w:rsidR="00343898" w:rsidRDefault="0085749D" w:rsidP="00343898">
            <w:r>
              <w:t xml:space="preserve">Both download and process </w:t>
            </w:r>
            <w:r>
              <w:t>people</w:t>
            </w:r>
            <w:r>
              <w:t xml:space="preserve"> data from DBPedia and other sources</w:t>
            </w:r>
          </w:p>
        </w:tc>
      </w:tr>
      <w:tr w:rsidR="00343898" w14:paraId="6E9DC574" w14:textId="77777777" w:rsidTr="00BA2C19">
        <w:tc>
          <w:tcPr>
            <w:tcW w:w="4913" w:type="dxa"/>
          </w:tcPr>
          <w:p w14:paraId="143BCDCE" w14:textId="2B8D8F7F" w:rsidR="00343898" w:rsidRDefault="00343898" w:rsidP="00343898">
            <w:r w:rsidRPr="00F229F9">
              <w:t>ne-data-people-process</w:t>
            </w:r>
          </w:p>
        </w:tc>
        <w:tc>
          <w:tcPr>
            <w:tcW w:w="4097" w:type="dxa"/>
          </w:tcPr>
          <w:p w14:paraId="5553101B" w14:textId="44584CC5" w:rsidR="00343898" w:rsidRDefault="0085749D" w:rsidP="00343898">
            <w:r>
              <w:t xml:space="preserve">Only do post-processing, data cleansing tasks on </w:t>
            </w:r>
            <w:r>
              <w:t>people</w:t>
            </w:r>
            <w:r>
              <w:t xml:space="preserve"> data, to assist with iteratively improving the cleaning algorithm</w:t>
            </w:r>
          </w:p>
        </w:tc>
      </w:tr>
      <w:tr w:rsidR="00343898" w14:paraId="632C7D38" w14:textId="77777777" w:rsidTr="00BA2C19">
        <w:tc>
          <w:tcPr>
            <w:tcW w:w="4913" w:type="dxa"/>
          </w:tcPr>
          <w:p w14:paraId="6CE6727F" w14:textId="70C6CA1C" w:rsidR="00343898" w:rsidRDefault="00343898" w:rsidP="00343898">
            <w:r w:rsidRPr="00F229F9">
              <w:t>ne-data-places-download-process</w:t>
            </w:r>
          </w:p>
        </w:tc>
        <w:tc>
          <w:tcPr>
            <w:tcW w:w="4097" w:type="dxa"/>
          </w:tcPr>
          <w:p w14:paraId="5FC351F8" w14:textId="67CCC1FE" w:rsidR="00343898" w:rsidRDefault="0085749D" w:rsidP="00343898">
            <w:r>
              <w:t>Both download and process people data from DBPedia and other sources</w:t>
            </w:r>
          </w:p>
        </w:tc>
      </w:tr>
      <w:tr w:rsidR="00343898" w14:paraId="2364E2ED" w14:textId="77777777" w:rsidTr="00BA2C19">
        <w:tc>
          <w:tcPr>
            <w:tcW w:w="4913" w:type="dxa"/>
          </w:tcPr>
          <w:p w14:paraId="64268985" w14:textId="15447F3F" w:rsidR="00343898" w:rsidRDefault="00343898" w:rsidP="00343898">
            <w:r w:rsidRPr="00F229F9">
              <w:t>ne-data-places-process</w:t>
            </w:r>
          </w:p>
        </w:tc>
        <w:tc>
          <w:tcPr>
            <w:tcW w:w="4097" w:type="dxa"/>
          </w:tcPr>
          <w:p w14:paraId="3576A356" w14:textId="10B1B93F" w:rsidR="00343898" w:rsidRDefault="0085749D" w:rsidP="00343898">
            <w:r>
              <w:t xml:space="preserve">Only do post-processing, data cleansing tasks on </w:t>
            </w:r>
            <w:r>
              <w:t>places</w:t>
            </w:r>
            <w:r>
              <w:t xml:space="preserve"> data, to assist with iteratively improving the cleaning algorithm</w:t>
            </w:r>
          </w:p>
        </w:tc>
      </w:tr>
      <w:tr w:rsidR="00343898" w14:paraId="3CDD7EDF" w14:textId="77777777" w:rsidTr="00BA2C19">
        <w:tc>
          <w:tcPr>
            <w:tcW w:w="4913" w:type="dxa"/>
          </w:tcPr>
          <w:p w14:paraId="1BE1A994" w14:textId="7FD25D17" w:rsidR="00343898" w:rsidRDefault="00343898" w:rsidP="00343898">
            <w:r w:rsidRPr="00F229F9">
              <w:t>print-debate-titles</w:t>
            </w:r>
          </w:p>
        </w:tc>
        <w:tc>
          <w:tcPr>
            <w:tcW w:w="4097" w:type="dxa"/>
          </w:tcPr>
          <w:p w14:paraId="3B335F58" w14:textId="353B1919" w:rsidR="00343898" w:rsidRDefault="0085749D" w:rsidP="00343898">
            <w:r>
              <w:t>Both download and process people data from DBPedia and other sources</w:t>
            </w:r>
          </w:p>
        </w:tc>
      </w:tr>
      <w:tr w:rsidR="00BA2C19" w14:paraId="3ED15579" w14:textId="6E4432BC" w:rsidTr="00BA2C19">
        <w:tc>
          <w:tcPr>
            <w:tcW w:w="4913" w:type="dxa"/>
          </w:tcPr>
          <w:p w14:paraId="0346665B" w14:textId="4183DCB6" w:rsidR="00BA2C19" w:rsidRDefault="00BA2C19" w:rsidP="00BA2C19">
            <w:r>
              <w:t>python-type-check</w:t>
            </w:r>
          </w:p>
        </w:tc>
        <w:tc>
          <w:tcPr>
            <w:tcW w:w="4097" w:type="dxa"/>
          </w:tcPr>
          <w:p w14:paraId="495B3FDF" w14:textId="5CF6CAC1" w:rsidR="00BA2C19" w:rsidRDefault="0085749D" w:rsidP="00BA2C19">
            <w:r>
              <w:t>Run mypy, Python’s static type checker, over all files I wrote in the project which contain type annotations</w:t>
            </w:r>
          </w:p>
        </w:tc>
      </w:tr>
      <w:tr w:rsidR="00BA2C19" w14:paraId="61A0F0BC" w14:textId="77777777" w:rsidTr="00BA2C19">
        <w:tc>
          <w:tcPr>
            <w:tcW w:w="4913" w:type="dxa"/>
          </w:tcPr>
          <w:p w14:paraId="2A014360" w14:textId="07232339" w:rsidR="00BA2C19" w:rsidRDefault="00343898" w:rsidP="00BA2C19">
            <w:r>
              <w:t>test</w:t>
            </w:r>
          </w:p>
        </w:tc>
        <w:tc>
          <w:tcPr>
            <w:tcW w:w="4097" w:type="dxa"/>
          </w:tcPr>
          <w:p w14:paraId="0D827A77" w14:textId="77EA5C58" w:rsidR="00BA2C19" w:rsidRDefault="0085749D" w:rsidP="00BA2C19">
            <w:r>
              <w:t>First run python-type-check, then run pytest unit tests on the project</w:t>
            </w:r>
          </w:p>
        </w:tc>
      </w:tr>
    </w:tbl>
    <w:p w14:paraId="125274AA" w14:textId="454DAE9C" w:rsidR="00BA2C19" w:rsidRDefault="00BA2C19" w:rsidP="00427370"/>
    <w:p w14:paraId="503065F2" w14:textId="71E89D96" w:rsidR="008F629F" w:rsidRDefault="008F629F" w:rsidP="00427370">
      <w:r>
        <w:t>Each task in invoke called out to something else; most tasks invoked a library function from elsewhere in the code base, while some invoked shell commands, for example to de-duplicate and sort the Named Entity lists. In this case, it is faster for the shell to call a GNU C binary and use the ‘sort’ and ‘uniq’ commands, than to</w:t>
      </w:r>
      <w:r w:rsidR="00AC0C71">
        <w:t xml:space="preserve"> use similar functionality in Python. Using the tasks.py file as a dispatcher, without it containing any processing logic itself, ensured that it remained easy to understand and reason with as the project grew.</w:t>
      </w:r>
    </w:p>
    <w:p w14:paraId="03F272EA" w14:textId="50031A8C" w:rsidR="00A55837" w:rsidRDefault="00A55837" w:rsidP="00427370"/>
    <w:p w14:paraId="221E4E91" w14:textId="0D9602D5" w:rsidR="00A55837" w:rsidRDefault="00A55837" w:rsidP="00427370">
      <w:r>
        <w:t>Once the project reached a scale where the model processing had to be done on cloud compute nodes, the use of a virtualenv also proved worthwhile. By use of a pip freeze file (requirements-freeze.txt in the project), the DigitalOcean Droplet virtual machine used could be configured with exactly the same python libraries and python interpreter, even though the system python was different from the laptop used for development work.</w:t>
      </w:r>
    </w:p>
    <w:p w14:paraId="0F588AC9" w14:textId="77777777" w:rsidR="004C2BA1" w:rsidRDefault="004C2BA1" w:rsidP="004C2BA1">
      <w:pPr>
        <w:keepNext/>
      </w:pPr>
      <w:r>
        <w:rPr>
          <w:noProof/>
        </w:rPr>
        <w:lastRenderedPageBreak/>
        <w:drawing>
          <wp:inline distT="0" distB="0" distL="0" distR="0" wp14:anchorId="59F92A71" wp14:editId="18CC2B46">
            <wp:extent cx="5771626" cy="7519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778777" cy="7529155"/>
                    </a:xfrm>
                    <a:prstGeom prst="rect">
                      <a:avLst/>
                    </a:prstGeom>
                  </pic:spPr>
                </pic:pic>
              </a:graphicData>
            </a:graphic>
          </wp:inline>
        </w:drawing>
      </w:r>
    </w:p>
    <w:p w14:paraId="6CE752F5" w14:textId="3EEEDDFB" w:rsidR="00427370" w:rsidRPr="00427370" w:rsidRDefault="004C2BA1" w:rsidP="004C2BA1">
      <w:pPr>
        <w:pStyle w:val="Caption"/>
      </w:pPr>
      <w:bookmarkStart w:id="9" w:name="_Ref521056420"/>
      <w:bookmarkStart w:id="10" w:name="_Ref521056415"/>
      <w:r>
        <w:t xml:space="preserve">Figure </w:t>
      </w:r>
      <w:r>
        <w:fldChar w:fldCharType="begin"/>
      </w:r>
      <w:r>
        <w:instrText xml:space="preserve"> SEQ Figure \* ARABIC </w:instrText>
      </w:r>
      <w:r>
        <w:fldChar w:fldCharType="separate"/>
      </w:r>
      <w:r>
        <w:rPr>
          <w:noProof/>
        </w:rPr>
        <w:t>1</w:t>
      </w:r>
      <w:r>
        <w:fldChar w:fldCharType="end"/>
      </w:r>
      <w:bookmarkEnd w:id="9"/>
      <w:r>
        <w:t xml:space="preserve"> pipeline data processing model</w:t>
      </w:r>
      <w:bookmarkEnd w:id="10"/>
    </w:p>
    <w:p w14:paraId="7F932BD5" w14:textId="44CE6DDB" w:rsidR="00DF6FFD" w:rsidRDefault="00DF6FFD" w:rsidP="00DF6FFD">
      <w:pPr>
        <w:pStyle w:val="Heading2"/>
      </w:pPr>
      <w:bookmarkStart w:id="11" w:name="_Toc521058045"/>
      <w:r>
        <w:t>Named Entity Downloading</w:t>
      </w:r>
      <w:bookmarkEnd w:id="11"/>
    </w:p>
    <w:p w14:paraId="3E595003" w14:textId="035F5AAF" w:rsidR="00754CCA" w:rsidRDefault="00754CCA" w:rsidP="00754CCA"/>
    <w:p w14:paraId="7C26AC02" w14:textId="5D39FA9B" w:rsidR="00754CCA" w:rsidRDefault="00702814" w:rsidP="00754CCA">
      <w:r w:rsidRPr="00702814">
        <w:rPr>
          <w:b/>
        </w:rPr>
        <w:t>Step 1.</w:t>
      </w:r>
      <w:r>
        <w:t xml:space="preserve"> </w:t>
      </w:r>
      <w:r w:rsidR="000C32F7">
        <w:t xml:space="preserve">Firstly, named entities must be accrued. This is a prerequisite for any automated labelling approach. </w:t>
      </w:r>
      <w:r w:rsidR="006924A3">
        <w:t>For locations, the CONLL2003 English dataset was used, together with DBPedia resources of type ‘</w:t>
      </w:r>
      <w:proofErr w:type="gramStart"/>
      <w:r w:rsidR="006924A3" w:rsidRPr="006924A3">
        <w:t>dbo:Place</w:t>
      </w:r>
      <w:proofErr w:type="gramEnd"/>
      <w:r w:rsidR="006924A3">
        <w:t xml:space="preserve">’. For Organizations, the Amex, Nasdaq and NYSE Stock </w:t>
      </w:r>
      <w:r w:rsidR="006924A3">
        <w:lastRenderedPageBreak/>
        <w:t>Exchange company listings were downloaded in Comma Separated Value (CSV) format, as was similar data from the London Stock Exchange, the CONLL2003 English dataset, and DBPedia’s ‘</w:t>
      </w:r>
      <w:proofErr w:type="gramStart"/>
      <w:r w:rsidR="006924A3" w:rsidRPr="006924A3">
        <w:t>dbo:Organisation</w:t>
      </w:r>
      <w:proofErr w:type="gramEnd"/>
      <w:r w:rsidR="006924A3">
        <w:t>’ type. For people, the CONLL2003 English dataset and DBPedia ‘dbo:Person’ type were used, and the New York City Most Popular Baby Names data from Kaggle.</w:t>
      </w:r>
      <w:r w:rsidR="006924A3">
        <w:rPr>
          <w:rStyle w:val="FootnoteReference"/>
        </w:rPr>
        <w:footnoteReference w:id="8"/>
      </w:r>
      <w:r>
        <w:t xml:space="preserve"> Biography-center.com, which was sugg</w:t>
      </w:r>
      <w:r w:rsidR="00A25397">
        <w:t xml:space="preserve">ested as a naming source by </w:t>
      </w:r>
      <w:r w:rsidR="00A25397">
        <w:fldChar w:fldCharType="begin" w:fldLock="1"/>
      </w:r>
      <w:r w:rsidR="00A25397">
        <w:instrText>ADDIN CSL_CITATION {"citationItems":[{"id":"ITEM-1","itemData":{"DOI":"10.3115/1119176.1119204","ISSN":"2307-387X","abstract":"We discuss two named-entity recognition models which use characters and character n-grams either exclusively or as an important part of their data representation. The first model is a character-level HMM with minimal context information, and the second model is a maximum-entropy conditional markov model with substantially richer context features. Our best model achieves an overall F1 of 86.07% on the English test data (92.31% on the development data). This number represents a 25% error reduction over the same model without word-internal (substring) features.","author":[{"dropping-particle":"","family":"Klein","given":"Dan","non-dropping-particle":"","parse-names":false,"suffix":""},{"dropping-particle":"","family":"Smarr","given":"Joseph","non-dropping-particle":"","parse-names":false,"suffix":""},{"dropping-particle":"","family":"Nguyen","given":"Huy","non-dropping-particle":"","parse-names":false,"suffix":""},{"dropping-particle":"","family":"Manning","given":"Christopher D.","non-dropping-particle":"","parse-names":false,"suffix":""}],"container-title":"Proceedings of the seventh conference on Natural language learning at HLT-NAACL 2003  -","id":"ITEM-1","issued":{"date-parts":[["2003"]]},"page":"180-183","title":"Named entity recognition with character-level models","type":"article-journal","volume":"4"},"uris":["http://www.mendeley.com/documents/?uuid=42b2edd5-1163-405d-a4a2-8dac80be0413"]}],"mendeley":{"formattedCitation":"(Klein &lt;i&gt;et al.&lt;/i&gt;, 2003)","plainTextFormattedCitation":"(Klein et al., 2003)"},"properties":{"noteIndex":0},"schema":"https://github.com/citation-style-language/schema/raw/master/csl-citation.json"}</w:instrText>
      </w:r>
      <w:r w:rsidR="00A25397">
        <w:fldChar w:fldCharType="separate"/>
      </w:r>
      <w:r w:rsidR="00A25397" w:rsidRPr="00A25397">
        <w:rPr>
          <w:noProof/>
        </w:rPr>
        <w:t xml:space="preserve">(Klein </w:t>
      </w:r>
      <w:r w:rsidR="00A25397" w:rsidRPr="00A25397">
        <w:rPr>
          <w:i/>
          <w:noProof/>
        </w:rPr>
        <w:t>et al.</w:t>
      </w:r>
      <w:r w:rsidR="00A25397" w:rsidRPr="00A25397">
        <w:rPr>
          <w:noProof/>
        </w:rPr>
        <w:t>, 2003)</w:t>
      </w:r>
      <w:r w:rsidR="00A25397">
        <w:fldChar w:fldCharType="end"/>
      </w:r>
      <w:r w:rsidR="00A25397">
        <w:t xml:space="preserve">, no longer has lists of names in an easily-parseable format. However, I suspect that the amount of data in DBPedia has hugely increased since 2003. As </w:t>
      </w:r>
      <w:r w:rsidR="00A25397">
        <w:fldChar w:fldCharType="begin"/>
      </w:r>
      <w:r w:rsidR="00A25397">
        <w:instrText xml:space="preserve"> REF _Ref521071131 \h </w:instrText>
      </w:r>
      <w:r w:rsidR="00A25397">
        <w:fldChar w:fldCharType="separate"/>
      </w:r>
      <w:r w:rsidR="00A25397">
        <w:t xml:space="preserve">Table </w:t>
      </w:r>
      <w:r w:rsidR="00A25397">
        <w:rPr>
          <w:noProof/>
        </w:rPr>
        <w:t>2</w:t>
      </w:r>
      <w:r w:rsidR="00A25397">
        <w:fldChar w:fldCharType="end"/>
      </w:r>
      <w:r w:rsidR="00A25397">
        <w:t xml:space="preserve"> shows, the size of the DBPedia datasets dwarf the other datasets for all three Named Entity (NE) types.</w:t>
      </w:r>
      <w:r w:rsidR="008F4854">
        <w:t xml:space="preserve"> </w:t>
      </w:r>
    </w:p>
    <w:p w14:paraId="32C305C7" w14:textId="7EC16EF8" w:rsidR="00A25397" w:rsidRDefault="00A25397" w:rsidP="00754CCA"/>
    <w:p w14:paraId="7D7BC6FA" w14:textId="0F3850A5" w:rsidR="00A25397" w:rsidRDefault="00A25397" w:rsidP="00A25397">
      <w:pPr>
        <w:pStyle w:val="Caption"/>
        <w:keepNext/>
      </w:pPr>
      <w:bookmarkStart w:id="12" w:name="_Ref521071131"/>
      <w:r>
        <w:t xml:space="preserve">Table </w:t>
      </w:r>
      <w:r>
        <w:fldChar w:fldCharType="begin"/>
      </w:r>
      <w:r>
        <w:instrText xml:space="preserve"> SEQ Table \* ARABIC </w:instrText>
      </w:r>
      <w:r>
        <w:fldChar w:fldCharType="separate"/>
      </w:r>
      <w:r>
        <w:rPr>
          <w:noProof/>
        </w:rPr>
        <w:t>2</w:t>
      </w:r>
      <w:r>
        <w:fldChar w:fldCharType="end"/>
      </w:r>
      <w:bookmarkEnd w:id="12"/>
      <w:r>
        <w:t xml:space="preserve"> % of NE data from DBPedia</w:t>
      </w:r>
    </w:p>
    <w:tbl>
      <w:tblPr>
        <w:tblStyle w:val="TableGrid"/>
        <w:tblW w:w="0" w:type="auto"/>
        <w:tblLook w:val="04A0" w:firstRow="1" w:lastRow="0" w:firstColumn="1" w:lastColumn="0" w:noHBand="0" w:noVBand="1"/>
      </w:tblPr>
      <w:tblGrid>
        <w:gridCol w:w="4505"/>
        <w:gridCol w:w="4505"/>
      </w:tblGrid>
      <w:tr w:rsidR="00A25397" w14:paraId="055CDABF" w14:textId="77777777" w:rsidTr="00A25397">
        <w:tc>
          <w:tcPr>
            <w:tcW w:w="4505" w:type="dxa"/>
          </w:tcPr>
          <w:p w14:paraId="646B8E9B" w14:textId="3615ADD5" w:rsidR="00A25397" w:rsidRPr="00A25397" w:rsidRDefault="00A25397" w:rsidP="00754CCA">
            <w:pPr>
              <w:rPr>
                <w:b/>
              </w:rPr>
            </w:pPr>
            <w:r w:rsidRPr="00A25397">
              <w:rPr>
                <w:b/>
              </w:rPr>
              <w:t>Dataset</w:t>
            </w:r>
          </w:p>
        </w:tc>
        <w:tc>
          <w:tcPr>
            <w:tcW w:w="4505" w:type="dxa"/>
          </w:tcPr>
          <w:p w14:paraId="0D4AB05F" w14:textId="150F93DE" w:rsidR="00A25397" w:rsidRPr="00A25397" w:rsidRDefault="00A25397" w:rsidP="00754CCA">
            <w:pPr>
              <w:rPr>
                <w:b/>
              </w:rPr>
            </w:pPr>
            <w:r>
              <w:rPr>
                <w:b/>
              </w:rPr>
              <w:t>%</w:t>
            </w:r>
            <w:r w:rsidRPr="00A25397">
              <w:rPr>
                <w:b/>
              </w:rPr>
              <w:t xml:space="preserve"> from DBPedia</w:t>
            </w:r>
          </w:p>
        </w:tc>
      </w:tr>
      <w:tr w:rsidR="00A25397" w14:paraId="12A4555A" w14:textId="77777777" w:rsidTr="00A25397">
        <w:tc>
          <w:tcPr>
            <w:tcW w:w="4505" w:type="dxa"/>
          </w:tcPr>
          <w:p w14:paraId="564087A2" w14:textId="4C00F9B4" w:rsidR="00A25397" w:rsidRDefault="00A25397" w:rsidP="00754CCA">
            <w:r>
              <w:t>Locations</w:t>
            </w:r>
          </w:p>
        </w:tc>
        <w:tc>
          <w:tcPr>
            <w:tcW w:w="4505" w:type="dxa"/>
          </w:tcPr>
          <w:p w14:paraId="04A03F2D" w14:textId="0D77D7BC" w:rsidR="00A25397" w:rsidRDefault="00A25397" w:rsidP="00754CCA">
            <w:r>
              <w:t>99.8</w:t>
            </w:r>
          </w:p>
        </w:tc>
      </w:tr>
      <w:tr w:rsidR="00A25397" w14:paraId="394EC090" w14:textId="77777777" w:rsidTr="00A25397">
        <w:tc>
          <w:tcPr>
            <w:tcW w:w="4505" w:type="dxa"/>
          </w:tcPr>
          <w:p w14:paraId="260EFBD1" w14:textId="49F793D7" w:rsidR="00A25397" w:rsidRDefault="00A25397" w:rsidP="00754CCA">
            <w:r>
              <w:t>Organizations</w:t>
            </w:r>
          </w:p>
        </w:tc>
        <w:tc>
          <w:tcPr>
            <w:tcW w:w="4505" w:type="dxa"/>
          </w:tcPr>
          <w:p w14:paraId="27DF3707" w14:textId="16FC2835" w:rsidR="00A25397" w:rsidRDefault="00A25397" w:rsidP="00754CCA">
            <w:r>
              <w:t>96.8</w:t>
            </w:r>
          </w:p>
        </w:tc>
      </w:tr>
      <w:tr w:rsidR="00A25397" w14:paraId="3B67AC11" w14:textId="77777777" w:rsidTr="00A25397">
        <w:tc>
          <w:tcPr>
            <w:tcW w:w="4505" w:type="dxa"/>
          </w:tcPr>
          <w:p w14:paraId="3CB5E704" w14:textId="425E1ABE" w:rsidR="00A25397" w:rsidRDefault="00A25397" w:rsidP="00754CCA">
            <w:r>
              <w:t>People</w:t>
            </w:r>
          </w:p>
        </w:tc>
        <w:tc>
          <w:tcPr>
            <w:tcW w:w="4505" w:type="dxa"/>
          </w:tcPr>
          <w:p w14:paraId="296C50E2" w14:textId="73DC5C1B" w:rsidR="00A25397" w:rsidRDefault="00A25397" w:rsidP="00754CCA">
            <w:r>
              <w:t>99.7</w:t>
            </w:r>
          </w:p>
        </w:tc>
      </w:tr>
    </w:tbl>
    <w:p w14:paraId="5DCB0B77" w14:textId="4747B23C" w:rsidR="00A25397" w:rsidRDefault="00A25397" w:rsidP="00754CCA"/>
    <w:p w14:paraId="248D762D" w14:textId="4E545EC7" w:rsidR="00A705AF" w:rsidRDefault="00A705AF" w:rsidP="00754CCA">
      <w:r>
        <w:rPr>
          <w:b/>
        </w:rPr>
        <w:t xml:space="preserve">Step 2. </w:t>
      </w:r>
      <w:r>
        <w:t>The resulting data had to be cleaned to remove stopwords and some of the more obvious</w:t>
      </w:r>
      <w:r w:rsidR="00CB05E2">
        <w:t xml:space="preserve"> junk data. The data quality issues with the NE datasets are discussed in section </w:t>
      </w:r>
      <w:r w:rsidR="00CB05E2">
        <w:fldChar w:fldCharType="begin"/>
      </w:r>
      <w:r w:rsidR="00CB05E2">
        <w:instrText xml:space="preserve"> REF _Ref521071934 \r \h </w:instrText>
      </w:r>
      <w:r w:rsidR="00CB05E2">
        <w:fldChar w:fldCharType="separate"/>
      </w:r>
      <w:r w:rsidR="00CB05E2">
        <w:t>8.1</w:t>
      </w:r>
      <w:r w:rsidR="00CB05E2">
        <w:fldChar w:fldCharType="end"/>
      </w:r>
      <w:r w:rsidR="00CB05E2">
        <w:t>.</w:t>
      </w:r>
    </w:p>
    <w:p w14:paraId="15C4E5EA" w14:textId="3DB511E2" w:rsidR="00896DEC" w:rsidRDefault="00896DEC" w:rsidP="00754CCA"/>
    <w:p w14:paraId="667BD6B4" w14:textId="5C601949" w:rsidR="00896DEC" w:rsidRPr="00896DEC" w:rsidRDefault="00896DEC" w:rsidP="00754CCA">
      <w:r>
        <w:rPr>
          <w:b/>
        </w:rPr>
        <w:t>Step 3.</w:t>
      </w:r>
      <w:r>
        <w:t xml:space="preserve"> Simple UNIX utilities</w:t>
      </w:r>
      <w:r w:rsidR="00EA6076">
        <w:t xml:space="preserve"> ‘cat’ and ‘sort’</w:t>
      </w:r>
      <w:r>
        <w:t xml:space="preserve"> were used to deduplicate the aggregated NE lists, and sort them into a large text file for each NE.</w:t>
      </w:r>
    </w:p>
    <w:p w14:paraId="3FE1D17F" w14:textId="77777777" w:rsidR="00754CCA" w:rsidRPr="00754CCA" w:rsidRDefault="00754CCA" w:rsidP="00754CCA"/>
    <w:p w14:paraId="352366C4" w14:textId="1C477E28" w:rsidR="00DF6FFD" w:rsidRDefault="00DF6FFD" w:rsidP="00DF6FFD">
      <w:pPr>
        <w:pStyle w:val="Heading2"/>
      </w:pPr>
      <w:bookmarkStart w:id="13" w:name="_Toc521058046"/>
      <w:r>
        <w:t>Raw Hansard downloading</w:t>
      </w:r>
      <w:bookmarkEnd w:id="13"/>
    </w:p>
    <w:p w14:paraId="7DBF92D4" w14:textId="3970C81A" w:rsidR="00754CCA" w:rsidRDefault="00754CCA" w:rsidP="00754CCA"/>
    <w:p w14:paraId="3A16C148" w14:textId="0B0B19BA" w:rsidR="00EA6076" w:rsidRDefault="00EA6076" w:rsidP="00754CCA">
      <w:r>
        <w:rPr>
          <w:b/>
        </w:rPr>
        <w:t xml:space="preserve">Step 4. </w:t>
      </w:r>
      <w:r>
        <w:t>To download the Hansards in a programmatic manner, the TheyWorkForYou API was chosen. This was on the basis of its high quality documentation, and the availability of Hansard debates in XML format, with enriched metadata tags (created using a Perl parser which ran over the source PDF Hansard documents originally available on the UK Parliament website) naming each speaker and detailing their constituency and party. Unfortunately, there was not time in this project to make use of this extra metadata.</w:t>
      </w:r>
    </w:p>
    <w:p w14:paraId="5C293A46" w14:textId="77777777" w:rsidR="00EA6076" w:rsidRDefault="00EA6076" w:rsidP="00754CCA"/>
    <w:p w14:paraId="36B9554D" w14:textId="4536FC49" w:rsidR="00754CCA" w:rsidRDefault="00980766" w:rsidP="00754CCA">
      <w:r>
        <w:t>Python’s</w:t>
      </w:r>
      <w:r w:rsidR="00EA6076">
        <w:t xml:space="preserve"> </w:t>
      </w:r>
      <w:proofErr w:type="gramStart"/>
      <w:r w:rsidR="00F77044">
        <w:t>concurrent.futures</w:t>
      </w:r>
      <w:proofErr w:type="gramEnd"/>
      <w:r w:rsidR="00F77044">
        <w:t>.ThreadPoolExecutor</w:t>
      </w:r>
      <w:r>
        <w:t xml:space="preserve"> implementation was chosen</w:t>
      </w:r>
      <w:r w:rsidR="00F77044">
        <w:t xml:space="preserve"> to increase the speed of downloads. It does not require any manual thread handling, and does pool management so only function invocations, with their required parameters, need to be provided.</w:t>
      </w:r>
    </w:p>
    <w:p w14:paraId="2A92B3AF" w14:textId="77777777" w:rsidR="00754CCA" w:rsidRPr="00754CCA" w:rsidRDefault="00754CCA" w:rsidP="00754CCA"/>
    <w:p w14:paraId="62A85179" w14:textId="2191FD07" w:rsidR="00DF6FFD" w:rsidRDefault="00DF6FFD" w:rsidP="00DF6FFD">
      <w:pPr>
        <w:pStyle w:val="Heading2"/>
      </w:pPr>
      <w:bookmarkStart w:id="14" w:name="_Toc521058047"/>
      <w:bookmarkStart w:id="15" w:name="_Ref521063227"/>
      <w:r>
        <w:t>Hansard processing</w:t>
      </w:r>
      <w:bookmarkEnd w:id="14"/>
      <w:bookmarkEnd w:id="15"/>
    </w:p>
    <w:p w14:paraId="78A4B5AE" w14:textId="61DAC0A1" w:rsidR="00C705A4" w:rsidRDefault="00C705A4" w:rsidP="00C705A4"/>
    <w:p w14:paraId="201CDA66" w14:textId="7FD7019F" w:rsidR="00C705A4" w:rsidRDefault="00C705A4" w:rsidP="00C705A4">
      <w:r>
        <w:t xml:space="preserve">The files downloaded from TheyWorkForYou are XML files with a lot of markup and metadata which would distract from the Named-Entity-learning task. After failed experimentation with </w:t>
      </w:r>
      <w:proofErr w:type="gramStart"/>
      <w:r>
        <w:t>bleach.clean</w:t>
      </w:r>
      <w:proofErr w:type="gramEnd"/>
      <w:r>
        <w:t>,</w:t>
      </w:r>
      <w:r>
        <w:rPr>
          <w:rStyle w:val="FootnoteReference"/>
        </w:rPr>
        <w:footnoteReference w:id="9"/>
      </w:r>
      <w:r>
        <w:t xml:space="preserve"> the lxml library’s etree module</w:t>
      </w:r>
      <w:r w:rsidR="00157476">
        <w:rPr>
          <w:rStyle w:val="FootnoteReference"/>
        </w:rPr>
        <w:footnoteReference w:id="10"/>
      </w:r>
      <w:r>
        <w:t xml:space="preserve"> was successfully used to remove all markup and just preserve the text.</w:t>
      </w:r>
      <w:r w:rsidR="00BA6678">
        <w:t xml:space="preserve"> In order for lxml to accept the XML files and process them, the encoding of the files, and the lxml library’s config, had to be set to use UTF-8. Hansard debates use a wide range of characters</w:t>
      </w:r>
      <w:r w:rsidR="00F34963">
        <w:t xml:space="preserve">, including accented letters like </w:t>
      </w:r>
      <w:r w:rsidR="00F34963" w:rsidRPr="00F34963">
        <w:t>é</w:t>
      </w:r>
      <w:r w:rsidR="00F34963">
        <w:t xml:space="preserve"> </w:t>
      </w:r>
      <w:r w:rsidR="00F34963">
        <w:lastRenderedPageBreak/>
        <w:t xml:space="preserve">as well as abbreviations like </w:t>
      </w:r>
      <w:r w:rsidR="00F34963" w:rsidRPr="00F34963">
        <w:t>¾</w:t>
      </w:r>
      <w:r w:rsidR="00F34963">
        <w:t>, so it makes sense to pick the most widely-used Unicode encoding standard.</w:t>
      </w:r>
    </w:p>
    <w:p w14:paraId="463F9CB5" w14:textId="77777777" w:rsidR="00F34963" w:rsidRPr="00C705A4" w:rsidRDefault="00F34963" w:rsidP="00C705A4"/>
    <w:p w14:paraId="0AF78D18" w14:textId="687CCA75" w:rsidR="00590453" w:rsidRDefault="00590453" w:rsidP="00590453">
      <w:pPr>
        <w:pStyle w:val="Heading2"/>
      </w:pPr>
      <w:bookmarkStart w:id="16" w:name="_Ref521062547"/>
      <w:r>
        <w:t>Hansard chunking</w:t>
      </w:r>
      <w:bookmarkEnd w:id="16"/>
    </w:p>
    <w:p w14:paraId="166FD6B4" w14:textId="1A68241F" w:rsidR="00F913B6" w:rsidRDefault="00F913B6" w:rsidP="00F913B6"/>
    <w:p w14:paraId="283E8970" w14:textId="12AEFDCC" w:rsidR="00F913B6" w:rsidRDefault="00F913B6" w:rsidP="00F913B6">
      <w:r>
        <w:t>Filesystem issues.</w:t>
      </w:r>
    </w:p>
    <w:p w14:paraId="5E4B2631" w14:textId="77777777" w:rsidR="00F913B6" w:rsidRPr="00F913B6" w:rsidRDefault="00F913B6" w:rsidP="00F913B6"/>
    <w:p w14:paraId="60AC4648" w14:textId="1D771AFC" w:rsidR="00DF6FFD" w:rsidRDefault="00DF6FFD" w:rsidP="00DF6FFD">
      <w:pPr>
        <w:pStyle w:val="Heading2"/>
      </w:pPr>
      <w:bookmarkStart w:id="17" w:name="_Toc521058048"/>
      <w:bookmarkStart w:id="18" w:name="_Ref521059322"/>
      <w:r>
        <w:t>Hansard interpolation</w:t>
      </w:r>
      <w:bookmarkEnd w:id="17"/>
      <w:bookmarkEnd w:id="18"/>
    </w:p>
    <w:p w14:paraId="7D52E8CB" w14:textId="70B9BD3D" w:rsidR="0081302E" w:rsidRDefault="0081302E" w:rsidP="0081302E"/>
    <w:p w14:paraId="209DB2FD" w14:textId="47939420" w:rsidR="0081302E" w:rsidRDefault="0081302E" w:rsidP="0081302E">
      <w:r>
        <w:t>Interpolation algorithm.</w:t>
      </w:r>
    </w:p>
    <w:p w14:paraId="03A66D37" w14:textId="77777777" w:rsidR="0081302E" w:rsidRPr="0081302E" w:rsidRDefault="0081302E" w:rsidP="0081302E"/>
    <w:p w14:paraId="27EF7DF2" w14:textId="1EE6C1B0" w:rsidR="00543B93" w:rsidRDefault="00543B93" w:rsidP="00543B93">
      <w:pPr>
        <w:pStyle w:val="Heading2"/>
      </w:pPr>
      <w:bookmarkStart w:id="19" w:name="_Ref521062388"/>
      <w:r>
        <w:t>Partition into datasets and sizes</w:t>
      </w:r>
      <w:bookmarkEnd w:id="19"/>
    </w:p>
    <w:p w14:paraId="15A12D32" w14:textId="634F89BD" w:rsidR="00FE14A5" w:rsidRDefault="00FE14A5" w:rsidP="00FE14A5"/>
    <w:p w14:paraId="7D6408CC" w14:textId="7FBF3B85" w:rsidR="00FE14A5" w:rsidRPr="00FE14A5" w:rsidRDefault="00FE14A5" w:rsidP="00FE14A5">
      <w:r>
        <w:t>Bucketing.</w:t>
      </w:r>
    </w:p>
    <w:p w14:paraId="58CF3845" w14:textId="76502091" w:rsidR="00FE14A5" w:rsidRPr="00FE14A5" w:rsidRDefault="00DF6FFD" w:rsidP="00FE14A5">
      <w:pPr>
        <w:pStyle w:val="Heading2"/>
      </w:pPr>
      <w:bookmarkStart w:id="20" w:name="_Toc521058049"/>
      <w:r>
        <w:t>Formation of Tensors</w:t>
      </w:r>
      <w:bookmarkEnd w:id="20"/>
    </w:p>
    <w:p w14:paraId="3951D5A4" w14:textId="137DCC9F" w:rsidR="00554024" w:rsidRDefault="00554024" w:rsidP="00554024"/>
    <w:p w14:paraId="5C1FB3A5" w14:textId="564EE14B" w:rsidR="00554024" w:rsidRDefault="00554024" w:rsidP="00554024">
      <w:r>
        <w:t>Choosing a good sentence size</w:t>
      </w:r>
      <w:r w:rsidR="00FE14A5">
        <w:t xml:space="preserve"> - medians</w:t>
      </w:r>
    </w:p>
    <w:p w14:paraId="1206844A" w14:textId="77777777" w:rsidR="00554024" w:rsidRPr="00554024" w:rsidRDefault="00554024" w:rsidP="00554024"/>
    <w:p w14:paraId="32738385" w14:textId="669CC325" w:rsidR="007F39FD" w:rsidRPr="007F39FD" w:rsidRDefault="007F39FD" w:rsidP="007F39FD">
      <w:pPr>
        <w:pStyle w:val="Heading2"/>
      </w:pPr>
      <w:bookmarkStart w:id="21" w:name="_Toc521058050"/>
      <w:r>
        <w:t>Overview of files in project and what they do</w:t>
      </w:r>
      <w:bookmarkEnd w:id="21"/>
    </w:p>
    <w:p w14:paraId="71BDC8B1" w14:textId="022316CB" w:rsidR="006F14DB" w:rsidRDefault="00FF689D" w:rsidP="00FF689D">
      <w:pPr>
        <w:pStyle w:val="Heading1"/>
      </w:pPr>
      <w:bookmarkStart w:id="22" w:name="_Toc521058051"/>
      <w:bookmarkStart w:id="23" w:name="_Ref521058119"/>
      <w:r w:rsidRPr="00FF689D">
        <w:t>Implementation</w:t>
      </w:r>
      <w:r w:rsidR="00DF6FFD">
        <w:t xml:space="preserve"> issues</w:t>
      </w:r>
      <w:bookmarkEnd w:id="22"/>
      <w:bookmarkEnd w:id="23"/>
    </w:p>
    <w:p w14:paraId="57105BC1" w14:textId="2F3C85DA" w:rsidR="00DF6FFD" w:rsidRDefault="00DF6FFD" w:rsidP="00DF6FFD">
      <w:pPr>
        <w:pStyle w:val="Heading2"/>
      </w:pPr>
      <w:bookmarkStart w:id="24" w:name="_Toc521058052"/>
      <w:bookmarkStart w:id="25" w:name="_Ref521060037"/>
      <w:bookmarkStart w:id="26" w:name="_Ref521071235"/>
      <w:bookmarkStart w:id="27" w:name="_Ref521071278"/>
      <w:bookmarkStart w:id="28" w:name="_Ref521071934"/>
      <w:r>
        <w:t>Wikipedia data cleanliness</w:t>
      </w:r>
      <w:bookmarkEnd w:id="24"/>
      <w:bookmarkEnd w:id="25"/>
      <w:bookmarkEnd w:id="26"/>
      <w:bookmarkEnd w:id="27"/>
      <w:bookmarkEnd w:id="28"/>
    </w:p>
    <w:p w14:paraId="3FE7C1A7" w14:textId="328F8DFB" w:rsidR="00EB2FAB" w:rsidRPr="00EB2FAB" w:rsidRDefault="00EB2FAB" w:rsidP="00EB2FAB">
      <w:pPr>
        <w:pStyle w:val="Heading2"/>
      </w:pPr>
      <w:bookmarkStart w:id="29" w:name="_Toc521058053"/>
      <w:bookmarkStart w:id="30" w:name="_Ref521059814"/>
      <w:r>
        <w:t>TWFY API suspect return values</w:t>
      </w:r>
      <w:bookmarkEnd w:id="29"/>
      <w:bookmarkEnd w:id="30"/>
    </w:p>
    <w:p w14:paraId="7DC5E271" w14:textId="7A6BE7A1" w:rsidR="00DF6FFD" w:rsidRPr="00DF6FFD" w:rsidRDefault="00DF6FFD" w:rsidP="00DF6FFD">
      <w:pPr>
        <w:pStyle w:val="Heading2"/>
      </w:pPr>
      <w:bookmarkStart w:id="31" w:name="_Toc521058054"/>
      <w:r>
        <w:t>NLTK span_tokenize bugs</w:t>
      </w:r>
      <w:bookmarkEnd w:id="31"/>
    </w:p>
    <w:p w14:paraId="172E14C2" w14:textId="36AD43C9" w:rsidR="00DF6FFD" w:rsidRDefault="00DF6FFD" w:rsidP="00DF6FFD">
      <w:pPr>
        <w:pStyle w:val="Heading2"/>
      </w:pPr>
      <w:bookmarkStart w:id="32" w:name="_Toc521058055"/>
      <w:r>
        <w:t>Toy dataset model – tensor sparsity</w:t>
      </w:r>
      <w:bookmarkEnd w:id="32"/>
    </w:p>
    <w:p w14:paraId="300E4C6A" w14:textId="67074BDE" w:rsidR="00540C85" w:rsidRDefault="00540C85" w:rsidP="00540C85">
      <w:pPr>
        <w:pStyle w:val="Heading2"/>
      </w:pPr>
      <w:bookmarkStart w:id="33" w:name="_Toc521058056"/>
      <w:r>
        <w:t>Hansard Presentation issues</w:t>
      </w:r>
      <w:bookmarkEnd w:id="33"/>
    </w:p>
    <w:p w14:paraId="1DF6643C" w14:textId="77777777" w:rsidR="00343898" w:rsidRPr="00343898" w:rsidRDefault="00343898" w:rsidP="00343898"/>
    <w:p w14:paraId="4470A478" w14:textId="2C327C87" w:rsidR="00540C85" w:rsidRPr="00540C85" w:rsidRDefault="00540C85" w:rsidP="00540C85">
      <w:r>
        <w:t>E.g. No speaker information due to XML processing</w:t>
      </w:r>
    </w:p>
    <w:p w14:paraId="799F55E2" w14:textId="4225FBF9" w:rsidR="006F14DB" w:rsidRDefault="006F14DB" w:rsidP="00FF689D">
      <w:pPr>
        <w:pStyle w:val="Heading1"/>
      </w:pPr>
      <w:bookmarkStart w:id="34" w:name="_Toc521058057"/>
      <w:r w:rsidRPr="00FE6F9D">
        <w:t>Testing</w:t>
      </w:r>
      <w:bookmarkEnd w:id="34"/>
    </w:p>
    <w:p w14:paraId="46404D28" w14:textId="3889F7C7" w:rsidR="00FF689D" w:rsidRDefault="00FF689D" w:rsidP="00FF689D">
      <w:pPr>
        <w:pStyle w:val="Heading2"/>
      </w:pPr>
      <w:bookmarkStart w:id="35" w:name="_Toc521058058"/>
      <w:r>
        <w:t>Unit testing</w:t>
      </w:r>
      <w:bookmarkEnd w:id="35"/>
    </w:p>
    <w:p w14:paraId="1FF34C63" w14:textId="53C62331" w:rsidR="00590453" w:rsidRDefault="00590453" w:rsidP="00590453"/>
    <w:p w14:paraId="7340F599" w14:textId="6E4ADCF6" w:rsidR="00590453" w:rsidRPr="00590453" w:rsidRDefault="00590453" w:rsidP="00590453">
      <w:r>
        <w:t>Pyfakefs</w:t>
      </w:r>
    </w:p>
    <w:p w14:paraId="20623006" w14:textId="71CF9890" w:rsidR="00352F03" w:rsidRDefault="00352F03" w:rsidP="00352F03">
      <w:pPr>
        <w:pStyle w:val="Heading2"/>
      </w:pPr>
      <w:bookmarkStart w:id="36" w:name="_Toc521058059"/>
      <w:r>
        <w:t>Manual evaluation</w:t>
      </w:r>
      <w:bookmarkStart w:id="37" w:name="_GoBack"/>
      <w:bookmarkEnd w:id="36"/>
      <w:bookmarkEnd w:id="37"/>
    </w:p>
    <w:p w14:paraId="441CCE8A" w14:textId="7E93EEF7" w:rsidR="005A40D0" w:rsidRDefault="005A40D0" w:rsidP="005A40D0">
      <w:pPr>
        <w:pStyle w:val="Heading3"/>
      </w:pPr>
      <w:r>
        <w:t>The ‘mini’ dataset</w:t>
      </w:r>
    </w:p>
    <w:p w14:paraId="0C436674" w14:textId="6F8B51D3" w:rsidR="005A40D0" w:rsidRPr="005A40D0" w:rsidRDefault="005A40D0" w:rsidP="005A40D0">
      <w:pPr>
        <w:pStyle w:val="Heading3"/>
      </w:pPr>
      <w:r>
        <w:t>The ‘toy’ dataset</w:t>
      </w:r>
    </w:p>
    <w:p w14:paraId="62C85D5A" w14:textId="2307FF29" w:rsidR="00FF689D" w:rsidRDefault="00FF689D" w:rsidP="00FF689D">
      <w:pPr>
        <w:pStyle w:val="Heading2"/>
      </w:pPr>
      <w:bookmarkStart w:id="38" w:name="_Toc521058060"/>
      <w:r>
        <w:t>Model cross-validation</w:t>
      </w:r>
      <w:bookmarkEnd w:id="38"/>
    </w:p>
    <w:p w14:paraId="04D48544" w14:textId="68092C1C" w:rsidR="00A8382A" w:rsidRDefault="00A8382A" w:rsidP="00A8382A"/>
    <w:p w14:paraId="42EE2708" w14:textId="0AB808EA" w:rsidR="00A8382A" w:rsidRPr="00A8382A" w:rsidRDefault="00A8382A" w:rsidP="00A8382A">
      <w:r>
        <w:t>Sensible baseline: assume everything is NULL.</w:t>
      </w:r>
    </w:p>
    <w:p w14:paraId="1FBED99A" w14:textId="4B73AA52" w:rsidR="00D75AF0" w:rsidRPr="00D75AF0" w:rsidRDefault="00D75AF0" w:rsidP="00D75AF0">
      <w:pPr>
        <w:pStyle w:val="Heading2"/>
      </w:pPr>
      <w:bookmarkStart w:id="39" w:name="_Toc521058061"/>
      <w:r>
        <w:lastRenderedPageBreak/>
        <w:t>Overall evaluation</w:t>
      </w:r>
      <w:bookmarkEnd w:id="39"/>
    </w:p>
    <w:p w14:paraId="70AEAF57" w14:textId="51945181" w:rsidR="006F14DB" w:rsidRDefault="006F14DB" w:rsidP="00FE6F9D">
      <w:pPr>
        <w:pStyle w:val="Heading1"/>
      </w:pPr>
      <w:bookmarkStart w:id="40" w:name="_Toc521058062"/>
      <w:r w:rsidRPr="00FE6F9D">
        <w:t>Summary and Conclusions</w:t>
      </w:r>
      <w:bookmarkEnd w:id="40"/>
    </w:p>
    <w:p w14:paraId="4207AC43" w14:textId="5E440958" w:rsidR="00D75AF0" w:rsidRDefault="00D75AF0" w:rsidP="00EB2FAB">
      <w:pPr>
        <w:pStyle w:val="Heading2"/>
      </w:pPr>
      <w:bookmarkStart w:id="41" w:name="_Toc521058063"/>
      <w:r>
        <w:t>Pre-processing is hard</w:t>
      </w:r>
      <w:bookmarkEnd w:id="41"/>
    </w:p>
    <w:p w14:paraId="73275EB1" w14:textId="6D17532A" w:rsidR="00D75AF0" w:rsidRDefault="00D75AF0" w:rsidP="00EB2FAB">
      <w:pPr>
        <w:pStyle w:val="Heading2"/>
      </w:pPr>
      <w:bookmarkStart w:id="42" w:name="_Toc521058064"/>
      <w:r>
        <w:t>Labelling is hard</w:t>
      </w:r>
      <w:bookmarkEnd w:id="42"/>
    </w:p>
    <w:p w14:paraId="32DE6C9E" w14:textId="1820D036" w:rsidR="00EB2FAB" w:rsidRDefault="00EB2FAB" w:rsidP="00EB2FAB">
      <w:pPr>
        <w:pStyle w:val="Heading2"/>
      </w:pPr>
      <w:bookmarkStart w:id="43" w:name="_Toc521058065"/>
      <w:r>
        <w:t>Sentence tokenization is hard</w:t>
      </w:r>
      <w:bookmarkEnd w:id="43"/>
    </w:p>
    <w:p w14:paraId="3DE07578" w14:textId="77777777" w:rsidR="00343898" w:rsidRPr="00343898" w:rsidRDefault="00343898" w:rsidP="00343898"/>
    <w:p w14:paraId="4B45D29B" w14:textId="76152E5C" w:rsidR="00E05DF9" w:rsidRPr="00E05DF9" w:rsidRDefault="00E05DF9" w:rsidP="00E05DF9">
      <w:r>
        <w:t>Taught specific abbreviations to the tokenizer. Still bugs outstanding.</w:t>
      </w:r>
    </w:p>
    <w:p w14:paraId="7889A0B3" w14:textId="77777777" w:rsidR="006F14DB" w:rsidRPr="00FE6F9D" w:rsidRDefault="006F14DB" w:rsidP="00FE6F9D">
      <w:pPr>
        <w:pStyle w:val="Heading1"/>
        <w:numPr>
          <w:ilvl w:val="0"/>
          <w:numId w:val="0"/>
        </w:numPr>
        <w:ind w:left="360"/>
      </w:pPr>
    </w:p>
    <w:p w14:paraId="52E6FC38" w14:textId="77777777" w:rsidR="006F14DB" w:rsidRPr="00FE6F9D" w:rsidRDefault="006F14DB" w:rsidP="00FE6F9D">
      <w:pPr>
        <w:pStyle w:val="Heading1"/>
      </w:pPr>
      <w:bookmarkStart w:id="44" w:name="_Toc521058066"/>
      <w:r w:rsidRPr="00FE6F9D">
        <w:t>References</w:t>
      </w:r>
      <w:bookmarkEnd w:id="44"/>
    </w:p>
    <w:p w14:paraId="0266E0AA" w14:textId="77777777" w:rsidR="006F14DB" w:rsidRPr="00FE6F9D" w:rsidRDefault="006F14DB" w:rsidP="00FE6F9D">
      <w:pPr>
        <w:pStyle w:val="Heading1"/>
        <w:numPr>
          <w:ilvl w:val="0"/>
          <w:numId w:val="0"/>
        </w:numPr>
        <w:ind w:left="360"/>
      </w:pPr>
    </w:p>
    <w:p w14:paraId="3FC597F3" w14:textId="77777777" w:rsidR="006F14DB" w:rsidRPr="00FE6F9D" w:rsidRDefault="006F14DB" w:rsidP="00FE6F9D">
      <w:pPr>
        <w:pStyle w:val="Heading1"/>
      </w:pPr>
      <w:bookmarkStart w:id="45" w:name="_Toc521058067"/>
      <w:r w:rsidRPr="00FE6F9D">
        <w:t>User Manual</w:t>
      </w:r>
      <w:bookmarkEnd w:id="45"/>
    </w:p>
    <w:p w14:paraId="1A6315FB" w14:textId="77777777" w:rsidR="006F14DB" w:rsidRPr="00FE6F9D" w:rsidRDefault="006F14DB" w:rsidP="00FE6F9D">
      <w:pPr>
        <w:pStyle w:val="Heading1"/>
        <w:numPr>
          <w:ilvl w:val="0"/>
          <w:numId w:val="0"/>
        </w:numPr>
        <w:ind w:left="360"/>
      </w:pPr>
    </w:p>
    <w:p w14:paraId="4F6253DE" w14:textId="753167E0" w:rsidR="00E778AB" w:rsidRDefault="006F14DB" w:rsidP="00FE6F9D">
      <w:pPr>
        <w:pStyle w:val="Heading1"/>
      </w:pPr>
      <w:bookmarkStart w:id="46" w:name="_Toc521058068"/>
      <w:bookmarkStart w:id="47" w:name="_Ref521061060"/>
      <w:r w:rsidRPr="00FE6F9D">
        <w:t>Appendix: Code</w:t>
      </w:r>
      <w:bookmarkEnd w:id="46"/>
      <w:bookmarkEnd w:id="47"/>
    </w:p>
    <w:p w14:paraId="036AEFB2" w14:textId="41558F49" w:rsidR="00D75AF0" w:rsidRPr="00D75AF0" w:rsidRDefault="00D75AF0" w:rsidP="00D75AF0">
      <w:pPr>
        <w:pStyle w:val="Heading1"/>
      </w:pPr>
      <w:bookmarkStart w:id="48" w:name="_Toc521058069"/>
      <w:r>
        <w:t xml:space="preserve">What’s My </w:t>
      </w:r>
      <w:proofErr w:type="gramStart"/>
      <w:r>
        <w:t>Work</w:t>
      </w:r>
      <w:bookmarkEnd w:id="48"/>
      <w:proofErr w:type="gramEnd"/>
    </w:p>
    <w:p w14:paraId="0A3859DF" w14:textId="77777777" w:rsidR="00E778AB" w:rsidRDefault="00E778AB"/>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A606D" w14:textId="77777777" w:rsidR="006B61CD" w:rsidRDefault="006B61CD" w:rsidP="00540C85">
      <w:r>
        <w:separator/>
      </w:r>
    </w:p>
  </w:endnote>
  <w:endnote w:type="continuationSeparator" w:id="0">
    <w:p w14:paraId="7962BC9A" w14:textId="77777777" w:rsidR="006B61CD" w:rsidRDefault="006B61CD"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1C1D6" w14:textId="77777777" w:rsidR="006B61CD" w:rsidRDefault="006B61CD" w:rsidP="00540C85">
      <w:r>
        <w:separator/>
      </w:r>
    </w:p>
  </w:footnote>
  <w:footnote w:type="continuationSeparator" w:id="0">
    <w:p w14:paraId="74F1026B" w14:textId="77777777" w:rsidR="006B61CD" w:rsidRDefault="006B61CD" w:rsidP="00540C85">
      <w:r>
        <w:continuationSeparator/>
      </w:r>
    </w:p>
  </w:footnote>
  <w:footnote w:id="1">
    <w:p w14:paraId="4602AC36" w14:textId="1E385F9E" w:rsidR="00782663" w:rsidRDefault="00782663"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782663" w:rsidRDefault="00782663"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782663" w:rsidRDefault="00782663"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782663" w:rsidRDefault="00782663">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8E62AE" w:rsidRDefault="008E62AE">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8E62AE" w:rsidRDefault="008E62AE">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73251E" w:rsidRDefault="0073251E">
      <w:pPr>
        <w:pStyle w:val="FootnoteText"/>
      </w:pPr>
      <w:r>
        <w:rPr>
          <w:rStyle w:val="FootnoteReference"/>
        </w:rPr>
        <w:footnoteRef/>
      </w:r>
      <w:r>
        <w:t xml:space="preserve"> </w:t>
      </w:r>
      <w:r w:rsidRPr="0073251E">
        <w:t>http://www.pyinvoke.org/</w:t>
      </w:r>
    </w:p>
  </w:footnote>
  <w:footnote w:id="8">
    <w:p w14:paraId="59F28ED0" w14:textId="4A4D034C" w:rsidR="006924A3" w:rsidRDefault="006924A3">
      <w:pPr>
        <w:pStyle w:val="FootnoteText"/>
      </w:pPr>
      <w:r>
        <w:rPr>
          <w:rStyle w:val="FootnoteReference"/>
        </w:rPr>
        <w:footnoteRef/>
      </w:r>
      <w:r>
        <w:t xml:space="preserve"> </w:t>
      </w:r>
      <w:hyperlink r:id="rId8" w:history="1">
        <w:r w:rsidRPr="008C61A5">
          <w:rPr>
            <w:rStyle w:val="Hyperlink"/>
          </w:rPr>
          <w:t>https://www.kaggle.com/new-york-city/nyc-baby-names</w:t>
        </w:r>
      </w:hyperlink>
      <w:r>
        <w:t xml:space="preserve"> </w:t>
      </w:r>
    </w:p>
  </w:footnote>
  <w:footnote w:id="9">
    <w:p w14:paraId="6F6A6321" w14:textId="0941C53B" w:rsidR="00C705A4" w:rsidRDefault="00C705A4">
      <w:pPr>
        <w:pStyle w:val="FootnoteText"/>
      </w:pPr>
      <w:r>
        <w:rPr>
          <w:rStyle w:val="FootnoteReference"/>
        </w:rPr>
        <w:footnoteRef/>
      </w:r>
      <w:r>
        <w:t xml:space="preserve"> </w:t>
      </w:r>
      <w:hyperlink r:id="rId9" w:history="1">
        <w:r w:rsidRPr="008C61A5">
          <w:rPr>
            <w:rStyle w:val="Hyperlink"/>
          </w:rPr>
          <w:t>https://github.com/mozilla/bleach</w:t>
        </w:r>
      </w:hyperlink>
      <w:r>
        <w:t xml:space="preserve"> </w:t>
      </w:r>
    </w:p>
  </w:footnote>
  <w:footnote w:id="10">
    <w:p w14:paraId="6AB6CAFE" w14:textId="1A7839EC" w:rsidR="00157476" w:rsidRDefault="00157476">
      <w:pPr>
        <w:pStyle w:val="FootnoteText"/>
      </w:pPr>
      <w:r>
        <w:rPr>
          <w:rStyle w:val="FootnoteReference"/>
        </w:rPr>
        <w:footnoteRef/>
      </w:r>
      <w:r>
        <w:t xml:space="preserve"> </w:t>
      </w:r>
      <w:hyperlink r:id="rId10" w:history="1">
        <w:r w:rsidRPr="008C61A5">
          <w:rPr>
            <w:rStyle w:val="Hyperlink"/>
          </w:rPr>
          <w:t>https://lxml.de/api/lxml.etree-module.html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22855"/>
    <w:rsid w:val="000426C1"/>
    <w:rsid w:val="000B615E"/>
    <w:rsid w:val="000C32F7"/>
    <w:rsid w:val="000F4571"/>
    <w:rsid w:val="00106844"/>
    <w:rsid w:val="001161F4"/>
    <w:rsid w:val="001263C6"/>
    <w:rsid w:val="001320B1"/>
    <w:rsid w:val="00157476"/>
    <w:rsid w:val="00193A5D"/>
    <w:rsid w:val="00247A09"/>
    <w:rsid w:val="00273C3B"/>
    <w:rsid w:val="002C2CA4"/>
    <w:rsid w:val="00335DE5"/>
    <w:rsid w:val="00343898"/>
    <w:rsid w:val="003522A0"/>
    <w:rsid w:val="00352F03"/>
    <w:rsid w:val="003658CB"/>
    <w:rsid w:val="00380264"/>
    <w:rsid w:val="0039786B"/>
    <w:rsid w:val="003D0D2B"/>
    <w:rsid w:val="004055EF"/>
    <w:rsid w:val="004142DB"/>
    <w:rsid w:val="00416B70"/>
    <w:rsid w:val="004249E3"/>
    <w:rsid w:val="00427370"/>
    <w:rsid w:val="00431230"/>
    <w:rsid w:val="00451A8A"/>
    <w:rsid w:val="004C2BA1"/>
    <w:rsid w:val="004D15B8"/>
    <w:rsid w:val="004D56BD"/>
    <w:rsid w:val="00501817"/>
    <w:rsid w:val="00511850"/>
    <w:rsid w:val="00527611"/>
    <w:rsid w:val="005332E4"/>
    <w:rsid w:val="00540C85"/>
    <w:rsid w:val="005432D1"/>
    <w:rsid w:val="00543B93"/>
    <w:rsid w:val="00554024"/>
    <w:rsid w:val="00554758"/>
    <w:rsid w:val="00590453"/>
    <w:rsid w:val="005A40D0"/>
    <w:rsid w:val="005F3FCD"/>
    <w:rsid w:val="00627CC1"/>
    <w:rsid w:val="0063745B"/>
    <w:rsid w:val="006379E7"/>
    <w:rsid w:val="00640234"/>
    <w:rsid w:val="00675FD3"/>
    <w:rsid w:val="006924A3"/>
    <w:rsid w:val="006B5065"/>
    <w:rsid w:val="006B61CD"/>
    <w:rsid w:val="006D5D16"/>
    <w:rsid w:val="006F14DB"/>
    <w:rsid w:val="006F59FF"/>
    <w:rsid w:val="00702814"/>
    <w:rsid w:val="0073251E"/>
    <w:rsid w:val="00747A69"/>
    <w:rsid w:val="00754CCA"/>
    <w:rsid w:val="00782663"/>
    <w:rsid w:val="00797DBF"/>
    <w:rsid w:val="007B380C"/>
    <w:rsid w:val="007F39FD"/>
    <w:rsid w:val="0081302E"/>
    <w:rsid w:val="0085749D"/>
    <w:rsid w:val="00884B08"/>
    <w:rsid w:val="0089684E"/>
    <w:rsid w:val="00896DEC"/>
    <w:rsid w:val="008C47E2"/>
    <w:rsid w:val="008E62AE"/>
    <w:rsid w:val="008F4854"/>
    <w:rsid w:val="008F629F"/>
    <w:rsid w:val="009529F8"/>
    <w:rsid w:val="00974C59"/>
    <w:rsid w:val="00980511"/>
    <w:rsid w:val="00980766"/>
    <w:rsid w:val="00A04264"/>
    <w:rsid w:val="00A25397"/>
    <w:rsid w:val="00A424A4"/>
    <w:rsid w:val="00A55837"/>
    <w:rsid w:val="00A67806"/>
    <w:rsid w:val="00A705AF"/>
    <w:rsid w:val="00A8382A"/>
    <w:rsid w:val="00A90A12"/>
    <w:rsid w:val="00AC0C71"/>
    <w:rsid w:val="00AE592A"/>
    <w:rsid w:val="00BA2C19"/>
    <w:rsid w:val="00BA6678"/>
    <w:rsid w:val="00BB0278"/>
    <w:rsid w:val="00BD4FDC"/>
    <w:rsid w:val="00C15B43"/>
    <w:rsid w:val="00C1779D"/>
    <w:rsid w:val="00C4045C"/>
    <w:rsid w:val="00C705A4"/>
    <w:rsid w:val="00C92F13"/>
    <w:rsid w:val="00CA7065"/>
    <w:rsid w:val="00CB05E2"/>
    <w:rsid w:val="00D05CE3"/>
    <w:rsid w:val="00D53881"/>
    <w:rsid w:val="00D55299"/>
    <w:rsid w:val="00D56F72"/>
    <w:rsid w:val="00D62C5D"/>
    <w:rsid w:val="00D75AF0"/>
    <w:rsid w:val="00DA76EC"/>
    <w:rsid w:val="00DC67B3"/>
    <w:rsid w:val="00DD24C9"/>
    <w:rsid w:val="00DF6FFD"/>
    <w:rsid w:val="00DF75D0"/>
    <w:rsid w:val="00E05DF9"/>
    <w:rsid w:val="00E407B0"/>
    <w:rsid w:val="00E778AB"/>
    <w:rsid w:val="00EA6076"/>
    <w:rsid w:val="00EB19F3"/>
    <w:rsid w:val="00EB2FAB"/>
    <w:rsid w:val="00EF7AC9"/>
    <w:rsid w:val="00F34963"/>
    <w:rsid w:val="00F72C77"/>
    <w:rsid w:val="00F77044"/>
    <w:rsid w:val="00F913B6"/>
    <w:rsid w:val="00FE14A5"/>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 w:id="21173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ralph02@dcs.bbk.ac.uk"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new-york-city/nyc-baby-names" TargetMode="External"/><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5" Type="http://schemas.openxmlformats.org/officeDocument/2006/relationships/hyperlink" Target="https://www.theyworkforyou.com/api/" TargetMode="External"/><Relationship Id="rId10" Type="http://schemas.openxmlformats.org/officeDocument/2006/relationships/hyperlink" Target="https://lxml.de/api/lxml.etree-module.html" TargetMode="External"/><Relationship Id="rId4" Type="http://schemas.openxmlformats.org/officeDocument/2006/relationships/hyperlink" Target="http://api.data.parliament.uk/" TargetMode="External"/><Relationship Id="rId9" Type="http://schemas.openxmlformats.org/officeDocument/2006/relationships/hyperlink" Target="https://github.com/mozilla/bl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1F8C0-1FDD-3640-A7D0-F308B7117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4017</Words>
  <Characters>21615</Characters>
  <Application>Microsoft Office Word</Application>
  <DocSecurity>0</DocSecurity>
  <Lines>720</Lines>
  <Paragraphs>298</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99</cp:revision>
  <dcterms:created xsi:type="dcterms:W3CDTF">2018-07-11T07:25:00Z</dcterms:created>
  <dcterms:modified xsi:type="dcterms:W3CDTF">2018-08-07T16:50:00Z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