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D99" w:rsidRPr="00A52D99" w:rsidRDefault="00A52D99" w:rsidP="00A52D99">
      <w:pPr>
        <w:autoSpaceDE w:val="0"/>
        <w:autoSpaceDN w:val="0"/>
        <w:adjustRightInd w:val="0"/>
        <w:spacing w:after="0" w:line="240" w:lineRule="auto"/>
        <w:rPr>
          <w:rFonts w:ascii="IBMPlexSans-Bold" w:hAnsi="IBMPlexSans-Bold" w:cs="IBMPlexSans-Bold"/>
          <w:b/>
          <w:bCs/>
          <w:color w:val="1F4AB9"/>
          <w:sz w:val="72"/>
          <w:szCs w:val="72"/>
        </w:rPr>
      </w:pPr>
      <w:r w:rsidRPr="00A52D99">
        <w:rPr>
          <w:rFonts w:ascii="IBMPlexSans-Bold" w:hAnsi="IBMPlexSans-Bold" w:cs="IBMPlexSans-Bold"/>
          <w:b/>
          <w:bCs/>
          <w:color w:val="1F4AB9"/>
          <w:sz w:val="72"/>
          <w:szCs w:val="72"/>
        </w:rPr>
        <w:t>Solicitud de un código de promoción de IBM Cloud</w:t>
      </w:r>
    </w:p>
    <w:p w:rsidR="00A52D99" w:rsidRDefault="00A52D99"/>
    <w:p w:rsidR="00A52D99" w:rsidRDefault="00A52D99">
      <w:r w:rsidRPr="00A52D99">
        <w:rPr>
          <w:b/>
        </w:rPr>
        <w:t>Paso 1:</w:t>
      </w:r>
      <w:r>
        <w:t xml:space="preserve"> Abre la página </w:t>
      </w:r>
      <w:r w:rsidRPr="00A52D99">
        <w:rPr>
          <w:b/>
        </w:rPr>
        <w:t xml:space="preserve">IBM </w:t>
      </w:r>
      <w:proofErr w:type="spellStart"/>
      <w:r w:rsidRPr="00A52D99">
        <w:rPr>
          <w:b/>
        </w:rPr>
        <w:t>Academic</w:t>
      </w:r>
      <w:proofErr w:type="spellEnd"/>
      <w:r w:rsidRPr="00A52D99">
        <w:rPr>
          <w:b/>
        </w:rPr>
        <w:t xml:space="preserve"> </w:t>
      </w:r>
      <w:proofErr w:type="spellStart"/>
      <w:r w:rsidRPr="00A52D99">
        <w:rPr>
          <w:b/>
        </w:rPr>
        <w:t>Iniciative</w:t>
      </w:r>
      <w:proofErr w:type="spellEnd"/>
      <w:r>
        <w:t xml:space="preserve"> (</w:t>
      </w:r>
      <w:hyperlink r:id="rId4" w:history="1">
        <w:r>
          <w:rPr>
            <w:rStyle w:val="Hipervnculo"/>
          </w:rPr>
          <w:t>https://my15.digitalexperience.ibm.com/b73a5759-c6a6-4033-ab6b-d9d4f9a6d65b/dxsites/151914d1-03d2-48fe-97d9-d21166848e65/home</w:t>
        </w:r>
      </w:hyperlink>
      <w:r>
        <w:t>) en tu navegador.</w:t>
      </w:r>
    </w:p>
    <w:p w:rsidR="00A52D99" w:rsidRDefault="00A52D99">
      <w:r>
        <w:rPr>
          <w:noProof/>
          <w:lang w:val="es-MX" w:eastAsia="es-MX"/>
        </w:rPr>
        <w:drawing>
          <wp:inline distT="0" distB="0" distL="0" distR="0" wp14:anchorId="2A5AA867" wp14:editId="2B3F85FB">
            <wp:extent cx="5400040" cy="23749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99" w:rsidRDefault="00A52D99"/>
    <w:p w:rsidR="00A52D99" w:rsidRDefault="00A52D99">
      <w:r w:rsidRPr="00A52D99">
        <w:rPr>
          <w:b/>
        </w:rPr>
        <w:t xml:space="preserve">Paso </w:t>
      </w:r>
      <w:r>
        <w:rPr>
          <w:b/>
        </w:rPr>
        <w:t>2</w:t>
      </w:r>
      <w:r w:rsidRPr="00A52D99">
        <w:rPr>
          <w:b/>
        </w:rPr>
        <w:t>:</w:t>
      </w:r>
      <w:r>
        <w:t xml:space="preserve"> </w:t>
      </w:r>
      <w:proofErr w:type="spellStart"/>
      <w:r>
        <w:t>Registrate</w:t>
      </w:r>
      <w:proofErr w:type="spellEnd"/>
      <w:r>
        <w:t xml:space="preserve"> </w:t>
      </w:r>
      <w:r w:rsidR="00297AA4">
        <w:t>co</w:t>
      </w:r>
      <w:r>
        <w:t>n el botón “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now</w:t>
      </w:r>
      <w:proofErr w:type="spellEnd"/>
      <w:r>
        <w:t>”, luego le pedirá su correo institucional de estudiante.</w:t>
      </w:r>
    </w:p>
    <w:p w:rsidR="00A52D99" w:rsidRDefault="00A52D99" w:rsidP="00A52D99">
      <w:pPr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2646476</wp:posOffset>
                </wp:positionH>
                <wp:positionV relativeFrom="paragraph">
                  <wp:posOffset>1685542</wp:posOffset>
                </wp:positionV>
                <wp:extent cx="655608" cy="293298"/>
                <wp:effectExtent l="19050" t="19050" r="30480" b="3111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8" cy="29329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C06B9B" id="Rectángulo 4" o:spid="_x0000_s1026" style="position:absolute;margin-left:208.4pt;margin-top:132.7pt;width:51.6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" filled="f" strokecolor="red" strokeweight="4.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8A7D931" wp14:editId="5A442CB4">
            <wp:extent cx="5400040" cy="23749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99" w:rsidRDefault="00A52D99">
      <w:r>
        <w:rPr>
          <w:noProof/>
          <w:lang w:val="es-MX" w:eastAsia="es-MX"/>
        </w:rPr>
        <w:lastRenderedPageBreak/>
        <w:drawing>
          <wp:inline distT="0" distB="0" distL="0" distR="0" wp14:anchorId="6181663D" wp14:editId="43C139F3">
            <wp:extent cx="5400040" cy="16617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99" w:rsidRDefault="00F73C4A">
      <w:r w:rsidRPr="00F73C4A">
        <w:rPr>
          <w:b/>
        </w:rPr>
        <w:t>Paso 3:</w:t>
      </w:r>
      <w:r>
        <w:t xml:space="preserve"> Una vez llenado el registro (Ya sea </w:t>
      </w:r>
      <w:proofErr w:type="spellStart"/>
      <w:r>
        <w:t>Student</w:t>
      </w:r>
      <w:proofErr w:type="spellEnd"/>
      <w:r>
        <w:t xml:space="preserve"> o </w:t>
      </w:r>
      <w:proofErr w:type="spellStart"/>
      <w:r>
        <w:t>Faculty</w:t>
      </w:r>
      <w:proofErr w:type="spellEnd"/>
      <w:r>
        <w:t>), debe de revisar su correo institucional para verificar y validar su inscripción.</w:t>
      </w:r>
    </w:p>
    <w:p w:rsidR="00B54793" w:rsidRDefault="00F73C4A">
      <w:r w:rsidRPr="00F73C4A">
        <w:rPr>
          <w:b/>
        </w:rPr>
        <w:t>Paso 4:</w:t>
      </w:r>
      <w:r>
        <w:t xml:space="preserve"> Nos dirigimos a la página principal de </w:t>
      </w:r>
      <w:r w:rsidRPr="00A52D99">
        <w:rPr>
          <w:b/>
        </w:rPr>
        <w:t xml:space="preserve">IBM </w:t>
      </w:r>
      <w:proofErr w:type="spellStart"/>
      <w:r w:rsidRPr="00A52D99">
        <w:rPr>
          <w:b/>
        </w:rPr>
        <w:t>Academic</w:t>
      </w:r>
      <w:proofErr w:type="spellEnd"/>
      <w:r w:rsidRPr="00A52D99">
        <w:rPr>
          <w:b/>
        </w:rPr>
        <w:t xml:space="preserve"> </w:t>
      </w:r>
      <w:proofErr w:type="spellStart"/>
      <w:r w:rsidRPr="00A52D99">
        <w:rPr>
          <w:b/>
        </w:rPr>
        <w:t>Iniciative</w:t>
      </w:r>
      <w:proofErr w:type="spellEnd"/>
      <w:r>
        <w:t xml:space="preserve"> y bajamos a la sección de temas populares y en </w:t>
      </w:r>
      <w:r w:rsidRPr="00F73C4A">
        <w:rPr>
          <w:b/>
          <w:i/>
        </w:rPr>
        <w:t>IBM Cloud</w:t>
      </w:r>
      <w:r>
        <w:t xml:space="preserve"> damos clic en “</w:t>
      </w:r>
      <w:proofErr w:type="spellStart"/>
      <w:r>
        <w:t>Learn</w:t>
      </w:r>
      <w:proofErr w:type="spellEnd"/>
      <w:r>
        <w:t xml:space="preserve"> more”</w:t>
      </w:r>
      <w:r w:rsidR="00B54793">
        <w:t xml:space="preserve"> </w:t>
      </w:r>
      <w:r w:rsidR="00B54793" w:rsidRPr="00297AA4">
        <w:rPr>
          <w:b/>
        </w:rPr>
        <w:t>(Opción a)</w:t>
      </w:r>
      <w:r w:rsidR="00B54793">
        <w:t xml:space="preserve"> </w:t>
      </w:r>
      <w:r w:rsidR="00297AA4">
        <w:t>También</w:t>
      </w:r>
      <w:r w:rsidR="00B54793">
        <w:t xml:space="preserve"> puede dirigirse en la pestaña </w:t>
      </w:r>
      <w:proofErr w:type="spellStart"/>
      <w:r w:rsidR="00B54793">
        <w:t>Technology</w:t>
      </w:r>
      <w:proofErr w:type="spellEnd"/>
      <w:r w:rsidR="00B54793">
        <w:t xml:space="preserve"> &gt; IBM Cloud</w:t>
      </w:r>
      <w:r w:rsidR="00297AA4">
        <w:t xml:space="preserve"> </w:t>
      </w:r>
      <w:r w:rsidR="00297AA4" w:rsidRPr="00297AA4">
        <w:rPr>
          <w:b/>
        </w:rPr>
        <w:t>(Opción b)</w:t>
      </w:r>
      <w:r>
        <w:t>.</w:t>
      </w:r>
    </w:p>
    <w:p w:rsidR="00F73C4A" w:rsidRDefault="001A1188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37288D" wp14:editId="191B69E3">
                <wp:simplePos x="0" y="0"/>
                <wp:positionH relativeFrom="column">
                  <wp:posOffset>1318571</wp:posOffset>
                </wp:positionH>
                <wp:positionV relativeFrom="paragraph">
                  <wp:posOffset>1453047</wp:posOffset>
                </wp:positionV>
                <wp:extent cx="655608" cy="293298"/>
                <wp:effectExtent l="19050" t="19050" r="30480" b="311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8" cy="29329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BEA8A3" id="Rectángulo 7" o:spid="_x0000_s1026" style="position:absolute;margin-left:103.8pt;margin-top:114.4pt;width:51.6pt;height:2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" filled="f" strokecolor="red" strokeweight="4.5pt"/>
            </w:pict>
          </mc:Fallback>
        </mc:AlternateContent>
      </w:r>
      <w:r w:rsidR="00F73C4A">
        <w:rPr>
          <w:noProof/>
          <w:lang w:val="es-MX" w:eastAsia="es-MX"/>
        </w:rPr>
        <w:drawing>
          <wp:inline distT="0" distB="0" distL="0" distR="0" wp14:anchorId="340FFD06" wp14:editId="7CC2E3AF">
            <wp:extent cx="5400040" cy="18751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93" w:rsidRPr="00B54793" w:rsidRDefault="00B54793" w:rsidP="00B54793">
      <w:pPr>
        <w:jc w:val="center"/>
        <w:rPr>
          <w:b/>
        </w:rPr>
      </w:pPr>
      <w:r>
        <w:rPr>
          <w:b/>
        </w:rPr>
        <w:t>Opción a</w:t>
      </w:r>
    </w:p>
    <w:p w:rsidR="00A52D99" w:rsidRDefault="00B54793" w:rsidP="00B547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8F5E731" wp14:editId="375ED325">
            <wp:extent cx="3959524" cy="2435281"/>
            <wp:effectExtent l="0" t="0" r="317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51" r="63892" b="52572"/>
                    <a:stretch/>
                  </pic:blipFill>
                  <pic:spPr bwMode="auto">
                    <a:xfrm>
                      <a:off x="0" y="0"/>
                      <a:ext cx="3969410" cy="244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793" w:rsidRPr="00B54793" w:rsidRDefault="00B54793" w:rsidP="00B54793">
      <w:pPr>
        <w:jc w:val="center"/>
        <w:rPr>
          <w:b/>
        </w:rPr>
      </w:pPr>
      <w:r w:rsidRPr="00B54793">
        <w:rPr>
          <w:b/>
        </w:rPr>
        <w:t>Opción b</w:t>
      </w:r>
    </w:p>
    <w:p w:rsidR="00F73C4A" w:rsidRDefault="00F73C4A"/>
    <w:p w:rsidR="00B84F89" w:rsidRDefault="00B84F89"/>
    <w:p w:rsidR="00B84F89" w:rsidRDefault="00B84F89">
      <w:r w:rsidRPr="00B84F89">
        <w:rPr>
          <w:b/>
        </w:rPr>
        <w:lastRenderedPageBreak/>
        <w:t>Paso 5:</w:t>
      </w:r>
      <w:r>
        <w:t xml:space="preserve"> Para ver nuestro código, debemos de estar en la sección de IBM Cloud y luego dar en la pestaña Software.</w:t>
      </w:r>
    </w:p>
    <w:p w:rsidR="00B84F89" w:rsidRDefault="00B84F89">
      <w:r>
        <w:rPr>
          <w:noProof/>
          <w:lang w:val="es-MX" w:eastAsia="es-MX"/>
        </w:rPr>
        <w:drawing>
          <wp:inline distT="0" distB="0" distL="0" distR="0" wp14:anchorId="37CF71D6" wp14:editId="363795AB">
            <wp:extent cx="5400040" cy="2749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4A" w:rsidRDefault="00B84F89">
      <w:r>
        <w:rPr>
          <w:noProof/>
          <w:lang w:val="es-MX" w:eastAsia="es-MX"/>
        </w:rPr>
        <w:drawing>
          <wp:inline distT="0" distB="0" distL="0" distR="0" wp14:anchorId="58FA4461" wp14:editId="513690A1">
            <wp:extent cx="5400040" cy="17468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4A" w:rsidRDefault="00B84F89">
      <w:r w:rsidRPr="00B84F89">
        <w:rPr>
          <w:b/>
        </w:rPr>
        <w:t>Paso 6:</w:t>
      </w:r>
      <w:r>
        <w:t xml:space="preserve"> Para solicitar nuestro código de promoción de IBM Cloud, copiamos el código y lo dejamos al pendiente para registrarlo a su plataforma IBM Cloud (ver manual 2)</w:t>
      </w:r>
    </w:p>
    <w:p w:rsidR="00F73C4A" w:rsidRDefault="00B84F89">
      <w:r>
        <w:rPr>
          <w:noProof/>
          <w:lang w:val="es-MX" w:eastAsia="es-MX"/>
        </w:rPr>
        <w:drawing>
          <wp:inline distT="0" distB="0" distL="0" distR="0" wp14:anchorId="2D739736" wp14:editId="5516AB9E">
            <wp:extent cx="5400040" cy="25266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4A" w:rsidRDefault="00F73C4A">
      <w:bookmarkStart w:id="0" w:name="_GoBack"/>
      <w:bookmarkEnd w:id="0"/>
    </w:p>
    <w:sectPr w:rsidR="00F73C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D99"/>
    <w:rsid w:val="001A1188"/>
    <w:rsid w:val="00297AA4"/>
    <w:rsid w:val="00771355"/>
    <w:rsid w:val="00A52D99"/>
    <w:rsid w:val="00B54793"/>
    <w:rsid w:val="00B84F89"/>
    <w:rsid w:val="00C104BD"/>
    <w:rsid w:val="00C8793E"/>
    <w:rsid w:val="00D82DD9"/>
    <w:rsid w:val="00F7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FD68F-2F11-4195-B9D2-CFB3D7838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D99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52D99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D9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my15.digitalexperience.ibm.com/b73a5759-c6a6-4033-ab6b-d9d4f9a6d65b/dxsites/151914d1-03d2-48fe-97d9-d21166848e65/hom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183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Fatality IgnPab</dc:creator>
  <cp:keywords/>
  <dc:description/>
  <cp:lastModifiedBy>Fatality IgnPab</cp:lastModifiedBy>
  <cp:revision>7</cp:revision>
  <dcterms:created xsi:type="dcterms:W3CDTF">2019-09-23T03:41:00Z</dcterms:created>
  <dcterms:modified xsi:type="dcterms:W3CDTF">2019-09-23T04:51:00Z</dcterms:modified>
</cp:coreProperties>
</file>