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BE" w:rsidRPr="002517E8" w:rsidRDefault="00E44BBE" w:rsidP="00E44BBE">
      <w:pPr>
        <w:bidi/>
        <w:spacing w:line="360" w:lineRule="auto"/>
        <w:rPr>
          <w:rFonts w:ascii="Arabic Typesetting" w:hAnsi="Arabic Typesetting" w:cs="Arabic Typesetting"/>
          <w:b/>
          <w:bCs/>
          <w:sz w:val="96"/>
          <w:szCs w:val="96"/>
          <w:rtl/>
          <w:lang w:bidi="fa-IR"/>
        </w:rPr>
      </w:pPr>
      <w:r>
        <w:rPr>
          <w:rFonts w:ascii="IRFerdosi" w:hAnsi="IRFerdosi" w:cs="IRFerdosi"/>
          <w:b/>
          <w:bCs/>
          <w:sz w:val="24"/>
          <w:szCs w:val="24"/>
          <w:rtl/>
          <w:lang w:bidi="fa-IR"/>
        </w:rPr>
        <w:t xml:space="preserve">    </w:t>
      </w:r>
      <w:r>
        <w:rPr>
          <w:rFonts w:ascii="Arabic Typesetting" w:hAnsi="Arabic Typesetting" w:cs="Arabic Typesetting" w:hint="cs"/>
          <w:bCs/>
          <w:color w:val="4472C4" w:themeColor="accent1"/>
          <w:sz w:val="96"/>
          <w:szCs w:val="96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فتانه خاوری (</w:t>
      </w:r>
      <w:r w:rsidRPr="002517E8">
        <w:rPr>
          <w:rFonts w:ascii="IRFerdosi" w:hAnsi="IRFerdosi" w:cs="IRFerdosi"/>
          <w:bCs/>
          <w:sz w:val="24"/>
          <w:szCs w:val="24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رشته تحصیلی</w:t>
      </w:r>
      <w:r w:rsidRPr="002517E8">
        <w:rPr>
          <w:rFonts w:ascii="IRFerdosi" w:hAnsi="IRFerdosi" w:cs="IRFerdosi"/>
          <w:sz w:val="24"/>
          <w:szCs w:val="24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Pr="002517E8">
        <w:rPr>
          <w:rFonts w:ascii="IRFerdosi" w:hAnsi="IRFerdosi" w:cs="IRFerdosi"/>
          <w:bCs/>
          <w:sz w:val="24"/>
          <w:szCs w:val="24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مهندسی کامپیوت</w:t>
      </w:r>
      <w:r w:rsidRPr="002517E8">
        <w:rPr>
          <w:rFonts w:ascii="IRFerdosi" w:hAnsi="IRFerdosi" w:cs="IRFerdosi" w:hint="cs"/>
          <w:bCs/>
          <w:sz w:val="24"/>
          <w:szCs w:val="24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ر</w:t>
      </w:r>
      <w:r w:rsidRPr="002517E8">
        <w:rPr>
          <w:rFonts w:ascii="Arabic Typesetting" w:hAnsi="Arabic Typesetting" w:cs="Arabic Typesetting" w:hint="cs"/>
          <w:bCs/>
          <w:sz w:val="96"/>
          <w:szCs w:val="96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tbl>
      <w:tblPr>
        <w:tblStyle w:val="GridTable4-Accent5"/>
        <w:tblW w:w="1027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1226"/>
        <w:gridCol w:w="1171"/>
        <w:gridCol w:w="1192"/>
        <w:gridCol w:w="979"/>
        <w:gridCol w:w="1125"/>
        <w:gridCol w:w="1125"/>
        <w:gridCol w:w="947"/>
        <w:gridCol w:w="974"/>
        <w:gridCol w:w="1536"/>
      </w:tblGrid>
      <w:tr w:rsidR="00E44BBE" w:rsidTr="00E4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5" w:type="dxa"/>
            <w:gridSpan w:val="9"/>
            <w:hideMark/>
          </w:tcPr>
          <w:p w:rsidR="00E44BBE" w:rsidRDefault="00E44BBE" w:rsidP="00E44BBE">
            <w:pPr>
              <w:spacing w:line="240" w:lineRule="auto"/>
              <w:ind w:left="510"/>
              <w:jc w:val="center"/>
              <w:rPr>
                <w:rFonts w:ascii="IRKamran" w:hAnsi="IRKamran" w:cs="IRKamr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896E6C">
              <w:rPr>
                <w:rFonts w:ascii="IRKamran" w:hAnsi="IRKamran" w:cs="IRKamran"/>
                <w:b w:val="0"/>
                <w:bCs w:val="0"/>
                <w:color w:val="000000" w:themeColor="text1"/>
                <w:sz w:val="40"/>
                <w:szCs w:val="40"/>
                <w:rtl/>
                <w:lang w:bidi="fa-IR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برنامه هفتگی</w:t>
            </w:r>
            <w:r w:rsidRPr="002517E8">
              <w:rPr>
                <w:rFonts w:ascii="IRKamran" w:hAnsi="IRKamran" w:cs="IRKamran"/>
                <w:b w:val="0"/>
                <w:bCs w:val="0"/>
                <w:sz w:val="40"/>
                <w:szCs w:val="40"/>
                <w:rtl/>
                <w:lang w:bidi="fa-IR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IRKamran" w:hAnsi="IRKamran" w:cs="IRKamran" w:hint="cs"/>
                <w:bCs w:val="0"/>
                <w:sz w:val="40"/>
                <w:szCs w:val="40"/>
                <w:rtl/>
                <w:lang w:bidi="fa-IR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</w:t>
            </w:r>
          </w:p>
        </w:tc>
      </w:tr>
      <w:tr w:rsidR="00E44BBE" w:rsidTr="00E4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4"/>
          </w:tcPr>
          <w:p w:rsidR="00E44BBE" w:rsidRDefault="00E44BBE" w:rsidP="00E44BBE">
            <w:pPr>
              <w:spacing w:line="240" w:lineRule="auto"/>
              <w:ind w:left="510"/>
              <w:jc w:val="right"/>
              <w:rPr>
                <w:rFonts w:cs="2  Lotus"/>
                <w:b w:val="0"/>
                <w:bCs w:val="0"/>
                <w:sz w:val="18"/>
                <w:szCs w:val="18"/>
                <w:lang w:bidi="fa-IR"/>
              </w:rPr>
            </w:pPr>
          </w:p>
        </w:tc>
        <w:tc>
          <w:tcPr>
            <w:tcW w:w="5707" w:type="dxa"/>
            <w:gridSpan w:val="5"/>
          </w:tcPr>
          <w:p w:rsidR="00E44BBE" w:rsidRDefault="00E44BBE" w:rsidP="00E44BBE">
            <w:pPr>
              <w:spacing w:line="240" w:lineRule="auto"/>
              <w:ind w:left="5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sz w:val="20"/>
                <w:szCs w:val="20"/>
                <w:rtl/>
                <w:lang w:bidi="fa-IR"/>
              </w:rPr>
            </w:pPr>
          </w:p>
        </w:tc>
      </w:tr>
      <w:tr w:rsidR="00E44BBE" w:rsidTr="00E44BBE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ascii="Adobe Naskh Medium" w:hAnsi="Adobe Naskh Medium" w:cs="Adobe Naskh Medium"/>
                <w:b w:val="0"/>
                <w:bCs w:val="0"/>
                <w:sz w:val="18"/>
                <w:szCs w:val="18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ascii="Adobe Naskh Medium" w:hAnsi="Adobe Naskh Medium" w:cs="Adobe Naskh Medium"/>
                <w:b w:val="0"/>
                <w:bCs w:val="0"/>
                <w:sz w:val="18"/>
                <w:szCs w:val="18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ascii="Adobe Naskh Medium" w:hAnsi="Adobe Naskh Medium" w:cs="Adobe Naskh Medium"/>
                <w:sz w:val="18"/>
                <w:szCs w:val="18"/>
                <w:lang w:bidi="fa-IR"/>
              </w:rPr>
            </w:pPr>
            <w:r>
              <w:rPr>
                <w:rFonts w:ascii="Adobe Naskh Medium" w:hAnsi="Adobe Naskh Medium" w:cs="Adobe Naskh Medium"/>
                <w:b w:val="0"/>
                <w:bCs w:val="0"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1171" w:type="dxa"/>
            <w:hideMark/>
          </w:tcPr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 20-22</w:t>
            </w:r>
          </w:p>
        </w:tc>
        <w:tc>
          <w:tcPr>
            <w:tcW w:w="1192" w:type="dxa"/>
            <w:hideMark/>
          </w:tcPr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18-20</w:t>
            </w:r>
          </w:p>
        </w:tc>
        <w:tc>
          <w:tcPr>
            <w:tcW w:w="979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16-18</w:t>
            </w:r>
          </w:p>
        </w:tc>
        <w:tc>
          <w:tcPr>
            <w:tcW w:w="1125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14-16</w:t>
            </w:r>
          </w:p>
        </w:tc>
        <w:tc>
          <w:tcPr>
            <w:tcW w:w="1125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12-14</w:t>
            </w:r>
          </w:p>
        </w:tc>
        <w:tc>
          <w:tcPr>
            <w:tcW w:w="947" w:type="dxa"/>
            <w:hideMark/>
          </w:tcPr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10-12</w:t>
            </w:r>
          </w:p>
        </w:tc>
        <w:tc>
          <w:tcPr>
            <w:tcW w:w="974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8-10</w:t>
            </w:r>
          </w:p>
        </w:tc>
        <w:tc>
          <w:tcPr>
            <w:tcW w:w="1536" w:type="dxa"/>
            <w:hideMark/>
          </w:tcPr>
          <w:p w:rsidR="00E44BBE" w:rsidRDefault="00E44BBE" w:rsidP="00E44BBE">
            <w:pPr>
              <w:bidi/>
              <w:spacing w:line="240" w:lineRule="auto"/>
              <w:ind w:left="5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>
              <w:rPr>
                <w:rFonts w:ascii="Adobe Naskh Medium" w:hAnsi="Adobe Naskh Medium" w:cs="Adobe Naskh Medium"/>
                <w:sz w:val="18"/>
                <w:szCs w:val="18"/>
                <w:rtl/>
                <w:lang w:bidi="fa-IR"/>
              </w:rPr>
              <w:t xml:space="preserve"> </w:t>
            </w:r>
          </w:p>
          <w:p w:rsidR="00E44BBE" w:rsidRDefault="00E44BBE" w:rsidP="00E44BBE">
            <w:pPr>
              <w:spacing w:line="240" w:lineRule="auto"/>
              <w:ind w:left="5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Naskh Medium" w:hAnsi="Adobe Naskh Medium" w:cs="Adobe Naskh Medium"/>
                <w:rtl/>
                <w:lang w:bidi="fa-IR"/>
              </w:rPr>
            </w:pPr>
            <w:r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E44BBE" w:rsidTr="00E4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92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color w:val="FF0000"/>
                <w:sz w:val="20"/>
                <w:szCs w:val="20"/>
                <w:lang w:val="fr-FR" w:bidi="fa-IR"/>
              </w:rPr>
            </w:pPr>
            <w:r>
              <w:rPr>
                <w:rFonts w:ascii="Aviny" w:hAnsi="Aviny" w:cs="Aviny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979" w:type="dxa"/>
            <w:hideMark/>
          </w:tcPr>
          <w:p w:rsidR="00E44BBE" w:rsidRDefault="00E44BBE" w:rsidP="00E44BB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1125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iny" w:hAnsi="Aviny" w:cs="Aviny"/>
                <w:sz w:val="18"/>
                <w:szCs w:val="18"/>
                <w:rtl/>
                <w:lang w:bidi="fa-IR"/>
              </w:rPr>
            </w:pPr>
            <w:r>
              <w:rPr>
                <w:rFonts w:ascii="Aviny" w:hAnsi="Aviny" w:cs="Aviny"/>
                <w:sz w:val="20"/>
                <w:szCs w:val="20"/>
                <w:rtl/>
                <w:lang w:val="fr-FR" w:bidi="fa-IR"/>
              </w:rPr>
              <w:t>کلاس نظریه زبان و ماشین</w:t>
            </w:r>
          </w:p>
        </w:tc>
        <w:tc>
          <w:tcPr>
            <w:tcW w:w="1125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iny" w:hAnsi="Aviny" w:cs="Aviny"/>
                <w:sz w:val="20"/>
                <w:szCs w:val="20"/>
                <w:lang w:val="fr-FR" w:bidi="fa-IR"/>
              </w:rPr>
            </w:pPr>
            <w:r>
              <w:rPr>
                <w:rFonts w:ascii="Aviny" w:hAnsi="Aviny" w:cs="Aviny" w:hint="cs"/>
                <w:sz w:val="20"/>
                <w:szCs w:val="20"/>
                <w:rtl/>
                <w:lang w:val="fr-FR" w:bidi="fa-IR"/>
              </w:rPr>
              <w:t xml:space="preserve">طراحی الگوریتم ها </w:t>
            </w:r>
          </w:p>
        </w:tc>
        <w:tc>
          <w:tcPr>
            <w:tcW w:w="947" w:type="dxa"/>
            <w:hideMark/>
          </w:tcPr>
          <w:p w:rsidR="00E44BBE" w:rsidRPr="000269B2" w:rsidRDefault="00E44BBE" w:rsidP="00E44BB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Arial" w:hint="cs"/>
                <w:i/>
                <w:iCs/>
                <w:sz w:val="24"/>
                <w:szCs w:val="24"/>
                <w:rtl/>
                <w:lang w:bidi="fa-IR"/>
              </w:rPr>
              <w:t>ریاضیات مهندسی</w:t>
            </w:r>
          </w:p>
        </w:tc>
        <w:tc>
          <w:tcPr>
            <w:tcW w:w="974" w:type="dxa"/>
            <w:hideMark/>
          </w:tcPr>
          <w:p w:rsidR="00E44BBE" w:rsidRPr="00896E6C" w:rsidRDefault="00E44BBE" w:rsidP="00E44BB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lang w:val="fr-FR" w:bidi="fa-IR"/>
              </w:rPr>
            </w:pPr>
            <w:r>
              <w:rPr>
                <w:rFonts w:ascii="Arial" w:hAnsi="Arial" w:cs="Arial" w:hint="cs"/>
                <w:i/>
                <w:iCs/>
                <w:sz w:val="24"/>
                <w:szCs w:val="24"/>
                <w:rtl/>
                <w:lang w:val="fr-FR" w:bidi="fa-IR"/>
              </w:rPr>
              <w:t>هوش مصنوعی</w:t>
            </w:r>
          </w:p>
        </w:tc>
        <w:tc>
          <w:tcPr>
            <w:tcW w:w="1536" w:type="dxa"/>
            <w:hideMark/>
          </w:tcPr>
          <w:p w:rsidR="00E44BBE" w:rsidRDefault="00E44BBE" w:rsidP="00E44BBE">
            <w:pPr>
              <w:spacing w:line="240" w:lineRule="auto"/>
              <w:ind w:left="5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شنبه</w:t>
            </w:r>
          </w:p>
        </w:tc>
      </w:tr>
      <w:tr w:rsidR="00E44BBE" w:rsidTr="00E44BBE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1192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18"/>
                <w:szCs w:val="18"/>
                <w:lang w:val="fr-FR" w:bidi="fa-IR"/>
              </w:rPr>
            </w:pPr>
            <w:r>
              <w:rPr>
                <w:rFonts w:ascii="Aviny" w:hAnsi="Aviny" w:cs="Aviny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979" w:type="dxa"/>
            <w:hideMark/>
          </w:tcPr>
          <w:p w:rsidR="00E44BBE" w:rsidRPr="00994978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>
              <w:rPr>
                <w:rFonts w:ascii="Arial" w:hAnsi="Arial" w:cs="Arial" w:hint="cs"/>
                <w:i/>
                <w:iCs/>
                <w:color w:val="000000" w:themeColor="text1"/>
                <w:sz w:val="24"/>
                <w:szCs w:val="24"/>
                <w:rtl/>
                <w:lang w:val="fr-FR" w:bidi="fa-IR"/>
              </w:rPr>
              <w:t>اقتصاد  مهندسی</w:t>
            </w:r>
          </w:p>
        </w:tc>
        <w:tc>
          <w:tcPr>
            <w:tcW w:w="1125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iny" w:hAnsi="Aviny" w:cs="Aviny"/>
                <w:sz w:val="18"/>
                <w:szCs w:val="18"/>
                <w:rtl/>
                <w:lang w:bidi="fa-IR"/>
              </w:rPr>
            </w:pPr>
          </w:p>
        </w:tc>
        <w:tc>
          <w:tcPr>
            <w:tcW w:w="1125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947" w:type="dxa"/>
            <w:hideMark/>
          </w:tcPr>
          <w:p w:rsidR="00E44BBE" w:rsidRPr="000269B2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974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  <w:hideMark/>
          </w:tcPr>
          <w:p w:rsidR="00E44BBE" w:rsidRDefault="00E44BBE" w:rsidP="00E44BBE">
            <w:pPr>
              <w:spacing w:line="240" w:lineRule="auto"/>
              <w:ind w:left="5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یکشنبه</w:t>
            </w:r>
          </w:p>
        </w:tc>
      </w:tr>
      <w:tr w:rsidR="00E44BBE" w:rsidTr="00E4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E44BBE" w:rsidRDefault="00E44BBE" w:rsidP="00E44B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  <w:p w:rsidR="00E44BBE" w:rsidRDefault="00E44BBE" w:rsidP="00E44B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979" w:type="dxa"/>
            <w:hideMark/>
          </w:tcPr>
          <w:p w:rsidR="00E44BBE" w:rsidRDefault="00E44BBE" w:rsidP="00E44BB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IRKamran"/>
                <w:sz w:val="24"/>
                <w:szCs w:val="24"/>
                <w:rtl/>
                <w:lang w:val="fr-FR" w:bidi="fa-IR"/>
              </w:rPr>
            </w:pPr>
          </w:p>
          <w:p w:rsidR="00E44BBE" w:rsidRDefault="00E44BBE" w:rsidP="00E44BB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IRKamran"/>
                <w:sz w:val="24"/>
                <w:szCs w:val="24"/>
                <w:rtl/>
                <w:lang w:val="fr-FR" w:bidi="fa-IR"/>
              </w:rPr>
            </w:pPr>
            <w:r>
              <w:rPr>
                <w:rFonts w:ascii="IRKamran" w:hAnsi="IRKamran" w:cs="IRKamran" w:hint="cs"/>
                <w:sz w:val="24"/>
                <w:szCs w:val="24"/>
                <w:rtl/>
                <w:lang w:val="fr-FR" w:bidi="fa-IR"/>
              </w:rPr>
              <w:t xml:space="preserve">    -</w:t>
            </w:r>
          </w:p>
        </w:tc>
        <w:tc>
          <w:tcPr>
            <w:tcW w:w="1125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  <w:r>
              <w:rPr>
                <w:rFonts w:ascii="Aviny" w:hAnsi="Aviny" w:cs="Aviny" w:hint="cs"/>
                <w:sz w:val="18"/>
                <w:szCs w:val="18"/>
                <w:rtl/>
                <w:lang w:val="fr-FR" w:bidi="fa-IR"/>
              </w:rPr>
              <w:t>دانش خوانواده</w:t>
            </w:r>
          </w:p>
        </w:tc>
        <w:tc>
          <w:tcPr>
            <w:tcW w:w="1125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HTML&amp;CSS</w:t>
            </w:r>
          </w:p>
        </w:tc>
        <w:tc>
          <w:tcPr>
            <w:tcW w:w="947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  <w:hideMark/>
          </w:tcPr>
          <w:p w:rsidR="00E44BBE" w:rsidRDefault="00E44BBE" w:rsidP="00E44BBE">
            <w:pPr>
              <w:spacing w:line="240" w:lineRule="auto"/>
              <w:ind w:left="5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دوشنبه</w:t>
            </w:r>
          </w:p>
        </w:tc>
      </w:tr>
      <w:tr w:rsidR="00E44BBE" w:rsidTr="00E44BB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979" w:type="dxa"/>
            <w:hideMark/>
          </w:tcPr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>
              <w:rPr>
                <w:rFonts w:ascii="IRKamran" w:hAnsi="IRKamran" w:cs="IRKamran" w:hint="cs"/>
                <w:color w:val="FF0000"/>
                <w:sz w:val="24"/>
                <w:szCs w:val="24"/>
                <w:rtl/>
                <w:lang w:val="fr-FR" w:bidi="fa-IR"/>
              </w:rPr>
              <w:t xml:space="preserve">     -</w:t>
            </w:r>
          </w:p>
        </w:tc>
        <w:tc>
          <w:tcPr>
            <w:tcW w:w="1125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E44BBE" w:rsidRPr="000269B2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rtl/>
                <w:lang w:bidi="fa-IR"/>
              </w:rPr>
            </w:pPr>
            <w:r w:rsidRPr="000269B2">
              <w:rPr>
                <w:rFonts w:ascii="Arial" w:hAnsi="Arial" w:cs="Arial" w:hint="cs"/>
                <w:i/>
                <w:iCs/>
                <w:sz w:val="24"/>
                <w:szCs w:val="24"/>
                <w:rtl/>
                <w:lang w:bidi="fa-IR"/>
              </w:rPr>
              <w:t>سیستم عامل</w:t>
            </w:r>
          </w:p>
        </w:tc>
        <w:tc>
          <w:tcPr>
            <w:tcW w:w="947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IRKamran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974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  <w:p w:rsidR="00E44BBE" w:rsidRPr="000269B2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4"/>
                <w:szCs w:val="24"/>
                <w:rtl/>
                <w:lang w:val="fr-FR" w:bidi="fa-IR"/>
              </w:rPr>
            </w:pPr>
            <w:r w:rsidRPr="000269B2">
              <w:rPr>
                <w:rFonts w:ascii="Arial" w:hAnsi="Arial" w:cs="Arial"/>
                <w:i/>
                <w:iCs/>
                <w:sz w:val="24"/>
                <w:szCs w:val="24"/>
                <w:rtl/>
                <w:lang w:val="fr-FR" w:bidi="fa-IR"/>
              </w:rPr>
              <w:t>پایگاه داده</w:t>
            </w:r>
          </w:p>
        </w:tc>
        <w:tc>
          <w:tcPr>
            <w:tcW w:w="1536" w:type="dxa"/>
            <w:hideMark/>
          </w:tcPr>
          <w:p w:rsidR="00E44BBE" w:rsidRDefault="00E44BBE" w:rsidP="00E44BBE">
            <w:pPr>
              <w:spacing w:line="240" w:lineRule="auto"/>
              <w:ind w:left="5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6"/>
                <w:szCs w:val="32"/>
                <w:rtl/>
                <w:lang w:bidi="fa-IR"/>
              </w:rPr>
              <w:t>سه شنبه</w:t>
            </w:r>
          </w:p>
        </w:tc>
      </w:tr>
      <w:tr w:rsidR="00E44BBE" w:rsidTr="00E4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E44BBE" w:rsidRDefault="00E44BBE" w:rsidP="00E44B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hideMark/>
          </w:tcPr>
          <w:p w:rsidR="00E44BBE" w:rsidRDefault="00E44BBE" w:rsidP="00E44BBE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1125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iny" w:hAnsi="Aviny" w:cs="Aviny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125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HTML&amp;CSS</w:t>
            </w:r>
          </w:p>
        </w:tc>
        <w:tc>
          <w:tcPr>
            <w:tcW w:w="947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  <w:hideMark/>
          </w:tcPr>
          <w:p w:rsidR="00E44BBE" w:rsidRDefault="00E44BBE" w:rsidP="00E44BB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 xml:space="preserve">چهار شنبه       </w:t>
            </w:r>
          </w:p>
        </w:tc>
      </w:tr>
      <w:tr w:rsidR="00E44BBE" w:rsidTr="00E44BBE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hideMark/>
          </w:tcPr>
          <w:p w:rsidR="00E44BBE" w:rsidRDefault="00E44BBE" w:rsidP="00E44BBE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1125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125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947" w:type="dxa"/>
            <w:hideMark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974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  <w:hideMark/>
          </w:tcPr>
          <w:p w:rsidR="00E44BBE" w:rsidRDefault="00E44BBE" w:rsidP="00E44BBE">
            <w:pPr>
              <w:spacing w:line="240" w:lineRule="auto"/>
              <w:ind w:left="5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پنجشنبه</w:t>
            </w:r>
          </w:p>
        </w:tc>
      </w:tr>
      <w:tr w:rsidR="00E44BBE" w:rsidTr="00E4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47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4" w:type="dxa"/>
          </w:tcPr>
          <w:p w:rsidR="00E44BBE" w:rsidRDefault="00E44BBE" w:rsidP="00E44BBE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  <w:hideMark/>
          </w:tcPr>
          <w:p w:rsidR="00E44BBE" w:rsidRDefault="00E44BBE" w:rsidP="00E44BBE">
            <w:pPr>
              <w:spacing w:line="240" w:lineRule="auto"/>
              <w:ind w:left="5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جمعه</w:t>
            </w:r>
          </w:p>
        </w:tc>
      </w:tr>
      <w:tr w:rsidR="00E44BBE" w:rsidTr="00E44B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5" w:type="dxa"/>
            <w:gridSpan w:val="9"/>
            <w:hideMark/>
          </w:tcPr>
          <w:p w:rsidR="00E44BBE" w:rsidRDefault="00E44BBE" w:rsidP="00E44BBE">
            <w:pPr>
              <w:spacing w:line="240" w:lineRule="auto"/>
              <w:ind w:left="510"/>
              <w:jc w:val="right"/>
              <w:rPr>
                <w:rFonts w:ascii="IRKamran" w:hAnsi="IRKamran" w:cs="IRKamran"/>
                <w:rtl/>
                <w:lang w:bidi="fa-IR"/>
              </w:rPr>
            </w:pPr>
            <w:r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توضیحات</w:t>
            </w:r>
          </w:p>
        </w:tc>
      </w:tr>
    </w:tbl>
    <w:p w:rsidR="00E44BBE" w:rsidRDefault="00E44BBE" w:rsidP="00E44BBE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p w:rsidR="00E44BBE" w:rsidRDefault="00E44BBE" w:rsidP="00E44BBE">
      <w:pPr>
        <w:rPr>
          <w:rtl/>
        </w:rPr>
      </w:pPr>
    </w:p>
    <w:p w:rsidR="00756D90" w:rsidRDefault="00756D90">
      <w:pPr>
        <w:rPr>
          <w:rFonts w:hint="cs"/>
          <w:rtl/>
          <w:lang w:bidi="fa-IR"/>
        </w:rPr>
      </w:pPr>
      <w:bookmarkStart w:id="0" w:name="_GoBack"/>
      <w:bookmarkEnd w:id="0"/>
    </w:p>
    <w:sectPr w:rsidR="00756D90" w:rsidSect="00F975A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IRFerdosi">
    <w:altName w:val="Segoe UI"/>
    <w:charset w:val="00"/>
    <w:family w:val="auto"/>
    <w:pitch w:val="variable"/>
    <w:sig w:usb0="00000000" w:usb1="00000000" w:usb2="00000000" w:usb3="00000000" w:csb0="00000041" w:csb1="00000000"/>
  </w:font>
  <w:font w:name="IRKamran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Aviny">
    <w:altName w:val="Segoe UI"/>
    <w:charset w:val="00"/>
    <w:family w:val="auto"/>
    <w:pitch w:val="variable"/>
    <w:sig w:usb0="00000000" w:usb1="1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BE"/>
    <w:rsid w:val="00756D90"/>
    <w:rsid w:val="00E44BBE"/>
    <w:rsid w:val="00ED18ED"/>
    <w:rsid w:val="00F9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C88A9BD-5197-4E54-AFCD-C4981C86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B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44B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pfm.t1995</dc:creator>
  <cp:keywords/>
  <dc:description/>
  <cp:lastModifiedBy>pfm.t1995</cp:lastModifiedBy>
  <cp:revision>1</cp:revision>
  <dcterms:created xsi:type="dcterms:W3CDTF">2020-11-14T22:02:00Z</dcterms:created>
  <dcterms:modified xsi:type="dcterms:W3CDTF">2020-11-15T14:25:00Z</dcterms:modified>
</cp:coreProperties>
</file>