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9692640" cy="97891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692640" cy="9789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drawing>
          <wp:inline xmlns:a="http://schemas.openxmlformats.org/drawingml/2006/main" xmlns:pic="http://schemas.openxmlformats.org/drawingml/2006/picture">
            <wp:extent cx="9692640" cy="827667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692640" cy="8276672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5840" w:h="12240" w:orient="landscape"/>
      <w:pgMar w:top="288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