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F226BB">
        <w:rPr>
          <w:rFonts w:ascii="Courier New" w:hAnsi="Courier New" w:cs="Courier New"/>
        </w:rPr>
        <w:t>[1:40] &lt;20&gt;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К УЧРЕЖДЕНИЯМ АМБУЛАТОРНО-ПОЛИКЛИНИЧЕСКОГО ТИПА ОТНОСЯТСЯ: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Родильный дом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Женская консультация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Врачебная амбулатория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Cельская участковая больница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ОСНОВНЫМИ ПРИНЦИПЫ ОРГАНИЗАЦИИ МЕДИЦИНСКОЙ ПОМОЩИ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 АМБУЛАТОРНО-ПОЛИКЛИНИЧЕСКИХ ОРГАНИЗАЦИЯХ ЯВЛЯЮТСЯ: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Бесплатность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Участковость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Доступность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Идивидуальный подход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Этапность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НОРМАТИВ ЧИСЛЕННОСТИ НАСЕЛЕНИЯ НА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ТЕРАПЕВТИЧЕСКОМ УЧАСТКЕ: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2000 человек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1700 человек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800 человек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3300 человек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4000 человек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#4.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ВИДЫ УЧАСТКОВ: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Территориальные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Городские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Областные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Приписные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Сельские врачебные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#5.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РАЗДЕЛЫ РАБОТЫ УЧАСТКОВОГО ТЕРАПЕВТА: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Консультативная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Профилактическая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Противоэпидемическая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Лечебно-диагностическая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Организационная работа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#6.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ПОКАЗАТЕЛЬ, ХАРАКТЕРИЗУЮЩИЙ ОБЕСПЕЧЕННОСТЬ НАСЕЛЕНИЯ АМБУЛАТОРНОЙ ПОМОЩЬ: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Число амбулаторных посещений в поликлинику в смену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Число случаев амбулаторного обслуживания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Число амбулаторно-поликлинических учреждений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Число врачей на 10000 населения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Среднее число посещений на 1 жителя в год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#7.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СТРУКТУРА ГОРОДСКОЙ ПОЛИКЛИНИКИ: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Приемное отделение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Лечебные отделения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Аптека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Отделение медицинской реабилитации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Отделение профилактики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#8.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РЕГИСТРАТУРА ВЫПОЛНЯЕТ СЛЕДУЮЩИЕ ЗАДАЧИ: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lastRenderedPageBreak/>
        <w:t>?1. Оказание неотложной помощи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Организация предварительной и текущей записи на прием к врачу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Выдача справочной информации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Хранение документации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Регулирование потока больных в поликлинике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#9.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ВИДЫ ПРОФИЛАКТИЧЕСКИХ ОСМОТРОВ: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Cпециальные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Текущие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Целевые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Периодические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Предварительные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#10.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ПРИ ПОСТАНОВКЕ ПАЦИЕНТА НА ДИСПАНСЕРНЫЙ УЧЕТ ЗАПОЛНЯЕТСЯ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СЛЕДУЮЩИЙ УЧЕТНЫЙ МЕДИЦИНСКИЙ ДОКУМЕНТ: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Листок нетрудоспособности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Медицинская карта амбулаторного больного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Талон амбулаторного пациента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Карта профилактически осмотренного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Контрольная карта диспансерного наблюдения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#11.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ПОКАЗАТЕЛЬ ОЦЕНКИ ОБЪЕМА РАБОТЫ ПО ДИСПАНСЕРИЗАЦИИ: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Доля диспансеризуемых с улучшением состояния здоровья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 течение года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Доля госпитализированных от числа нуждавшихся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Процент выполнения явок к врачу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Полнота охвата больных диспансерным наблюдением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Своевременность постановки на диспансерный учет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#12.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ПОКАЗАТЕЛЬ ОЦЕНКИ ЭФФЕКТИВНОСТИ ДИСПАНСЕРИЗАЦИИ: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Доля диспансеризуемых с улучшением состояния здоровья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 течение года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Доля госпитализированных от числа нуждавшихся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Процент выполнения явок к врачу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Полнота охвата больных диспансерным наблюдением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Своевременность постановки на диспансерный учет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#13.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К ПЕРВОЙ ГРУППЕ ЗДОРОВЬЯ ОТНОСЯТ: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Лиц, имеющих факторы риска (наследственные, производственные,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бытовые, поведенческие и др.)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Часто и длительно болеющих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Реконвалесцентов после острых заболеваний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Лиц с отсутствием жалоб, хронических заболеваний в анамнезе,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функциональных отклонений в органах и системах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Практически здоровых лиц с наличием в анамнезе хронического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заболевания в фазе стойкой ремиссии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#14.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 СОСТАВ ОТДЕЛЕНИЯ ПРОФИЛАКТИКИ ВХОДЯТ: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Доврачебный кабинет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Смотровой кабинет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Кабинет врача-профпатолога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Кабинет ЛФК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Отделение дневного пребывания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#15.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lastRenderedPageBreak/>
        <w:t>В СОСТАВ ОТДЕЛЕНИЯ МЕДИЦИНСКОЙ РЕАБИЛИТАЦИИ ВХОДЯТ: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Физиотерапевтический кабинет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Кабинет ЛФК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Отделение дневного пребывания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Доврачебный кабинет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Кабинет ЗОЖ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#16.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ОСНОВНЫЕ ФУНКЦИИ КАБИНЕТА ИНФЕКЦИОННЫХ ЗАБОЛЕВАНИЙ: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Консультативная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!2. Лечебно-диагностическая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Справочная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Аналитическая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Взаимодействие с ЦГЭ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#17.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ДИСПАНСЕРИЗАЦИЯ - ЭТО: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Ранняя диагностика и правильное лечение заболеваний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у диспансерных пациентов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Выполнение профилактических и противоэпидемических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мероприятий среди диспансерных пациентов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Активное динамическое наблюдение за состоянием здоровья всех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групп населения (как здоровых, так и больных) и проведение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комплексных лечебно-оздоровительных мероприятий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Выполнение лечебно-диагностических, реабилитационных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мероприятий и оценка их эффективности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#18.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ОСНОВНАЯ ДОКУМЕНТАЦИЯ УЧАСТКОВОГО ТЕРАПЕВТА: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Медицинская карта амбулаторного больного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Листок нетрудоспособности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Контрольная карта диспансерного наблюдения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Статистическая карта выбывшего из стационара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Отчет о деятельности стационара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#19.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ПОЛИКЛИНИКИ ДЕЛЯТСЯ ПО ОРГАНИЗАЦИОННОМУ ПРИНЦИПУ НА: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Объединенные и необъединенные со стационаром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Городские и сельские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Общие для обслуживания взрослого и детского населения,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отдельно для взрослых и детей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Лечебно-диагностические, консультативные, экспертные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#20.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ПОЛИКЛИНИКИ ДЕЛЯТСЯ ПО ТЕРРИТОРИАЛЬНОМУ ПРИНЦИПУ НА: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Объединенные и необъединенные со стационаром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Районные и городские, областные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Общие для обслуживания взрослого и детского населения,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отдельно для взрослых и детей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Лечебно-диагностические, консультативные, экспертные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#21.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ПОЛИКЛИНИКИ ДЕЛЯТСЯ ПО ПРОФИЛЮ НА: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Объединенные и необъединенные со стационаром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Городские и сельские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Общие для обслуживания взрослого и детского населения,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отдельно для  взрослых и детей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Лечебно-диагностические, консультативные, экспертные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#22.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ОСНОВНОЙ МЕТОД РАБОТЫ ВРАЧЕЙ ПОЛИКЛИНИЧЕСКИХ ОРГАНИЗАЦИЙ: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lastRenderedPageBreak/>
        <w:t>?1. Консультативный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Диспансерный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Экспертный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Противоэпидемический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#23.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ПОКАЗАТЕЛИ, ХАРАКТЕРИЗУЮЩИЕ ПРОФИЛАКТИЧЕСКУЮ РАБОТУ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ПОЛИКЛИНИКИ, АМБУЛАТОРИИ, ДИСПАНСЕРА: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Структура осмотренных по группам диспансерного наблюдения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Охват профилактическими осмотрами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Охват диспансерным наблюдением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?4. Своевременность охвата диспансерным наблюдением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Охват целевыми профилактическими осмотрами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#24.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ПЕРВЫЙ ЭТАП ДИСПАНСЕРИЗАЦИИ НАСЕЛЕНИЯ: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Ежегодный анализ состояния диспансерной работы в ЛПО,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оценка эффективности и разработка мероприятий по ее усовершенствованию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Динамическое наблюдение за состоянием здоровья диспасеризуемых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и проведение профилактических и лечебно-оздоровительных мероприятий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!3. Учет, обследование и отбор контингентов для постановки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на диспансерный учет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?4. Динамическое наблюдение за состоянием здоровья диспансеризуемых,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оценка эффективности и разработка мероприятий по ее совершенствованию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#25.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ФОРМЫ ПРОФИЛАКТИЧЕСКИХ ОСМОТРОВ (ПО ОХВАТУ):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Индивидуальные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Периодические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Массовые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Целевые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#26.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 ТРЕЙТЬЮ ГРУППУ ДИСПАНСЕРНОГО НАБЛЮДЕНИЯ ВХОДЯТ: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Лица, имеющие факторы риска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Пациенты хроническими заболевания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Лица с отсутствием жалоб, хронических заболеваний в анамнезе,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функциональных отклонений в органах и системах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#27.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 ПЕРВУЮ ГРУППУ ДИСПАНСЕРНОГО НАБЛЮДЕНИЯ ВХОДЯТ: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Часто и длительно болеющие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Пациенты с хроническими заболеваниями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Инвалиды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Декретированные контингенты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#28.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УРОВНИ ПРОФИЛАКТИКИ ДЕЛЯТСЯ НА: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Третичная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Профилактическая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Вторичная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Целевая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Первичная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#29.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ДЛЯ ПЕРЕДАЧИ ПОДРОСТКОВ ИЗ ДЕТСКОЙ ПОЛИКЛИНИКИ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ВО ВЗРОСЛУЮ ЗАПОЛНЯЕТСЯ СЛЕДУЮЩА ДОКУМЕНТАЦИЯ: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Переводной эпикриз на подростка в возрасте 18 лет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Карта учета профилактических прививок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Медицинская карта амбулаторного больного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lastRenderedPageBreak/>
        <w:t>?4. Контрольнкая карта диспансерного наблюдения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#30.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ПЕРЕДАЧУ ПОДРОСТКОВ ИЗ ДЕТСКОЙ ПОЛИКЛИНИКИ ВО ВЗРОСЛУЮ ОСУЩЕСТВЛЯЕТ: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Главный врач ДЕТСКОЙ поликлиники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?2. Комиссия, состоящая из заведующих терапевтических отделений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взрослой поликлиники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!3. Комиссия, состоящей из заместителя главного врача поликлиники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для взрослого населения, заместителя главного врача детской поликлиники,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заведующих терапевтических отделений взрослой поликлиники,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из врачей специалистов взрослой поликлиники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Комиссия, состоящая из врачей-специалистов взрослой поликлиники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#31.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КАБИНЕТ ИНФЕКЦИОННЫХ ЗАБОЛЕВАНИЙ ЯВЛЯЕТСЯ СТРУКТУРНЫМ ПОДРАЗДЕЛЕНИЕМ: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Городской поликлиники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Отделения профилактики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Лечебного отделения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Отделения медицинской реабилитации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#32.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ПРИВИВОЧНЫЙ КАБИНЕТ ЯВЛЯЕТСЯ СТРУКТУРНЫМ ПОДРАЗДЕЛЕНИЕМ: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Отделения реабилитации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Отделения профилактики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Лечебного отделения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Городской поликлиники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#33.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К ЛЕЧЕБНЫМ ОТДЕЛЕНИЯМ ГОРОДСКОЙ ПОЛИКЛИНИКИ ОТНОСЯТСЯ: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Терапевтические отделения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?2.Кабинет инфекционных заболеваний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Прививочный кабинет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Процедурный кабинет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!5. Кабинеты врачей-специалистов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#34.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ЗАДАЧИ ОТДЕЛЕНИЯ ПРОФИЛАКТИКИ: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!1. Организация раннего выявления больных и лиц с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повышенным риском заболевания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!2. Организация и проведение предварительных и периодических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профилактических осмотров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?3. Использование комплекса всех необходимых методов и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средств реабилитации для восстановления состояния здоровья пациент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!4. Организация и контроль проведения профилактических прививок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взрослому населению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?5. Своевременное формирование индивидуальной программы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реабилитации и использования реабилитационных средств и методов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#35.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ЗАДАЧИ ОТДЕЛЕНИЯ РЕАБИЛИТАЦИИ: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!1. Своевременное формирование индивидуальной программы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реабилитации и использования реабилитационных средств и методов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?2. Организация выявления и раннее выявление больных и лиц с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повышенным риском заболевания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Выполнение индивидуальной программы реабилитации инвалидов и больных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!4. Использование комплекса всех необходимых методов и средств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реабилитации для восстановления состояния здоровья пациента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?5. Организация и контроль проведения профилактических прививок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взрослому населению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lastRenderedPageBreak/>
        <w:t xml:space="preserve">#36.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ЗАДАЧИ ОТДЕЛЕНИЯ ДНЕВНОГО ПРЕБЫВАНИЯ: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!1. Обеспечение в амбулаторных условиях лечебно-диагностической,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консультативной и реабилитационной помощи пациентам,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не требующим круглосуточного врачебного наблюдения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?2. Организация выявления и раннее выявление больных и лиц с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повышенным риском заболевания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!3. Использование комплекса всех необходимых методов и средств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реабилитации для восстановления состояния здоровья пациента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!4. Оказание скорой медицинской помощи посетителям, находящимся в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поликлинике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#37.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КАБИНЕТ МЕДИЦИНСКОЙ СТАТИСТИКИ ЯВЛЯЕТСЯ СТРУКТУРНЫМ ПОДРАЗДЕЛЕНИЕМ: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!1. Городской поликлиники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?2. Лечебного отделения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Регистратуры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?4. Лабораторно-диагностического отделения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#38.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В СОСТАВ РЕГИТРАТУРЫ ВХОДЯТ: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?1. Кабинет медицинской статистики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!2. Стол справок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!3. Помещение для хранения и подбора медицинских карт амбулаторного больного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Помещение для оформления медицинских документов, медицинский архив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#39.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ПЕРСОНАЛОМ ПРИВИВОЧНОГО КАБИНЕТА ОСУЩЕСТВЛЯЕТСЯ: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!1. Формирование прививочной картотеки населения поликлиники с учетом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ежегодной переписи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!2. Обеспечение запаса, контроль срока действия средств неотложной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помощи при поствакцинальных осложнениях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Контроль за результатами вакцинации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!4. Своевременное получение, учет расходования иммунопрепаратов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?5. Осмотр пациентов перед проведением вакцинации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#40.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ОСНОВНЫЕ ЗАДАЧИ КАБИНЕТА МЕДИЦИНСКОЙ СТАТИСТИКИ: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!1. Осуществление контроля за оперативностью и полнотой учета,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качеством ведения учетной медицинской документации в поликлинике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!2. Группировка статистической информации, составление таблиц,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сигнальных сводок, кодирование заболеваний, расчет показателей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>?3. Организация предварительной и текущей записи на прием к врачу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!4. Оперативная статистическая обработка показателей работы поликлиники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и состояния здоровья обсуживаемого населения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?5. Формирование прививочной картотеки населения поликлиники с учетом 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  <w:r w:rsidRPr="00F226BB">
        <w:rPr>
          <w:rFonts w:ascii="Courier New" w:hAnsi="Courier New" w:cs="Courier New"/>
        </w:rPr>
        <w:t xml:space="preserve">    ежегодной переписи</w:t>
      </w:r>
    </w:p>
    <w:p w:rsidR="00F226BB" w:rsidRPr="00F226BB" w:rsidRDefault="00F226BB" w:rsidP="00F226BB">
      <w:pPr>
        <w:pStyle w:val="a3"/>
        <w:rPr>
          <w:rFonts w:ascii="Courier New" w:hAnsi="Courier New" w:cs="Courier New"/>
        </w:rPr>
      </w:pPr>
    </w:p>
    <w:p w:rsidR="00F226BB" w:rsidRDefault="00F226BB" w:rsidP="00F226BB">
      <w:pPr>
        <w:pStyle w:val="a3"/>
        <w:rPr>
          <w:rFonts w:ascii="Courier New" w:hAnsi="Courier New" w:cs="Courier New"/>
        </w:rPr>
      </w:pPr>
    </w:p>
    <w:sectPr w:rsidR="00F226BB" w:rsidSect="00F416A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64F58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226BB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16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16A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16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16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2013-03-18T19:34:00Z</dcterms:created>
  <dcterms:modified xsi:type="dcterms:W3CDTF">2013-03-18T19:34:00Z</dcterms:modified>
</cp:coreProperties>
</file>