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8F1A20">
        <w:rPr>
          <w:rFonts w:ascii="Courier New" w:hAnsi="Courier New" w:cs="Courier New"/>
        </w:rPr>
        <w:t>[1:20]&lt;20&gt;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Перечислите основные функции санитарного просвещения: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! 1.формирование сознательного и ответственного поведения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человека целях восстановления и укрепления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2.лечение рецидивов хронических заболеваний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3.проведение профилактических медицинских осмотров населения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2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Методы санитарно-просветительской работы: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1.метод устной пропаганды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2.метод санкций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3.статистический метод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4.метод печатной пропаганды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5.метод изобразительной пропаганды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6.комбинированный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3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Сколько времени ежемесячно лечащие врачи амб.-пол.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учреждений должны уделять санитарно-просветительской работе: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1.  1 час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  2 - 3 часа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  4 часа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  5 часов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5.  6 часов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6.  7 - 10 часов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4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Виды /формы/ устной санитарно-просветительской пропаганды: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1.лекция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2.беседа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3.санлисток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4.доклад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5.стенная печать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6.занятия в университете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5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Виды /формы/ печатного метода санитарно-просветительской пропаганды: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1.брошюры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2.занятия в университете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3.листовки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4.санитарные бюллетни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5.плакаты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6.статьи в прессе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7.доски вопросов и ответов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8.советы на бланках рецептов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9.лозунги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6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Виды /формы/ изобразительного метода: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1.санитарный бюллетень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2.стенная газета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3.информационный плакат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4.агитационный плакат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5.натуральные объекты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6.макеты, модели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7.скульптуры, барельефы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7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Виды /формы/комбинированного метода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1.кино- и видеофильмы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lastRenderedPageBreak/>
        <w:t>! 2.тематические выставки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3.модели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4.социальная реклама по телевидению и радио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5.театрализованные постановки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6.интерактивные обучающие игры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7.вечера вопросов и ответов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8.фотографии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8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Соотношение изображения и текстовой части в санитарном бюллетне: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1. 8 к 1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 2 к 1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 1 к 1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 1 к 2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9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Количество тем в одном санитарном бюллетне: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1.неограничено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2.одна тема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3.две темы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10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По охвату населения средства и методы гигиенического обучения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делятся на: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1.методы индивидуального воздействия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2.методы общественного воздействия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3.методы воздействия на группу лиц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4.методы массовой коммуникации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11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Принципы лежащие в основе работы по формированию ЗОЖ: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1.государственный характер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2.научность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3.массовость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4.доступность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5.целенаправленность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6.оптимистичность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7.актуальность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8.целесообразность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9.формальный подход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12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 каких медицинских учреждениях должна проводиться санитарно-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просветительная работа среди населения: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1.поликлиника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2.больница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3.женская консультация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4.горздравотдел,облздравотдел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5.медико-санитарная часть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6.детская поликлиника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7.бюро санитарной статистики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13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Контингенты, среди которых проводиться работа по гигиеническому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воспитанию населения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1.среди населения обслуживаемой территории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2.среди больных в поликлинике и стационаре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3.среди общественного актива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4.в общежитиях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5.на предприятиях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lastRenderedPageBreak/>
        <w:t>#вопрос 14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Служба формирования здорового образа жизни включает в себя: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 Минский городской центр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 Республиканский центр гигиены эпидемиологии и общественного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! 3. Отдел общественного здоровья в составе республиканского и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 областных ЦГЭиОЗ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 Общественные активы ЖЭС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5. Кабинеты пропаганды здорового образа жизни отделений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 профилактики амбулаторно-поликлинических учреждений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15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Задачи службы формирования здорового образа жизни: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! 1.Координация деятельности различеных органов и учреждений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по вопросам ЗОЖ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2.Участие в реализации территориальных программ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3.Вовлечение всех заинтересованных министерств и ведомств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в работу по пропаганде ЗОЖ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! 4.Информирование населения по вопросам ЗОЖ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5.Распределение финансовых средств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! 6.Организация и проведение мероприятий по коррекции образа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жизни населения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16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При проведении первичной профилактики целесообразно: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1.Освещение вопросов предупреждения возникновения заболевания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2.Освещение вопросов клиники заболевания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3.Освещение вопросов предупреждения рецидивов заболевания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17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Здоровый образ жизни включает в себя: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1.Сознительное и ответственное личное поведение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2.Сознательное взятие на себя ответсвенности за здоровье других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3.Активное содействие общественным мерам укрепления и охраны здоровья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4.Анализ статистической информации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18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Санитарное просвещение: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1.Многоплановая образовательная деятельность направленная на формирование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сознательного и ответственного поведения человека в целях сохранения 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восстановления здоровья и трудоспособности.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2.Система государственных, общественных, медицинских профилактических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мероприятий, направленных на повышение уровня санитарной культуры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населения, формирование здорового образа жизни с целью сохранения 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укрепления здоровья.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#вопрос 19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Гигиеническое обучение и воспитание: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1.Многоплановая образовательная деятельность направленная на формирование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сознательного и ответственного поведения человека в целях сохранения 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восстановления здоровья и трудоспособности.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2.Система государственных, общественных, медицинских профилактических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мероприятий, направленных на повышение уровня санитарной культуры 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населения, формирование здорового образа жизни с целью сохранения и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укрепления здоровья.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#.вопрос 20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lastRenderedPageBreak/>
        <w:t xml:space="preserve"> Профилактика это: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! 1.Профилактика - система мер медицинского и немедицинского характера,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направленная на предупреждение, снижение риска развития отклонений в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состоянии здоровья и заболеваний, на предотвращение или замедление их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прогессирования, уменьшение их неблагоприятных последствий.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2.Профилактика - система мер медицинского характера, направленная на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снижение риска развития заболеваний и отклонений в состоянии здоровья.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>? 3.Профилактика - совокупрость мер, направленных на предупреждение пере-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  <w:r w:rsidRPr="008F1A20">
        <w:rPr>
          <w:rFonts w:ascii="Courier New" w:hAnsi="Courier New" w:cs="Courier New"/>
        </w:rPr>
        <w:t xml:space="preserve">    хода острого заболевания в хроническое или более тяжелую стадию.</w:t>
      </w: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Pr="008F1A20" w:rsidRDefault="008F1A20" w:rsidP="008F1A20">
      <w:pPr>
        <w:pStyle w:val="a3"/>
        <w:rPr>
          <w:rFonts w:ascii="Courier New" w:hAnsi="Courier New" w:cs="Courier New"/>
        </w:rPr>
      </w:pPr>
    </w:p>
    <w:p w:rsidR="008F1A20" w:rsidRDefault="008F1A20" w:rsidP="008F1A20">
      <w:pPr>
        <w:pStyle w:val="a3"/>
        <w:rPr>
          <w:rFonts w:ascii="Courier New" w:hAnsi="Courier New" w:cs="Courier New"/>
        </w:rPr>
      </w:pPr>
    </w:p>
    <w:sectPr w:rsidR="008F1A20" w:rsidSect="00853D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1A20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250DB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53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53D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53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53D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2013-03-18T19:39:00Z</dcterms:created>
  <dcterms:modified xsi:type="dcterms:W3CDTF">2013-03-18T19:39:00Z</dcterms:modified>
</cp:coreProperties>
</file>