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Exhibit A</w:t>
      </w:r>
    </w:p>
    <w:p>
      <w:pPr/>
      <w:r>
        <w:t>Title Image – Transfer from Joe Matyk to Andrew Pigors</w:t>
      </w:r>
    </w:p>
    <w:p>
      <w:pPr/>
      <w:r>
        <w:br/>
        <w:t>DESCRIPTION:</w:t>
      </w:r>
    </w:p>
    <w:p>
      <w:r>
        <w:t>This exhibit evidences legal ownership of the manufactured home in question. It shows the lawful transfer of title from Joe Matyk to Andrew J. Pigors, establishing that Shady Oaks Park MHP LLC never held any possessory or ownership interest, thus blocking standing under MCL 600.5745(1)(c).</w:t>
      </w:r>
    </w:p>
    <w:p>
      <w:r>
        <w:br/>
        <w:t>VERIFICATION:</w:t>
      </w:r>
    </w:p>
    <w:p>
      <w:r>
        <w:t>I, Andrew J. Pigors, declare under penalty of perjury that the attached document labeled Exhibit A is a true and correct copy of the described record or communication. This exhibit is submitted in support of the Motion to Vacate Judgment for Extrinsic Fraud pursuant to MCR 2.612(C), and is incorporated by reference into the sworn affidavit submitted herein.</w:t>
      </w:r>
    </w:p>
    <w:p>
      <w:r>
        <w:br w:type="page"/>
      </w:r>
    </w:p>
    <w:p>
      <w:pPr>
        <w:pStyle w:val="Heading1"/>
      </w:pPr>
      <w:r>
        <w:t>Exhibit B</w:t>
      </w:r>
    </w:p>
    <w:p>
      <w:pPr/>
      <w:r>
        <w:t>Lease Agreement – Signed by Kim Davis of Homes of America</w:t>
      </w:r>
    </w:p>
    <w:p>
      <w:pPr/>
      <w:r>
        <w:br/>
        <w:t>DESCRIPTION:</w:t>
      </w:r>
    </w:p>
    <w:p>
      <w:r>
        <w:t>This exhibit is the executed lease agreement between Andrew J. Pigors and Homes of America (via Kim Davis), showing that the named plaintiff in the eviction, Shady Oaks Park MHP LLC, is not the contracting entity. This supports the claim of misrepresentation of the real party in interest under MCR 2.201(B).</w:t>
      </w:r>
    </w:p>
    <w:p>
      <w:r>
        <w:br/>
        <w:t>VERIFICATION:</w:t>
      </w:r>
    </w:p>
    <w:p>
      <w:r>
        <w:t>I, Andrew J. Pigors, declare under penalty of perjury that the attached document labeled Exhibit B is a true and correct copy of the described record or communication. This exhibit is submitted in support of the Motion to Vacate Judgment for Extrinsic Fraud pursuant to MCR 2.612(C), and is incorporated by reference into the sworn affidavit submitted herein.</w:t>
      </w:r>
    </w:p>
    <w:p>
      <w:r>
        <w:br w:type="page"/>
      </w:r>
    </w:p>
    <w:p>
      <w:pPr>
        <w:pStyle w:val="Heading1"/>
      </w:pPr>
      <w:r>
        <w:t>Exhibit C</w:t>
      </w:r>
    </w:p>
    <w:p>
      <w:pPr/>
      <w:r>
        <w:t>Email Exchange – Communications from Homes of America / Shady Oaks MHP LLC</w:t>
      </w:r>
    </w:p>
    <w:p>
      <w:pPr/>
      <w:r>
        <w:br/>
        <w:t>DESCRIPTION:</w:t>
      </w:r>
    </w:p>
    <w:p>
      <w:r>
        <w:t>This exhibit shows direct communications related to lease and rent issues, sent by agents of Homes of America and Shady Oaks MHP LLC. It confirms the involvement of entities not listed in the court filings, demonstrating extrinsic fraud.</w:t>
      </w:r>
    </w:p>
    <w:p>
      <w:r>
        <w:br/>
        <w:t>VERIFICATION:</w:t>
      </w:r>
    </w:p>
    <w:p>
      <w:r>
        <w:t>I, Andrew J. Pigors, declare under penalty of perjury that the attached document labeled Exhibit C is a true and correct copy of the described record or communication. This exhibit is submitted in support of the Motion to Vacate Judgment for Extrinsic Fraud pursuant to MCR 2.612(C), and is incorporated by reference into the sworn affidavit submitted herein.</w:t>
      </w:r>
    </w:p>
    <w:p>
      <w:r>
        <w:br w:type="page"/>
      </w:r>
    </w:p>
    <w:p>
      <w:pPr>
        <w:pStyle w:val="Heading1"/>
      </w:pPr>
      <w:r>
        <w:t>Exhibit D</w:t>
      </w:r>
    </w:p>
    <w:p>
      <w:pPr/>
      <w:r>
        <w:t>Ledger and Rent Communications</w:t>
      </w:r>
    </w:p>
    <w:p>
      <w:pPr/>
      <w:r>
        <w:br/>
        <w:t>DESCRIPTION:</w:t>
      </w:r>
    </w:p>
    <w:p>
      <w:r>
        <w:t>This exhibit includes the rent payment ledger, showing billing inconsistencies, payment omissions, and improper charges. It further supports the factual narrative of overbilling and fraudulent eviction tactics in violation of MCL 600.5775(2).</w:t>
      </w:r>
    </w:p>
    <w:p>
      <w:r>
        <w:br/>
        <w:t>VERIFICATION:</w:t>
      </w:r>
    </w:p>
    <w:p>
      <w:r>
        <w:t>I, Andrew J. Pigors, declare under penalty of perjury that the attached document labeled Exhibit D is a true and correct copy of the described record or communication. This exhibit is submitted in support of the Motion to Vacate Judgment for Extrinsic Fraud pursuant to MCR 2.612(C), and is incorporated by reference into the sworn affidavit submitted herein.</w:t>
      </w:r>
    </w:p>
    <w:p>
      <w:r>
        <w:br w:type="page"/>
      </w:r>
    </w:p>
    <w:p>
      <w:pPr>
        <w:pStyle w:val="Heading1"/>
      </w:pPr>
      <w:r>
        <w:t>Exhibit E1</w:t>
      </w:r>
    </w:p>
    <w:p>
      <w:pPr/>
      <w:r>
        <w:t>LARA Business Certification – No Valid Entity Named 'Shady Oaks Park MHP LLC'</w:t>
      </w:r>
    </w:p>
    <w:p>
      <w:pPr/>
      <w:r>
        <w:br/>
        <w:t>DESCRIPTION:</w:t>
      </w:r>
    </w:p>
    <w:p>
      <w:r>
        <w:t>This exhibit includes certified search results from the Michigan Department of Licensing and Regulatory Affairs (LARA), proving that the plaintiff entity in the eviction case does not exist as a registered Michigan entity. This document establishes lack of standing and supports the claim under MCR 2.612(C) for judgment obtained by fraud.</w:t>
      </w:r>
    </w:p>
    <w:p>
      <w:r>
        <w:br/>
        <w:t>VERIFICATION:</w:t>
      </w:r>
    </w:p>
    <w:p>
      <w:r>
        <w:t>I, Andrew J. Pigors, declare under penalty of perjury that the attached document labeled Exhibit E1 is a true and correct copy of the described record or communication. This exhibit is submitted in support of the Motion to Vacate Judgment for Extrinsic Fraud pursuant to MCR 2.612(C), and is incorporated by reference into the sworn affidavit submitted herein.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