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Service</w:t>
      </w:r>
    </w:p>
    <w:p>
      <w:r>
        <w:t>I hereby certify that on June 27, 2025, I served the following documents by U.S. Mail, First Class postage prepaid, to the named parties at their last known addresses:</w:t>
      </w:r>
    </w:p>
    <w:p>
      <w:r>
        <w:t>- Certificate_of_Service_FULL_SET.docx</w:t>
      </w:r>
    </w:p>
    <w:p>
      <w:r>
        <w:t>- Certificate_of_Service_FULL_SET_CITED.docx</w:t>
      </w:r>
    </w:p>
    <w:p>
      <w:r>
        <w:t>- Certificate_of_Service_Motion_in_Limine (1).docx</w:t>
      </w:r>
    </w:p>
    <w:p>
      <w:r>
        <w:t>- Certificate_of_Service_Motion_in_Limine (1)_CITED.docx</w:t>
      </w:r>
    </w:p>
    <w:p>
      <w:r>
        <w:t>- Clerk_Coversheet_PI_Filing.docx</w:t>
      </w:r>
    </w:p>
    <w:p>
      <w:r>
        <w:t>- Clerk_Coversheet_PI_Filing_CITED.docx</w:t>
      </w:r>
    </w:p>
    <w:p>
      <w:r>
        <w:t>- Expanded_Affidavit_of_Truth_PI_Hearing.docx</w:t>
      </w:r>
    </w:p>
    <w:p>
      <w:r>
        <w:t>- Expanded_Affidavit_of_Truth_PI_Hearing_CITED.docx</w:t>
      </w:r>
    </w:p>
    <w:p>
      <w:r>
        <w:t>- MC_326_Notice_of_Hearing_FINAL.docx</w:t>
      </w:r>
    </w:p>
    <w:p>
      <w:r>
        <w:t>- MC_326_Notice_of_Hearing_FINAL_CITED.docx</w:t>
      </w:r>
    </w:p>
    <w:p>
      <w:r>
        <w:t>- Motion_in_Limine_Judicial_Notice_Dissolution.docx</w:t>
      </w:r>
    </w:p>
    <w:p>
      <w:r>
        <w:t>- Motion_in_Limine_Judicial_Notice_Dissolution_CITED.docx</w:t>
      </w:r>
    </w:p>
    <w:p>
      <w:r>
        <w:t>- Motion_in_Support_of_Preliminary_Injunction_FINAL.docx</w:t>
      </w:r>
    </w:p>
    <w:p>
      <w:r>
        <w:t>- Motion_in_Support_of_Preliminary_Injunction_FINAL_CITED.docx</w:t>
      </w:r>
    </w:p>
    <w:p>
      <w:r>
        <w:t>- Motion_to_Void_Judgment_Dissolved_Entity_60thDC.docx</w:t>
      </w:r>
    </w:p>
    <w:p>
      <w:r>
        <w:t>- Motion_to_Void_Judgment_Dissolved_Entity_60thDC_CITED.docx</w:t>
      </w:r>
    </w:p>
    <w:p>
      <w:r>
        <w:t>- Proposed_Order_Motion_in_Limine_ShadyOaks_Dissolved.docx</w:t>
      </w:r>
    </w:p>
    <w:p>
      <w:r>
        <w:t>- Proposed_Order_Motion_in_Limine_ShadyOaks_Dissolved_CITED.docx</w:t>
      </w:r>
    </w:p>
    <w:p>
      <w:r>
        <w:t>- Proposed_Order_PI_FINAL.docx</w:t>
      </w:r>
    </w:p>
    <w:p>
      <w:r>
        <w:t>- Proposed_Order_PI_FINAL_CITED.docx</w:t>
      </w:r>
    </w:p>
    <w:p>
      <w:r>
        <w:t>- Verified_Damages_Declaration.docx</w:t>
      </w:r>
    </w:p>
    <w:p>
      <w:r>
        <w:t>- Verified_Damages_Declaration_CITED.docx</w:t>
      </w:r>
    </w:p>
    <w:p>
      <w:r>
        <w:br/>
        <w:t>Respectfully submitted,</w:t>
      </w:r>
    </w:p>
    <w:p>
      <w:r>
        <w:t>Andrew J. Pigors</w:t>
        <w:br/>
        <w:t>1977 Whitehall Road,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