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STATE OF MICHIGAN</w:t>
        <w:br/>
        <w:t>COURT OF APPEALS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ANDREW J. PIGORS,</w:t>
              <w:br/>
              <w:t>Petitioner-Appellant/Movant (Pro Se)</w:t>
              <w:br/>
              <w:br/>
              <w:t>v.</w:t>
              <w:br/>
              <w:br/>
              <w:t>EMILY ANN WATSON,</w:t>
              <w:br/>
              <w:t>Respondent-Appellee</w:t>
            </w:r>
          </w:p>
        </w:tc>
        <w:tc>
          <w:tcPr>
            <w:tcW w:type="dxa" w:w="4680"/>
          </w:tcPr>
          <w:p>
            <w:r>
              <w:t>COA Case No.: (to be assigned)</w:t>
              <w:br/>
              <w:br/>
              <w:t>Trial Court: 14th Circuit Court / 60th District Court (as applicable)</w:t>
              <w:br/>
              <w:t>Trial Case No(s): Observed strings: 2024-0000001507-DC; 2023-0000005907-PP; 2025-0000002760-CZ (verify)</w:t>
              <w:br/>
              <w:br/>
              <w:t>Hon. (UNKNOWN)</w:t>
              <w:br/>
              <w:br/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9360"/>
            <w:gridSpan w:val="2"/>
          </w:tcPr>
          <w:p>
            <w:r>
              <w:t>COMPLAINT FOR SUPERINTENDING CONTROL (DRAFT – RECORD/PINPOINTS REQUIRED)</w:t>
            </w:r>
          </w:p>
        </w:tc>
      </w:tr>
    </w:tbl>
    <w:p/>
    <w:p>
      <w:r>
        <w:rPr>
          <w:b/>
        </w:rPr>
        <w:t>RELIEF REQUESTED (one sentence)</w:t>
      </w:r>
    </w:p>
    <w:p>
      <w:r>
        <w:t>Petitioner requests superintending relief correcting the trial court’s ongoing suspension of parenting time and related procedural deprivations, based on the operative order(s) identified and pinned in the record.</w:t>
      </w:r>
    </w:p>
    <w:p>
      <w:r>
        <w:rPr>
          <w:b/>
        </w:rPr>
        <w:t>OPERATING ORDER PIN (required)</w:t>
      </w:r>
    </w:p>
    <w:p>
      <w:r>
        <w:t>Target: Ex parte parenting-time suspension order referenced as entered/signed August 8, 2025 (verify by pinning the actual signed/entered order PDF and ROA entry).</w:t>
      </w:r>
    </w:p>
    <w:p>
      <w:r>
        <w:t>Pin source candidates (from extracted uploads): 2025-10-29_Pigors_v_Watson_MSC-JTC_Exhibits_Binder_v5.pdf pages 46–50 (narrative references) — see parsed/cycle_v13/operating_order_pin_candidates.csv.</w:t>
      </w:r>
    </w:p>
    <w:p>
      <w:r>
        <w:rPr>
          <w:b/>
        </w:rPr>
        <w:t>STATEMENT OF FACTS (pinpointed)</w:t>
      </w:r>
    </w:p>
    <w:p>
      <w:r>
        <w:t>• Petitioner states that parenting time has been suspended since an ex parte order dated approximately August 8, 2025.</w:t>
      </w:r>
    </w:p>
    <w:p>
      <w:r>
        <w:t>• Petitioner states he has not seen Lincoln since July 29, 2025.</w:t>
      </w:r>
    </w:p>
    <w:p>
      <w:r>
        <w:t>• Petitioner states the suspension was initiated through ex parte submission of a recorded phone call and/or related allegations without timely access to the evidence before the court reviewed it.</w:t>
      </w:r>
    </w:p>
    <w:p>
      <w:r>
        <w:t>• Petitioner states proceedings involved multiple continued hearings and mental-health evaluation requirements, while suspension continued.</w:t>
      </w:r>
    </w:p>
    <w:p>
      <w:r>
        <w:t>• Petitioner states he has been instructed (by court staff communications) that he may not submit evidence to the clerk outside a hearing.</w:t>
      </w:r>
    </w:p>
    <w:p>
      <w:r>
        <w:rPr>
          <w:b/>
        </w:rPr>
        <w:t>ISSUES PRESENTED (map each to an order/transcript pinpoint)</w:t>
      </w:r>
    </w:p>
    <w:p>
      <w:r>
        <w:t>• Ex parte parenting-time suspension without prompt, set hearing date and without recorded, reviewable findings in the written order (pin operative order text).</w:t>
      </w:r>
    </w:p>
    <w:p>
      <w:r>
        <w:t>• Reliance on ex parte communications/evidence reviewed by chambers before Petitioner received a copy (pin transcript + clerk email + recording handling).</w:t>
      </w:r>
    </w:p>
    <w:p>
      <w:r>
        <w:t>• Continuation of suspension without updated findings and without meaningful opportunity to present evidence (pin hearing notices, transcripts, ROA).</w:t>
      </w:r>
    </w:p>
    <w:p>
      <w:r>
        <w:t>• Procedural barriers to making a record (instructions refusing evidence submission) (pin communications + hearing transcripts).</w:t>
      </w:r>
    </w:p>
    <w:p>
      <w:r>
        <w:rPr>
          <w:b/>
        </w:rPr>
        <w:t>REQUESTED ORDER</w:t>
      </w:r>
    </w:p>
    <w:p>
      <w:r>
        <w:t>Petitioner requests an order directing the trial court to:</w:t>
      </w:r>
    </w:p>
    <w:p>
      <w:r>
        <w:t>• Enter a written order setting an evidentiary hearing promptly, with clear findings and record-based reasoning.</w:t>
      </w:r>
    </w:p>
    <w:p>
      <w:r>
        <w:t>• Provide Petitioner access to all evidence considered ex parte (including recordings) and ensure it is filed on the record.</w:t>
      </w:r>
    </w:p>
    <w:p>
      <w:r>
        <w:t>• Restore parenting time or impose the least-restrictive interim measures consistent with record-based findings (as the court deems lawful).</w:t>
      </w:r>
    </w:p>
    <w:p>
      <w:r>
        <w:t>• Ensure record access and acceptance of properly filed evidence consistent with procedural rules and due process.</w:t>
      </w:r>
    </w:p>
    <w:p>
      <w:r>
        <w:rPr>
          <w:b/>
        </w:rPr>
        <w:t>APPENDIX / EXHIBIT INDEX (generated mechanically)</w:t>
      </w:r>
    </w:p>
    <w:p>
      <w:r>
        <w:t>Use tools/higher_court_packager.py to generate Appendix_Binder.pdf + ExhibitMatrix.csv and replace this section with the generated TOC.md.</w:t>
      </w:r>
    </w:p>
    <w:p>
      <w:r>
        <w:rPr>
          <w:b/>
        </w:rPr>
        <w:t>VERIFICATION / SIGNATURE</w:t>
      </w:r>
    </w:p>
    <w:p>
      <w:r>
        <w:t>Andrew J. Pigors</w:t>
        <w:br/>
        <w:t>Petitioner (Pro Se)</w:t>
        <w:br/>
        <w:t>Date: 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