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</w:r>
    </w:p>
    <w:p>
      <w:r>
        <w:t>COUNTY OF MUSKEGON</w:t>
      </w:r>
    </w:p>
    <w:p/>
    <w:p>
      <w:r>
        <w:t>AFFIDAVIT OF TRUTH</w:t>
      </w:r>
    </w:p>
    <w:p/>
    <w:p>
      <w:r>
        <w:t>I, Andrew J Pigors, being first duly sworn, depose and state as follows:</w:t>
      </w:r>
    </w:p>
    <w:p/>
    <w:p>
      <w:r>
        <w:t>1. I am the affiant in this matter and make this affidavit voluntarily and based on personal knowledge.</w:t>
      </w:r>
    </w:p>
    <w:p>
      <w:r>
        <w:t>2. I have reviewed the file located at:</w:t>
      </w:r>
    </w:p>
    <w:p>
      <w:r>
        <w:t xml:space="preserve">   F:/OMNILITIGATION_SYSTEM/EvidenceChronoMap/Leases_Contracts/Lease_2024_March.pdf</w:t>
      </w:r>
    </w:p>
    <w:p>
      <w:r>
        <w:t>3. This file contains references to the following legal authorities, which I believe are relevant due to ongoing legal matters:</w:t>
      </w:r>
    </w:p>
    <w:p>
      <w:r>
        <w:t xml:space="preserve">   - MCL 554.601 - Landlord-Tenant Act</w:t>
      </w:r>
    </w:p>
    <w:p>
      <w:r>
        <w:t xml:space="preserve">   - MCR 2.612 - Relief from Judgment</w:t>
      </w:r>
    </w:p>
    <w:p/>
    <w:p>
      <w:r>
        <w:t>4. I affirm that the content referenced in this file is truthful, accurate, and forms part of my legal defense or claim in proceedings currently pending or anticipated.</w:t>
      </w:r>
    </w:p>
    <w:p>
      <w:r>
        <w:t>5. I make this statement under penalty of perjury and pursuant to MCL 565.451a.</w:t>
      </w:r>
    </w:p>
    <w:p/>
    <w:p>
      <w:r>
        <w:t>Subscribed and sworn to before me on this June 25, 2025.</w:t>
      </w:r>
    </w:p>
    <w:p/>
    <w:p>
      <w:r>
        <w:t>___________________________________</w:t>
      </w:r>
    </w:p>
    <w:p>
      <w:r>
        <w:t>Andrew J Pigors, Affiant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