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</w:tcPr>
          <w:p>
            <w:r>
              <w:t>ANDREW J. PIGORS,</w:t>
              <w:br/>
              <w:t>Plaintiff, in pro per</w:t>
              <w:br/>
              <w:t>Phone: 231-260-1936</w:t>
              <w:br/>
              <w:t>Email: andrewjpigors@gmail.com</w:t>
              <w:br/>
              <w:t>Mailing address: ________________________________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>
              <w:rPr>
                <w:b/>
              </w:rPr>
              <w:t>STATE OF MICHIGAN</w:t>
              <w:br/>
              <w:t>IN THE CIRCUIT COURT FOR THE COUNTY OF MUSKEGON</w:t>
              <w:br/>
              <w:t>FOURTEENTH JUDICIAL CIRCUIT</w:t>
            </w:r>
          </w:p>
        </w:tc>
      </w:tr>
    </w:tbl>
    <w:p/>
    <w:p>
      <w:r>
        <w:rPr>
          <w:b/>
        </w:rPr>
        <w:t>ANDREW J. PIGORS,</w:t>
      </w:r>
      <w:r>
        <w:br/>
        <w:t>Plaintiff,</w:t>
        <w:br/>
        <w:br/>
        <w:t>v.</w:t>
        <w:br/>
        <w:br/>
      </w:r>
      <w:r>
        <w:rPr>
          <w:b/>
        </w:rPr>
        <w:t>SHADY OAKS PARK MHP, LLC; SHADY OAKS MHP, LLC; HOMES OF AMERICA, LLC; ALDEN GLOBAL CAPITAL, LLC; and DOES 1–30,</w:t>
      </w:r>
      <w:r>
        <w:br/>
        <w:t>Defendants.</w:t>
      </w:r>
    </w:p>
    <w:p>
      <w:pPr>
        <w:jc w:val="right"/>
      </w:pPr>
      <w:r>
        <w:t>Case No.: ____________________</w:t>
        <w:br/>
        <w:t>Hon.: ________________________</w:t>
      </w:r>
    </w:p>
    <w:p/>
    <w:p>
      <w:pPr>
        <w:jc w:val="center"/>
      </w:pPr>
      <w:r>
        <w:rPr>
          <w:b/>
          <w:sz w:val="28"/>
        </w:rPr>
        <w:t>VERIFIED SUPPLEMENTAL AFFIDAVIT (POST‑EVICTION HARMS + SPOLIATION)</w:t>
      </w:r>
    </w:p>
    <w:p>
      <w:pPr>
        <w:jc w:val="center"/>
      </w:pPr>
      <w:r>
        <w:rPr>
          <w:sz w:val="24"/>
        </w:rPr>
        <w:t>For PI/TRO and expedited discovery requests</w:t>
      </w:r>
    </w:p>
    <w:p/>
    <w:p>
      <w:r>
        <w:t>I, Andrew J. Pigors, being first duly sworn, state under oath:</w:t>
      </w:r>
    </w:p>
    <w:p>
      <w:r>
        <w:t>1. I am Plaintiff. I have personal knowledge of the facts stated herein.</w:t>
      </w:r>
    </w:p>
    <w:p>
      <w:r>
        <w:t>2. After Defendants executed the lockout/eviction at Lot 17 in July 2025, I was threatened with arrest/trespass if I returned, which prevented me from safeguarding and retrieving my personal property.</w:t>
      </w:r>
    </w:p>
    <w:p>
      <w:r>
        <w:t>3. My belongings were disposed of in dumpsters and/or placed outside with a ‘FREE’ sign inviting third parties to take them. Strangers took items before I could secure them.</w:t>
      </w:r>
    </w:p>
    <w:p>
      <w:r>
        <w:t>4. My titled manufactured home was treated as abandoned/park‑owned and was torn apart and rendered unusable, causing total loss of the dwelling and contents.</w:t>
      </w:r>
    </w:p>
    <w:p>
      <w:r>
        <w:t>5. I and my minor child suffered immediate homelessness/unstable housing and were forced to replace essential items (clothing, furniture, supplies) and incur storage and transportation costs.</w:t>
      </w:r>
    </w:p>
    <w:p>
      <w:r>
        <w:t>6. Defendants control the best evidence, including surveillance video, internal communications, contractor/hauler invoices and dump tickets, and corporate/agency records identifying who directed the lockout and disposal.</w:t>
      </w:r>
    </w:p>
    <w:p>
      <w:r>
        <w:t>7. I believe evidence is at immediate risk of spoliation due to routine overwrite/retention cycles and Defendants’ incentives to conceal proof of unauthorized destruction and disposal.</w:t>
      </w:r>
    </w:p>
    <w:p>
      <w:r>
        <w:t>8. Without a preservation order and expedited production of narrow identity/disposal records, I will be irreparably harmed because I cannot prove who acted, where property went, and what was destroyed/disposed.</w:t>
      </w:r>
    </w:p>
    <w:p>
      <w:r>
        <w:t>9. I request the Court enter evidence‑preservation relief and order Defendants to produce, on an expedited basis, the names of all agents/contractors/haulers present, all work orders/invoices/dump tickets, and all photos/videos/surveillance relating to the lockout and disposal.</w:t>
      </w:r>
    </w:p>
    <w:p/>
    <w:p>
      <w:r>
        <w:t>Further affiant sayeth not.</w:t>
      </w:r>
    </w:p>
    <w:p/>
    <w:p>
      <w:r>
        <w:t>____________________________________</w:t>
      </w:r>
    </w:p>
    <w:p>
      <w:r>
        <w:t>ANDREW J. PIGORS</w:t>
      </w:r>
    </w:p>
    <w:p>
      <w:r>
        <w:t>Dated: February 21, 2026</w:t>
      </w:r>
    </w:p>
    <w:p/>
    <w:p>
      <w:r>
        <w:t>STATE OF MICHIGAN     )</w:t>
      </w:r>
    </w:p>
    <w:p>
      <w:r>
        <w:t xml:space="preserve">                     ) ss.</w:t>
      </w:r>
    </w:p>
    <w:p>
      <w:r>
        <w:t>COUNTY OF MUSKEGON   )</w:t>
      </w:r>
    </w:p>
    <w:p/>
    <w:p>
      <w:r>
        <w:t>Subscribed and sworn to (or affirmed) before me on ______________________, 20____,</w:t>
      </w:r>
    </w:p>
    <w:p>
      <w:r>
        <w:t>by Andrew J. Pigors.</w:t>
      </w:r>
    </w:p>
    <w:p/>
    <w:p>
      <w:r>
        <w:t>____________________________________</w:t>
      </w:r>
    </w:p>
    <w:p>
      <w:r>
        <w:t>Notary Public, State of Michigan, County of __________</w:t>
      </w:r>
    </w:p>
    <w:p>
      <w:r>
        <w:t>My commission expires: _____________________________</w:t>
      </w:r>
    </w:p>
    <w:p>
      <w:r>
        <w:t>Acting in the County of: 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