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AMENDED VERIFIED COMPLAINT</w:t>
      </w:r>
    </w:p>
    <w:p>
      <w:pPr>
        <w:pStyle w:val="Heading1"/>
      </w:pPr>
      <w:r>
        <w:t>FOR FRAUD, DECEPTIVE PRACTICE, RETALIATORY EVICTION, AND INJUNCTIVE RELIEF</w:t>
      </w:r>
    </w:p>
    <w:p>
      <w:r>
        <w:t>IN THE 14TH JUDICIAL CIRCUIT COURT FOR MUSKEGON COUNTY, MICHIGAN</w:t>
      </w:r>
    </w:p>
    <w:p>
      <w:r>
        <w:t>Case No: 2025-0000002760-CZ</w:t>
      </w:r>
    </w:p>
    <w:p>
      <w:r>
        <w:t>Hon. Kenneth S. Hoopes</w:t>
      </w:r>
    </w:p>
    <w:p>
      <w:pPr>
        <w:pStyle w:val="Heading2"/>
      </w:pPr>
      <w:r>
        <w:t>PARTIES</w:t>
      </w:r>
    </w:p>
    <w:p>
      <w:r>
        <w:t>Plaintiff, Andrew J. Pigors, is a Michigan resident and the lawful owner of a mobile home located at 1977 Whitehall Rd, Lot 17, Muskegon, MI 49445. Title was transferred to him by Joe Matyk through the now-dissolved Shady Oaks MHP LLC. His lease and tenancy communications originated from Homes of America Holdings LLC and its affiliates, operating under Shady Oaks Park MHP LLC.</w:t>
      </w:r>
    </w:p>
    <w:p>
      <w:r>
        <w:t>Defendant Shady Oaks MHP LLC is a Michigan limited liability company administratively dissolved on February 15, 2023, per LARA. Despite its dissolution, it issued title to Plaintiff's mobile home and appeared in related correspondence. Its continued use constitutes post-dissolution activity in violation of MCL 450.1832.</w:t>
      </w:r>
    </w:p>
    <w:p>
      <w:r>
        <w:t>Defendant Shady Oaks Park MHP LLC is an active Michigan limited liability company used to file eviction proceedings and collect rent. It did not hold Plaintiff's title but was utilized in court filings without disclosure of true ownership or related entity dissolution.</w:t>
      </w:r>
    </w:p>
    <w:p>
      <w:r>
        <w:t>Defendant Homes of America Holdings LLC is a Delaware company that exercised operational control over both LLCs and managed tenancy and lease activity through its employee Kim Davis using '@homesofamerica.com' email accounts.</w:t>
      </w:r>
    </w:p>
    <w:p>
      <w:r>
        <w:t>Defendant Partridge Securities LLC is the named payee on a rent check dated August 14, 2024, reflecting layered corporate veil structures and further concealment of actual parties in interest.</w:t>
      </w:r>
    </w:p>
    <w:p>
      <w:r>
        <w:t>Defendant CT Corporation System is the registered agent for both Shady Oaks Park MHP LLC and Homes of America Holdings LLC.</w:t>
      </w:r>
    </w:p>
    <w:p>
      <w:r>
        <w:t>Defendant Kim Davis is an agent/employee of Homes of America who threatened eviction, demanded lease execution under duress, and coordinated eviction and billing procedures.</w:t>
      </w:r>
    </w:p>
    <w:p>
      <w:pPr>
        <w:pStyle w:val="Heading2"/>
      </w:pPr>
      <w:r>
        <w:t>GENERAL ALLEGATIONS</w:t>
      </w:r>
    </w:p>
    <w:p>
      <w:r>
        <w:t>Plaintiff was coerced into signing a lease at Cricklewood MHP under the threat of eviction on March 26, 2024, by Kim Davis. The controlling entity, Homes of America, did not disclose the dissolution of Shady Oaks MHP LLC or the ownership/filing structure used in court (Shady Oaks Park MHP LLC).</w:t>
      </w:r>
    </w:p>
    <w:p>
      <w:r>
        <w:t>Plaintiff’s July 2024 payments were not properly credited, and retaliatory rent increases and charges occurred in February 2025 despite ongoing EGLE violations.</w:t>
      </w:r>
    </w:p>
    <w:p>
      <w:pPr>
        <w:pStyle w:val="Heading2"/>
      </w:pPr>
      <w:r>
        <w:t>COUNTS</w:t>
      </w:r>
    </w:p>
    <w:p>
      <w:r>
        <w:t>Count I – Fraud Upon the Court (MCR 2.612(C)(3))</w:t>
      </w:r>
    </w:p>
    <w:p>
      <w:r>
        <w:t>Count II – Retaliatory Eviction (MCL 600.5775(2))</w:t>
      </w:r>
    </w:p>
    <w:p>
      <w:r>
        <w:t>Count III – Deceptive Trade Practices / Economic Duress (MCL 445.903)</w:t>
      </w:r>
    </w:p>
    <w:p>
      <w:r>
        <w:t>Count IV – Declaratory and Injunctive Relief (MCR 3.310(A)(4))</w:t>
      </w:r>
    </w:p>
    <w:p>
      <w:pPr>
        <w:pStyle w:val="Heading2"/>
      </w:pPr>
      <w:r>
        <w:t>PRAYER FOR RELIEF</w:t>
      </w:r>
    </w:p>
    <w:p>
      <w:r>
        <w:t>WHEREFORE, Plaintiff respectfully requests that this Court:</w:t>
      </w:r>
    </w:p>
    <w:p>
      <w:r>
        <w:t>A. Declare the eviction void due to extrinsic fraud and corporate misrepresentation.</w:t>
      </w:r>
    </w:p>
    <w:p>
      <w:r>
        <w:t>B. Enjoin further enforcement actions under MCR 3.310.</w:t>
      </w:r>
    </w:p>
    <w:p>
      <w:r>
        <w:t>C. Declare the coerced lease void.</w:t>
      </w:r>
    </w:p>
    <w:p>
      <w:r>
        <w:t>D. Award damages for economic, emotional, and constitutional harm.</w:t>
      </w:r>
    </w:p>
    <w:p>
      <w:r>
        <w:t>E. Award punitive damages.</w:t>
      </w:r>
    </w:p>
    <w:p>
      <w:r>
        <w:t>F. Grant such other relief as is just and equitable.</w:t>
      </w:r>
    </w:p>
    <w:p>
      <w:r>
        <w:t>Respectfully submitted,</w:t>
      </w:r>
    </w:p>
    <w:p>
      <w:r>
        <w:t>Andrew J. Pigors, Plaintiff Pro Se</w:t>
      </w:r>
    </w:p>
    <w:p>
      <w:r>
        <w:t>1977 Whitehall Rd., Lot 17, Muskegon, MI 49445</w:t>
      </w:r>
    </w:p>
    <w:p>
      <w:r>
        <w:t>Dated: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