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Judicial Circuit Court for the County of Muskegon</w:t>
      </w:r>
    </w:p>
    <w:tbl>
      <w:tblPr>
        <w:tblW w:type="auto" w:w="0"/>
        <w:tblLayout w:type="fixed"/>
        <w:tblLook w:firstColumn="1" w:firstRow="1" w:lastColumn="0" w:lastRow="0" w:noHBand="0" w:noVBand="1" w:val="04A0"/>
      </w:tblPr>
      <w:tblGrid>
        <w:gridCol w:w="4320"/>
        <w:gridCol w:w="4320"/>
      </w:tblGrid>
      <w:tr>
        <w:tc>
          <w:tcPr>
            <w:tcW w:type="dxa" w:w="4320"/>
          </w:tcPr>
          <w:p>
            <w:r>
              <w:t>ANDREW J. PIGORS,</w:t>
              <w:br/>
              <w:t>Plaintiff,</w:t>
            </w:r>
          </w:p>
        </w:tc>
        <w:tc>
          <w:tcPr>
            <w:tcW w:type="dxa" w:w="4320"/>
          </w:tcPr>
          <w:p>
            <w:r>
              <w:t>Case No. [To Be Assigned]</w:t>
              <w:br/>
              <w:t>Hon. [To Be Assigned]</w:t>
            </w:r>
          </w:p>
        </w:tc>
      </w:tr>
      <w:tr>
        <w:tc>
          <w:tcPr>
            <w:tcW w:type="dxa" w:w="4320"/>
          </w:tcPr>
          <w:p>
            <w:r>
              <w:t>v.</w:t>
            </w:r>
          </w:p>
        </w:tc>
        <w:tc>
          <w:tcPr>
            <w:tcW w:type="dxa" w:w="4320"/>
          </w:tcPr>
          <w:p>
            <w:r>
              <w:t>SHADY OAKS PARK MHP LLC,</w:t>
              <w:br/>
              <w:t>HOMES OF AMERICA LLC,</w:t>
              <w:br/>
              <w:t>ALDEN GLOBAL CAPITAL LLC,</w:t>
              <w:br/>
              <w:t>Defendants.</w:t>
            </w:r>
          </w:p>
        </w:tc>
      </w:tr>
    </w:tbl>
    <w:p>
      <w:r>
        <w:br/>
        <w:br/>
      </w:r>
    </w:p>
    <w:p>
      <w:pPr>
        <w:pStyle w:val="Heading1"/>
        <w:jc w:val="center"/>
      </w:pPr>
      <w:r>
        <w:t>AMENDED VERIFIED COMPLAINT FOR INJUNCTIVE RELIEF, DECLARATORY JUDGMENT, DAMAGES, AND CIVIL PENALTIES WITH EMBEDDED EMERGENCY RELIEF MOTIONS</w:t>
      </w:r>
    </w:p>
    <w:p>
      <w:r>
        <w:rPr>
          <w:b/>
        </w:rPr>
        <w:t>EMERGENCY EX PARTE RELIEF REQUESTED UNDER MCR 3.310(B)(1)(a) TO PREVENT IMMINENT HOMELESSNESS DUE TO ILLEGAL EVICTION ACTIONS BY DISSOLVED ENTITY.</w:t>
        <w:br/>
        <w:br/>
      </w:r>
      <w:r>
        <w:t>This Complaint seeks emergency judicial intervention to prevent irreparable harm, preserve Plaintiff’s housing status, and expose a pattern of retaliatory, fraudulent, and unlawful conduct perpetrated by the above-named Defendants under the name of a legally dissolved entity.</w:t>
        <w:br/>
      </w:r>
    </w:p>
    <w:p>
      <w:r>
        <w:br w:type="page"/>
      </w:r>
    </w:p>
    <w:p>
      <w:pPr>
        <w:pStyle w:val="Heading1"/>
        <w:jc w:val="center"/>
      </w:pPr>
      <w:r>
        <w:t>PROPOSED EMERGENCY ORDER</w:t>
      </w:r>
    </w:p>
    <w:p>
      <w:r>
        <w:t>Pursuant to MCR 3.310(B)(1)(a), and upon review of Plaintiff’s Amended Verified Complaint and sworn allegations of imminent harm, this Court hereby ORDERS as follows:</w:t>
        <w:br/>
        <w:br/>
        <w:t>1. Defendants are temporarily enjoined from taking any further eviction action, including but not limited to service, posting, or executing of writs or demands for possession, through July 15, 2025, pending hearing.</w:t>
        <w:br/>
        <w:t>2. All actions taken by Defendants under the name 'Shady Oaks Park MHP LLC' are stayed pending the Court’s adjudication of their legal capacity to file under Michigan law.</w:t>
        <w:br/>
        <w:t>3. A hearing is set for August 12, 2025, to determine whether a preliminary injunction shall issue.</w:t>
        <w:br/>
        <w:t>4. Plaintiff is granted leave to file all relevant supporting documents and affidavits under seal if necessary.</w:t>
        <w:br/>
        <w:br/>
        <w:t>IT IS SO ORDERED.</w:t>
      </w:r>
    </w:p>
    <w:p>
      <w:r>
        <w:br/>
        <w:t>______________________________</w:t>
        <w:br/>
        <w:t>Circuit Court Judge</w:t>
        <w:br/>
        <w:t>Date: ________________</w:t>
      </w:r>
    </w:p>
    <w:p>
      <w:r>
        <w:br w:type="page"/>
      </w:r>
    </w:p>
    <w:p>
      <w:pPr>
        <w:pStyle w:val="Heading1"/>
        <w:jc w:val="center"/>
      </w:pPr>
      <w:r>
        <w:t>FACTUAL ALLEGATIONS</w:t>
      </w:r>
    </w:p>
    <w:p>
      <w:r>
        <w:t>1. Plaintiff Andrew J. Pigors moved into Shady Oaks Park MHP in December 2023 and paid $395 in rent, with payments submitted by MDHHS, Karen Rettig, and True North.</w:t>
      </w:r>
    </w:p>
    <w:p>
      <w:r>
        <w:t>2. On February 15, 2023, Shady Oaks Park MHP LLC was administratively dissolved, per Michigan LARA records (Exhibit A).</w:t>
      </w:r>
    </w:p>
    <w:p>
      <w:r>
        <w:t>3. In March 2024, Plaintiff was coerced into signing a lease at $695/month by Homes of America representatives, under threat of losing his home.</w:t>
      </w:r>
    </w:p>
    <w:p>
      <w:r>
        <w:t>4. In February 2025, rent was unilaterally raised again to $720 with additional unexplained water/sewer charges, despite active sewage violations reported to EGLE (Exhibit E).</w:t>
      </w:r>
    </w:p>
    <w:p>
      <w:r>
        <w:t>5. Despite full rent being paid through July 2024, Defendants failed to credit all payments or provide ledgers until August 22, 2024 (Exhibit B, F).</w:t>
      </w:r>
    </w:p>
    <w:p>
      <w:r>
        <w:t>6. On May 20, 2025, water was shut off without notice while Plaintiff’s minor child was present, in violation of utility protections and court procedure (Exhibit D).</w:t>
      </w:r>
    </w:p>
    <w:p>
      <w:r>
        <w:t>7. Plaintiff lost employment at USPS due to housing instability and inability to comply with PPO-related parenting time adjustments (Exhibit P).</w:t>
      </w:r>
    </w:p>
    <w:p>
      <w:r>
        <w:t>8. Defendants continued prosecuting eviction actions under the name Shady Oaks Park MHP LLC post-dissolution, constituting a fraud on the court (Exhibit R).</w:t>
      </w:r>
    </w:p>
    <w:p>
      <w:r>
        <w:t>9. Plaintiff filed for injunctive relief, which was denied on June 18, 2025, without an evidentiary hearing (Exhibits M, O).</w:t>
      </w:r>
    </w:p>
    <w:p>
      <w:r>
        <w:t>10. A hearing on Plaintiff’s preliminary injunction motion is currently scheduled for August 12, 2025.</w:t>
      </w:r>
    </w:p>
    <w:p>
      <w:r>
        <w:br w:type="page"/>
      </w:r>
    </w:p>
    <w:p>
      <w:pPr>
        <w:pStyle w:val="Heading1"/>
        <w:jc w:val="center"/>
      </w:pPr>
      <w:r>
        <w:t>COUNTS I–X: LEGAL CAUSES OF ACTION</w:t>
      </w:r>
    </w:p>
    <w:p>
      <w:r>
        <w:t>Each of the following Counts incorporates by reference all preceding paragraphs. Plaintiff asserts causes of action under Michigan and federal law against Defendants Shady Oaks Park MHP LLC, Homes of America LLC, and Alden Global Capital LLC. Each count is linked to specific statutes and facts as further detailed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