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9C4D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Plaintiff:</w:t>
      </w:r>
    </w:p>
    <w:p w14:paraId="774E156E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EMILY ANN WATSON</w:t>
      </w:r>
    </w:p>
    <w:p w14:paraId="0999068A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Defendant:</w:t>
      </w:r>
    </w:p>
    <w:p w14:paraId="4E9C8D0F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ANDREW J. PIGORS</w:t>
      </w:r>
    </w:p>
    <w:p w14:paraId="66DC69BD" w14:textId="0B38C086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color w:val="0D0D0D"/>
          <w:kern w:val="0"/>
          <w:u w:val="single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u w:val="single"/>
          <w:bdr w:val="single" w:sz="2" w:space="0" w:color="E3E3E3" w:frame="1"/>
          <w14:ligatures w14:val="none"/>
        </w:rPr>
        <w:t xml:space="preserve">EMERGENCY MOTION FOR STAY OF SENTENCE PENDING APPEAL </w:t>
      </w:r>
    </w:p>
    <w:p w14:paraId="30D16A14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NOW COMES Defendant,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Andrew J. Pigors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in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propria persona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and respectfully moves this Honorable Court to issue an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immediate stay of sentence pending appeal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pursuant to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MCR 7.108 and MCR 6.106(H)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 further requests a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waiver of all associated filing fees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due to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financial hardship.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In support of this motion, </w:t>
      </w:r>
      <w:proofErr w:type="gramStart"/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Defendant</w:t>
      </w:r>
      <w:proofErr w:type="gramEnd"/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states as follows:</w:t>
      </w:r>
    </w:p>
    <w:p w14:paraId="6CDF42C0" w14:textId="77777777" w:rsidR="00EC2DD3" w:rsidRPr="00EC2DD3" w:rsidRDefault="00EC2DD3" w:rsidP="00EC2DD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kern w:val="0"/>
          <w14:ligatures w14:val="none"/>
        </w:rPr>
        <w:pict w14:anchorId="39310A36">
          <v:rect id="_x0000_i1025" style="width:0;height:0" o:hralign="center" o:hrstd="t" o:hrnoshade="t" o:hr="t" fillcolor="#0d0d0d" stroked="f"/>
        </w:pict>
      </w:r>
    </w:p>
    <w:p w14:paraId="4C10B683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color w:val="0D0D0D"/>
          <w:kern w:val="0"/>
          <w:u w:val="single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1</w:t>
      </w:r>
      <w:r w:rsidRPr="00EC2DD3">
        <w:rPr>
          <w:rFonts w:ascii="Times New Roman" w:eastAsia="Times New Roman" w:hAnsi="Times New Roman" w:cs="Times New Roman"/>
          <w:color w:val="0D0D0D"/>
          <w:kern w:val="0"/>
          <w:u w:val="single"/>
          <w:bdr w:val="single" w:sz="2" w:space="0" w:color="E3E3E3" w:frame="1"/>
          <w14:ligatures w14:val="none"/>
        </w:rPr>
        <w:t>. VIOLATIONS OF PROCEDURAL DUE PROCESS AND LEGAL STANDARDS</w:t>
      </w:r>
    </w:p>
    <w:p w14:paraId="383695AF" w14:textId="77777777" w:rsidR="00EC2DD3" w:rsidRPr="00EC2DD3" w:rsidRDefault="00EC2DD3" w:rsidP="00EC2DD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On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February 28, 2025,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this Court sentenced me to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14 days in jail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for an alleged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Personal Protection Order (PPO) violation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in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Case No. 2023-5907-PP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despite the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absence of any credible or probative evidence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substantiating the claim.</w:t>
      </w:r>
    </w:p>
    <w:p w14:paraId="2119291A" w14:textId="77777777" w:rsidR="00EC2DD3" w:rsidRPr="00EC2DD3" w:rsidRDefault="00EC2DD3" w:rsidP="00EC2DD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This sentencing decision constitutes a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gross miscarriage of justice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 violates my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fundamental rights under the Due Process Clause of the Fourteenth Amendment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the U.S. Constitution and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Article 1, Section 17 of the Michigan Constitution.</w:t>
      </w:r>
    </w:p>
    <w:p w14:paraId="5D4A8BB5" w14:textId="77777777" w:rsidR="00EC2DD3" w:rsidRPr="00EC2DD3" w:rsidRDefault="00EC2DD3" w:rsidP="00EC2DD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Michigan law mandates that criminal contempt must be proven beyond a reasonable doubt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—the same standard required in criminal trials.</w:t>
      </w:r>
    </w:p>
    <w:p w14:paraId="0FDE809D" w14:textId="77777777" w:rsidR="00EC2DD3" w:rsidRPr="00EC2DD3" w:rsidRDefault="00EC2DD3" w:rsidP="00EC2DD3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MCR 3.708(H)(3)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explicitly states that contempt in a PPO violation case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must be proven beyond a reasonable doubt.</w:t>
      </w:r>
    </w:p>
    <w:p w14:paraId="65F8C30D" w14:textId="77777777" w:rsidR="00EC2DD3" w:rsidRPr="00EC2DD3" w:rsidRDefault="00EC2DD3" w:rsidP="00EC2DD3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In re Winship, 397 U.S. 358, 364 (1970)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People v. Ferency, 133 Mich. App. 526, 531 (1984)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confirm that due process requires this standard of proof.</w:t>
      </w:r>
    </w:p>
    <w:p w14:paraId="135FB686" w14:textId="77777777" w:rsidR="00EC2DD3" w:rsidRPr="00EC2DD3" w:rsidRDefault="00EC2DD3" w:rsidP="00EC2DD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evidence presented was wholly insufficient to meet this standard.</w:t>
      </w:r>
    </w:p>
    <w:p w14:paraId="59E9DC43" w14:textId="77777777" w:rsidR="00EC2DD3" w:rsidRPr="00EC2DD3" w:rsidRDefault="00EC2DD3" w:rsidP="00EC2DD3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alleged violation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occurred at a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public, surveilled location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—the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Muskegon Police Department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—yet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no surveillance footage, no witness statements, and no corroborating evidence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were presented.</w:t>
      </w:r>
    </w:p>
    <w:p w14:paraId="7BB3EF45" w14:textId="77777777" w:rsidR="00EC2DD3" w:rsidRPr="00EC2DD3" w:rsidRDefault="00EC2DD3" w:rsidP="00EC2DD3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Muskegon Police Report MU2422249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(Exhibit A) documented the event and classified it as a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“Civil &amp; Family Dispute,” which was closed as “Resolved” without any charges.</w:t>
      </w:r>
    </w:p>
    <w:p w14:paraId="40EF30B6" w14:textId="77777777" w:rsidR="00EC2DD3" w:rsidRPr="00EC2DD3" w:rsidRDefault="00EC2DD3" w:rsidP="00EC2DD3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The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Court’s finding relied solely on the uncorroborated testimony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of Plaintiff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Emily Ann Watson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which is legally insufficient for a contempt conviction.</w:t>
      </w:r>
    </w:p>
    <w:p w14:paraId="332C9FB1" w14:textId="77777777" w:rsidR="00EC2DD3" w:rsidRPr="00EC2DD3" w:rsidRDefault="00EC2DD3" w:rsidP="00EC2DD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Without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competent, credible proof of a willful PPO violation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the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contempt finding and sentence are legally defective.</w:t>
      </w:r>
    </w:p>
    <w:p w14:paraId="51F72084" w14:textId="77777777" w:rsidR="00EC2DD3" w:rsidRPr="00EC2DD3" w:rsidRDefault="00EC2DD3" w:rsidP="00EC2DD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kern w:val="0"/>
          <w14:ligatures w14:val="none"/>
        </w:rPr>
        <w:pict w14:anchorId="29617F74">
          <v:rect id="_x0000_i1026" style="width:0;height:0" o:hralign="center" o:hrstd="t" o:hrnoshade="t" o:hr="t" fillcolor="#0d0d0d" stroked="f"/>
        </w:pict>
      </w:r>
    </w:p>
    <w:p w14:paraId="10A75248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 xml:space="preserve">2. </w:t>
      </w:r>
      <w:r w:rsidRPr="00EC2DD3">
        <w:rPr>
          <w:rFonts w:ascii="Times New Roman" w:eastAsia="Times New Roman" w:hAnsi="Times New Roman" w:cs="Times New Roman"/>
          <w:color w:val="0D0D0D"/>
          <w:kern w:val="0"/>
          <w:u w:val="single"/>
          <w:bdr w:val="single" w:sz="2" w:space="0" w:color="E3E3E3" w:frame="1"/>
          <w14:ligatures w14:val="none"/>
        </w:rPr>
        <w:t>IMMINENT IRREPARABLE HARM FROM INCARCERATION</w:t>
      </w:r>
    </w:p>
    <w:p w14:paraId="7E0C3DF6" w14:textId="77777777" w:rsidR="00EC2DD3" w:rsidRPr="00EC2DD3" w:rsidRDefault="00EC2DD3" w:rsidP="00EC2DD3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Enforcing this sentence will cause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permanent and irreparable harm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far disproportionate to the nature of the alleged offense.</w:t>
      </w:r>
    </w:p>
    <w:p w14:paraId="36B21435" w14:textId="77777777" w:rsidR="00EC2DD3" w:rsidRPr="00EC2DD3" w:rsidRDefault="00EC2DD3" w:rsidP="00EC2DD3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Loss of Housing &amp; Economic Destitution:</w:t>
      </w:r>
    </w:p>
    <w:p w14:paraId="68BE093F" w14:textId="77777777" w:rsidR="00EC2DD3" w:rsidRPr="00EC2DD3" w:rsidRDefault="00EC2DD3" w:rsidP="00EC2DD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 face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eviction proceedings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on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March 17, 2025, in Case No. 2025-25186592GC-GC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D75A77A" w14:textId="77777777" w:rsidR="00EC2DD3" w:rsidRPr="00EC2DD3" w:rsidRDefault="00EC2DD3" w:rsidP="00EC2DD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If incarcerated, I will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miss the hearing and be rendered homeless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with no ability to recover my residence.</w:t>
      </w:r>
    </w:p>
    <w:p w14:paraId="05A6DB40" w14:textId="77777777" w:rsidR="00EC2DD3" w:rsidRPr="00EC2DD3" w:rsidRDefault="00EC2DD3" w:rsidP="00EC2DD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 have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already lost my job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as of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March 1, 2025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due to prior PPO-related legal proceedings.</w:t>
      </w:r>
    </w:p>
    <w:p w14:paraId="6D35D740" w14:textId="77777777" w:rsidR="00EC2DD3" w:rsidRPr="00EC2DD3" w:rsidRDefault="00EC2DD3" w:rsidP="00EC2DD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If I do not attend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scheduled job interviews this week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I will be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unable to secure employment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 will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lose my vehicle, home, and all financial stability.</w:t>
      </w:r>
    </w:p>
    <w:p w14:paraId="458FAA83" w14:textId="14F8ACA0" w:rsidR="00EC2DD3" w:rsidRPr="00EC2DD3" w:rsidRDefault="00EC2DD3" w:rsidP="00EC2DD3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u w:val="single"/>
          <w:bdr w:val="single" w:sz="2" w:space="0" w:color="E3E3E3" w:frame="1"/>
          <w14:ligatures w14:val="none"/>
        </w:rPr>
        <w:t>DENIAL OF PARENTAL RIGHTS &amp; CUSTODY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:</w:t>
      </w:r>
    </w:p>
    <w:p w14:paraId="338D2B99" w14:textId="77777777" w:rsidR="00EC2DD3" w:rsidRPr="00EC2DD3" w:rsidRDefault="00EC2DD3" w:rsidP="00EC2DD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 have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court-ordered parenting time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with my son,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Lincoln David Watson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on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March 7, 2025.</w:t>
      </w:r>
    </w:p>
    <w:p w14:paraId="49CE5569" w14:textId="77777777" w:rsidR="00EC2DD3" w:rsidRPr="00EC2DD3" w:rsidRDefault="00EC2DD3" w:rsidP="00EC2DD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Incarceration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prevents me from exercising my parental rights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constituting a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de facto termination of custody without due process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BAF8C44" w14:textId="77777777" w:rsidR="00EC2DD3" w:rsidRPr="00EC2DD3" w:rsidRDefault="00EC2DD3" w:rsidP="00EC2DD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This directly violates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Troxel v. Granville, 530 U.S. 57, 65 (2000)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DeRose v. DeRose, 469 Mich. 320, 330 (2003),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which affirm the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fundamental liberty interest of parents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in maintaining custody of their children.</w:t>
      </w:r>
    </w:p>
    <w:p w14:paraId="68A4CE7D" w14:textId="77777777" w:rsidR="00EC2DD3" w:rsidRPr="00EC2DD3" w:rsidRDefault="00EC2DD3" w:rsidP="00EC2DD3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Sentencing Violates Proportionality Principles:</w:t>
      </w:r>
    </w:p>
    <w:p w14:paraId="15927DAF" w14:textId="77777777" w:rsidR="00EC2DD3" w:rsidRPr="00EC2DD3" w:rsidRDefault="00EC2DD3" w:rsidP="00EC2DD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Incarceration is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excessively punitive and grossly disproportionate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the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minor, unproven allegation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underlying </w:t>
      </w:r>
      <w:proofErr w:type="gramStart"/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contempt finding</w:t>
      </w:r>
      <w:proofErr w:type="gramEnd"/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FEC681C" w14:textId="77777777" w:rsidR="00EC2DD3" w:rsidRPr="00EC2DD3" w:rsidRDefault="00EC2DD3" w:rsidP="00EC2DD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Michigan courts have long held that disproportionate sentencing is an abuse of discretion.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See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People v. Milbourn, 435 Mich. 630 (1990)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(sentences must be proportionate to the offense and circumstances).</w:t>
      </w:r>
    </w:p>
    <w:p w14:paraId="1B62C33B" w14:textId="77777777" w:rsidR="00EC2DD3" w:rsidRPr="00EC2DD3" w:rsidRDefault="00EC2DD3" w:rsidP="00EC2DD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Incarcerating me for 14 days under these conditions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violates Michigan’s principle of proportionality in sentencing.</w:t>
      </w:r>
    </w:p>
    <w:p w14:paraId="36E865BB" w14:textId="77777777" w:rsidR="00EC2DD3" w:rsidRPr="00EC2DD3" w:rsidRDefault="00EC2DD3" w:rsidP="00EC2DD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kern w:val="0"/>
          <w14:ligatures w14:val="none"/>
        </w:rPr>
        <w:pict w14:anchorId="1C6343B5">
          <v:rect id="_x0000_i1027" style="width:0;height:0" o:hralign="center" o:hrstd="t" o:hrnoshade="t" o:hr="t" fillcolor="#0d0d0d" stroked="f"/>
        </w:pict>
      </w:r>
    </w:p>
    <w:p w14:paraId="0C9392B9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3. LEGAL BASIS FOR STAY UNDER MCR 7.108(B)(1)</w:t>
      </w:r>
    </w:p>
    <w:p w14:paraId="14708A3E" w14:textId="77777777" w:rsidR="00EC2DD3" w:rsidRPr="00EC2DD3" w:rsidRDefault="00EC2DD3" w:rsidP="00EC2DD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MCR 7.108(B)(1) permits a stay pending appeal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where either:</w:t>
      </w:r>
    </w:p>
    <w:p w14:paraId="3C74277E" w14:textId="77777777" w:rsidR="00EC2DD3" w:rsidRPr="00EC2DD3" w:rsidRDefault="00EC2DD3" w:rsidP="00EC2DD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(a) there is a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substantial likelihood of reversal on appeal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or</w:t>
      </w:r>
    </w:p>
    <w:p w14:paraId="4F1BE4BD" w14:textId="77777777" w:rsidR="00EC2DD3" w:rsidRPr="00EC2DD3" w:rsidRDefault="00EC2DD3" w:rsidP="00EC2DD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(b) the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sentence would inflict irreparable harm disproportionate to the offense.</w:t>
      </w:r>
    </w:p>
    <w:p w14:paraId="7C2309F0" w14:textId="77777777" w:rsidR="00EC2DD3" w:rsidRPr="00EC2DD3" w:rsidRDefault="00EC2DD3" w:rsidP="00EC2DD3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Both conditions are met here.</w:t>
      </w:r>
    </w:p>
    <w:p w14:paraId="67412FE0" w14:textId="77777777" w:rsidR="00EC2DD3" w:rsidRPr="00EC2DD3" w:rsidRDefault="00EC2DD3" w:rsidP="00EC2DD3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There is a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strong probability that the conviction will be overturned on appeal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due to due process violations and lack of evidence.</w:t>
      </w:r>
    </w:p>
    <w:p w14:paraId="4AD68F99" w14:textId="77777777" w:rsidR="00EC2DD3" w:rsidRPr="00EC2DD3" w:rsidRDefault="00EC2DD3" w:rsidP="00EC2DD3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Immediate enforcement of the sentence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will result in irreparable harm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through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loss of housing, loss of employment, and the inability to support my minor child.</w:t>
      </w:r>
    </w:p>
    <w:p w14:paraId="244FB7A7" w14:textId="77777777" w:rsidR="00EC2DD3" w:rsidRPr="00EC2DD3" w:rsidRDefault="00EC2DD3" w:rsidP="00EC2DD3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 am filing an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appeal as of right to the Michigan Court of Appeals under MCR 7.203(A)(1).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 stay of the sentence is necessary to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preserve my constitutional rights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prevent the appeal from becoming moot.</w:t>
      </w:r>
    </w:p>
    <w:p w14:paraId="214537B2" w14:textId="77777777" w:rsidR="00EC2DD3" w:rsidRPr="00EC2DD3" w:rsidRDefault="00EC2DD3" w:rsidP="00EC2DD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kern w:val="0"/>
          <w14:ligatures w14:val="none"/>
        </w:rPr>
        <w:pict w14:anchorId="272943EF">
          <v:rect id="_x0000_i1028" style="width:0;height:0" o:hralign="center" o:hrstd="t" o:hrnoshade="t" o:hr="t" fillcolor="#0d0d0d" stroked="f"/>
        </w:pict>
      </w:r>
    </w:p>
    <w:p w14:paraId="777659B7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4. DEMAND FOR EXPEDITED HEARING AND JUDICIAL INTERVENTION</w:t>
      </w:r>
    </w:p>
    <w:p w14:paraId="125CA836" w14:textId="77777777" w:rsidR="00EC2DD3" w:rsidRPr="00EC2DD3" w:rsidRDefault="00EC2DD3" w:rsidP="00EC2DD3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gramStart"/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expedited</w:t>
      </w:r>
      <w:proofErr w:type="gramEnd"/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 xml:space="preserve"> hearing is imperative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prevent immediate harm.</w:t>
      </w:r>
    </w:p>
    <w:p w14:paraId="07ADD44C" w14:textId="77777777" w:rsidR="00EC2DD3" w:rsidRPr="00EC2DD3" w:rsidRDefault="00EC2DD3" w:rsidP="00EC2DD3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If a stay is not issued, the Court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will issue a bench warrant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leading to my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immediate arrest and incarceration.</w:t>
      </w:r>
    </w:p>
    <w:p w14:paraId="32B60F53" w14:textId="77777777" w:rsidR="00EC2DD3" w:rsidRPr="00EC2DD3" w:rsidRDefault="00EC2DD3" w:rsidP="00EC2DD3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Once jailed, I will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lose my home, my car, my ability to work, and my ability to provide for my son.</w:t>
      </w:r>
    </w:p>
    <w:p w14:paraId="0D76A0F9" w14:textId="77777777" w:rsidR="00EC2DD3" w:rsidRPr="00EC2DD3" w:rsidRDefault="00EC2DD3" w:rsidP="00EC2DD3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harm caused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cannot be undone, even if my appeal succeeds.</w:t>
      </w:r>
    </w:p>
    <w:p w14:paraId="1B0A1E51" w14:textId="77777777" w:rsidR="00EC2DD3" w:rsidRPr="00EC2DD3" w:rsidRDefault="00EC2DD3" w:rsidP="00EC2DD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 respectfully request that this Court:</w:t>
      </w:r>
    </w:p>
    <w:p w14:paraId="6E39C331" w14:textId="77777777" w:rsidR="00EC2DD3" w:rsidRPr="00EC2DD3" w:rsidRDefault="00EC2DD3" w:rsidP="00EC2D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Immediately stay the sentence pending appeal.</w:t>
      </w:r>
    </w:p>
    <w:p w14:paraId="390230BA" w14:textId="77777777" w:rsidR="00EC2DD3" w:rsidRPr="00EC2DD3" w:rsidRDefault="00EC2DD3" w:rsidP="00EC2D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Schedule an emergency hearing prior to my report date.</w:t>
      </w:r>
    </w:p>
    <w:p w14:paraId="24142836" w14:textId="77777777" w:rsidR="00EC2DD3" w:rsidRPr="00EC2DD3" w:rsidRDefault="00EC2DD3" w:rsidP="00EC2DD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kern w:val="0"/>
          <w14:ligatures w14:val="none"/>
        </w:rPr>
        <w:pict w14:anchorId="751FDEBE">
          <v:rect id="_x0000_i1029" style="width:0;height:0" o:hralign="center" o:hrstd="t" o:hrnoshade="t" o:hr="t" fillcolor="#0d0d0d" stroked="f"/>
        </w:pict>
      </w:r>
    </w:p>
    <w:p w14:paraId="345774E3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5. REQUEST FOR WAIVER OF FEES</w:t>
      </w:r>
    </w:p>
    <w:p w14:paraId="1A2BF711" w14:textId="77777777" w:rsidR="00EC2DD3" w:rsidRPr="00EC2DD3" w:rsidRDefault="00EC2DD3" w:rsidP="00EC2DD3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 am experiencing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severe financial hardship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cannot afford court fees.</w:t>
      </w:r>
    </w:p>
    <w:p w14:paraId="23B20F69" w14:textId="77777777" w:rsidR="00EC2DD3" w:rsidRPr="00EC2DD3" w:rsidRDefault="00EC2DD3" w:rsidP="00EC2DD3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Incarceration will result in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total financial devastation.</w:t>
      </w:r>
    </w:p>
    <w:p w14:paraId="0105E685" w14:textId="77777777" w:rsidR="00EC2DD3" w:rsidRPr="00EC2DD3" w:rsidRDefault="00EC2DD3" w:rsidP="00EC2DD3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MCR 2.002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provides for a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waiver of fees due to indigency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which I formally request.</w:t>
      </w:r>
    </w:p>
    <w:p w14:paraId="5A6938B5" w14:textId="77777777" w:rsidR="00EC2DD3" w:rsidRPr="00EC2DD3" w:rsidRDefault="00EC2DD3" w:rsidP="00EC2DD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kern w:val="0"/>
          <w14:ligatures w14:val="none"/>
        </w:rPr>
        <w:pict w14:anchorId="62B124B2">
          <v:rect id="_x0000_i1030" style="width:0;height:0" o:hralign="center" o:hrstd="t" o:hrnoshade="t" o:hr="t" fillcolor="#0d0d0d" stroked="f"/>
        </w:pict>
      </w:r>
    </w:p>
    <w:p w14:paraId="11B16108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6. PRAYER FOR RELIEF</w:t>
      </w:r>
    </w:p>
    <w:p w14:paraId="5CE436B6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WHEREFORE, Defendant </w:t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Andrew J. Pigors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respectfully requests that this Honorable Court:</w:t>
      </w:r>
    </w:p>
    <w:p w14:paraId="3A13D6E8" w14:textId="77777777" w:rsidR="00EC2DD3" w:rsidRPr="00EC2DD3" w:rsidRDefault="00EC2DD3" w:rsidP="00EC2DD3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Grant an immediate stay of the 14-day sentence pending appeal.</w:t>
      </w:r>
    </w:p>
    <w:p w14:paraId="2628669D" w14:textId="77777777" w:rsidR="00EC2DD3" w:rsidRPr="00EC2DD3" w:rsidRDefault="00EC2DD3" w:rsidP="00EC2DD3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Schedule an emergency hearing prior to my report date.</w:t>
      </w:r>
    </w:p>
    <w:p w14:paraId="76F550D3" w14:textId="77777777" w:rsidR="00EC2DD3" w:rsidRPr="00EC2DD3" w:rsidRDefault="00EC2DD3" w:rsidP="00EC2DD3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Waive all filing fees associated with this motion and my appeal.</w:t>
      </w:r>
    </w:p>
    <w:p w14:paraId="3C2AACE8" w14:textId="77777777" w:rsidR="00EC2DD3" w:rsidRPr="00EC2DD3" w:rsidRDefault="00EC2DD3" w:rsidP="00EC2DD3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Grant any further relief deemed just and equitable in the interests of justice.</w:t>
      </w:r>
    </w:p>
    <w:p w14:paraId="4C381CAB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Respectfully submitted,</w:t>
      </w:r>
    </w:p>
    <w:p w14:paraId="1FB0A48A" w14:textId="77777777" w:rsidR="00EC2DD3" w:rsidRPr="00EC2DD3" w:rsidRDefault="00EC2DD3" w:rsidP="00EC2D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Dated: March 3, 2025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/s/ Andrew J. Pigors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EC2DD3">
        <w:rPr>
          <w:rFonts w:ascii="Times New Roman" w:eastAsia="Times New Roman" w:hAnsi="Times New Roman" w:cs="Times New Roman"/>
          <w:color w:val="0D0D0D"/>
          <w:kern w:val="0"/>
          <w:bdr w:val="single" w:sz="2" w:space="0" w:color="E3E3E3" w:frame="1"/>
          <w14:ligatures w14:val="none"/>
        </w:rPr>
        <w:t>Andrew J. Pigors, In Propria Persona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1977 Whitehall Rd., Lot 17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Muskegon, MI 49445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Phone: (231) 903-5690</w:t>
      </w:r>
      <w:r w:rsidRPr="00EC2DD3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Email: </w:t>
      </w:r>
      <w:hyperlink r:id="rId5" w:history="1">
        <w:r w:rsidRPr="00EC2DD3">
          <w:rPr>
            <w:rFonts w:ascii="Times New Roman" w:eastAsia="Times New Roman" w:hAnsi="Times New Roman" w:cs="Times New Roman"/>
            <w:color w:val="0000FF"/>
            <w:kern w:val="0"/>
            <w:u w:val="single"/>
            <w:bdr w:val="single" w:sz="2" w:space="0" w:color="E3E3E3" w:frame="1"/>
            <w14:ligatures w14:val="none"/>
          </w:rPr>
          <w:t>andrewjpigors@gmail.com</w:t>
        </w:r>
      </w:hyperlink>
    </w:p>
    <w:p w14:paraId="2472EFED" w14:textId="77777777" w:rsidR="007C4B14" w:rsidRPr="00EC2DD3" w:rsidRDefault="007C4B14" w:rsidP="00EC2DD3">
      <w:pPr>
        <w:spacing w:after="0" w:line="360" w:lineRule="auto"/>
        <w:rPr>
          <w:rFonts w:ascii="Times New Roman" w:hAnsi="Times New Roman" w:cs="Times New Roman"/>
        </w:rPr>
      </w:pPr>
    </w:p>
    <w:sectPr w:rsidR="007C4B14" w:rsidRPr="00EC2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1E67"/>
    <w:multiLevelType w:val="multilevel"/>
    <w:tmpl w:val="287EED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E114F"/>
    <w:multiLevelType w:val="multilevel"/>
    <w:tmpl w:val="47F4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D075B8"/>
    <w:multiLevelType w:val="multilevel"/>
    <w:tmpl w:val="DED2D1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B73B6"/>
    <w:multiLevelType w:val="multilevel"/>
    <w:tmpl w:val="CD941CE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24328"/>
    <w:multiLevelType w:val="multilevel"/>
    <w:tmpl w:val="107CD9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F15F1"/>
    <w:multiLevelType w:val="multilevel"/>
    <w:tmpl w:val="CEC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E018B7"/>
    <w:multiLevelType w:val="multilevel"/>
    <w:tmpl w:val="AE0A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6F6615"/>
    <w:multiLevelType w:val="hybridMultilevel"/>
    <w:tmpl w:val="649040EC"/>
    <w:lvl w:ilvl="0" w:tplc="1B00178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750E2"/>
    <w:multiLevelType w:val="multilevel"/>
    <w:tmpl w:val="592419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61608B"/>
    <w:multiLevelType w:val="multilevel"/>
    <w:tmpl w:val="0F1C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F843B7"/>
    <w:multiLevelType w:val="multilevel"/>
    <w:tmpl w:val="17B0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795830"/>
    <w:multiLevelType w:val="multilevel"/>
    <w:tmpl w:val="CB90D8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563D7"/>
    <w:multiLevelType w:val="multilevel"/>
    <w:tmpl w:val="1BD04D9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8468A6"/>
    <w:multiLevelType w:val="multilevel"/>
    <w:tmpl w:val="EC6E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3D4ECD"/>
    <w:multiLevelType w:val="multilevel"/>
    <w:tmpl w:val="CD98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2847037">
    <w:abstractNumId w:val="7"/>
  </w:num>
  <w:num w:numId="2" w16cid:durableId="22630643">
    <w:abstractNumId w:val="13"/>
  </w:num>
  <w:num w:numId="3" w16cid:durableId="1022323695">
    <w:abstractNumId w:val="4"/>
  </w:num>
  <w:num w:numId="4" w16cid:durableId="832994313">
    <w:abstractNumId w:val="0"/>
  </w:num>
  <w:num w:numId="5" w16cid:durableId="343289637">
    <w:abstractNumId w:val="5"/>
  </w:num>
  <w:num w:numId="6" w16cid:durableId="1524902856">
    <w:abstractNumId w:val="11"/>
  </w:num>
  <w:num w:numId="7" w16cid:durableId="872034549">
    <w:abstractNumId w:val="6"/>
  </w:num>
  <w:num w:numId="8" w16cid:durableId="579291049">
    <w:abstractNumId w:val="8"/>
  </w:num>
  <w:num w:numId="9" w16cid:durableId="2097941393">
    <w:abstractNumId w:val="12"/>
  </w:num>
  <w:num w:numId="10" w16cid:durableId="2020814317">
    <w:abstractNumId w:val="14"/>
  </w:num>
  <w:num w:numId="11" w16cid:durableId="372657541">
    <w:abstractNumId w:val="3"/>
  </w:num>
  <w:num w:numId="12" w16cid:durableId="465468304">
    <w:abstractNumId w:val="1"/>
  </w:num>
  <w:num w:numId="13" w16cid:durableId="1934238056">
    <w:abstractNumId w:val="2"/>
  </w:num>
  <w:num w:numId="14" w16cid:durableId="1483038888">
    <w:abstractNumId w:val="9"/>
  </w:num>
  <w:num w:numId="15" w16cid:durableId="2008751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14"/>
    <w:rsid w:val="00233B4F"/>
    <w:rsid w:val="007C4B14"/>
    <w:rsid w:val="00B335EC"/>
    <w:rsid w:val="00EC2DD3"/>
    <w:rsid w:val="00EE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8D17"/>
  <w15:chartTrackingRefBased/>
  <w15:docId w15:val="{BF5A1E10-B547-4AC0-8703-68D7D353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urt">
    <w:name w:val="court"/>
    <w:basedOn w:val="Normal"/>
    <w:link w:val="courtChar"/>
    <w:autoRedefine/>
    <w:qFormat/>
    <w:rsid w:val="00233B4F"/>
    <w:pPr>
      <w:numPr>
        <w:numId w:val="4"/>
      </w:numPr>
      <w:p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pBdr>
      <w:suppressAutoHyphens/>
      <w:spacing w:before="120" w:after="333" w:line="360" w:lineRule="auto"/>
      <w:outlineLvl w:val="0"/>
    </w:pPr>
    <w:rPr>
      <w:rFonts w:ascii="Times New Roman" w:eastAsia="Times New Roman" w:hAnsi="Times New Roman" w:cs="Times New Roman"/>
      <w:b/>
      <w:bCs/>
      <w:kern w:val="36"/>
      <w:bdr w:val="single" w:sz="2" w:space="0" w:color="E3E3E3" w:frame="1"/>
      <w14:ligatures w14:val="none"/>
    </w:rPr>
  </w:style>
  <w:style w:type="character" w:customStyle="1" w:styleId="courtChar">
    <w:name w:val="court Char"/>
    <w:basedOn w:val="DefaultParagraphFont"/>
    <w:link w:val="court"/>
    <w:rsid w:val="00233B4F"/>
    <w:rPr>
      <w:rFonts w:ascii="Times New Roman" w:eastAsia="Times New Roman" w:hAnsi="Times New Roman" w:cs="Times New Roman"/>
      <w:b/>
      <w:bCs/>
      <w:kern w:val="36"/>
      <w:bdr w:val="single" w:sz="2" w:space="0" w:color="E3E3E3" w:frame="1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C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1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2D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2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C2D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8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rewjpigor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879</Words>
  <Characters>5015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    Plaintiff:</vt:lpstr>
      <vt:lpstr>        Defendant:</vt:lpstr>
      <vt:lpstr>    EMERGENCY MOTION FOR STAY OF SENTENCE PENDING APPEAL </vt:lpstr>
      <vt:lpstr>    1. VIOLATIONS OF PROCEDURAL DUE PROCESS AND LEGAL STANDARDS</vt:lpstr>
      <vt:lpstr>    2. IMMINENT IRREPARABLE HARM FROM INCARCERATION</vt:lpstr>
      <vt:lpstr>    3. LEGAL BASIS FOR STAY UNDER MCR 7.108(B)(1)</vt:lpstr>
      <vt:lpstr>    4. DEMAND FOR EXPEDITED HEARING AND JUDICIAL INTERVENTION</vt:lpstr>
      <vt:lpstr>    5. REQUEST FOR WAIVER OF FEES</vt:lpstr>
      <vt:lpstr>    6. PRAYER FOR RELIEF</vt:lpstr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2025-03-02T01:07:00Z</dcterms:created>
  <dcterms:modified xsi:type="dcterms:W3CDTF">2025-03-02T05:17:00Z</dcterms:modified>
</cp:coreProperties>
</file>