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spacing w:line="480" w:lineRule="auto" w:after="240" w:before="0"/>
        <w:jc w:val="center"/>
      </w:pPr>
      <w:r>
        <w:rPr>
          <w:rFonts w:ascii="Times New Roman" w:hAnsi="Times New Roman"/>
          <w:b/>
          <w:i w:val="0"/>
          <w:sz w:val="24"/>
        </w:rPr>
        <w:t>EXHIBIT FOUNDATION AND AUTHENTICATION</w:t>
      </w:r>
    </w:p>
    <w:p>
      <w:pPr>
        <w:spacing w:line="480" w:lineRule="auto" w:after="0" w:before="0"/>
      </w:pPr>
      <w:r>
        <w:rPr>
          <w:rFonts w:ascii="Times New Roman" w:hAnsi="Times New Roman"/>
          <w:b w:val="0"/>
          <w:i w:val="0"/>
          <w:sz w:val="24"/>
        </w:rPr>
        <w:t>The following exhibits are offered in support of this filing. Each exhibit is identified by its Master Exhibit Index number, Bates range, and the Michigan Rule of Evidence under which it is authenticated and admitted.</w:t>
      </w:r>
    </w:p>
    <w:p>
      <w:pPr>
        <w:spacing w:line="480" w:lineRule="auto" w:after="0" w:before="0"/>
      </w:pPr>
      <w:r>
        <w:rPr>
          <w:rFonts w:ascii="Times New Roman" w:hAnsi="Times New Roman"/>
          <w:b/>
          <w:sz w:val="24"/>
        </w:rPr>
        <w:t xml:space="preserve">100. </w:t>
      </w:r>
      <w:r>
        <w:rPr>
          <w:rFonts w:ascii="Times New Roman" w:hAnsi="Times New Roman"/>
          <w:b/>
          <w:i w:val="0"/>
          <w:sz w:val="24"/>
        </w:rPr>
        <w:t>Exhibit A-1</w:t>
      </w:r>
      <w:r>
        <w:rPr>
          <w:rFonts w:ascii="Times New Roman" w:hAnsi="Times New Roman"/>
          <w:b w:val="0"/>
          <w:i w:val="0"/>
          <w:sz w:val="24"/>
        </w:rPr>
        <w:t xml:space="preserve"> (PIGORS-0001 – 0003) is a certified copy of Personal Protection Order (PPO) — issued ex parte without hearing; Case 2023-5907-PP,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101. </w:t>
      </w:r>
      <w:r>
        <w:rPr>
          <w:rFonts w:ascii="Times New Roman" w:hAnsi="Times New Roman"/>
          <w:b/>
          <w:i w:val="0"/>
          <w:sz w:val="24"/>
        </w:rPr>
        <w:t>Exhibit A-2</w:t>
      </w:r>
      <w:r>
        <w:rPr>
          <w:rFonts w:ascii="Times New Roman" w:hAnsi="Times New Roman"/>
          <w:b w:val="0"/>
          <w:i w:val="0"/>
          <w:sz w:val="24"/>
        </w:rPr>
        <w:t xml:space="preserve"> (PIGORS-0004 – 0006) is a certified copy of Order on Motion to Dismiss PPO — Motion DENIED; Show Cause DISMISSED,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102. </w:t>
      </w:r>
      <w:r>
        <w:rPr>
          <w:rFonts w:ascii="Times New Roman" w:hAnsi="Times New Roman"/>
          <w:b/>
          <w:i w:val="0"/>
          <w:sz w:val="24"/>
        </w:rPr>
        <w:t>Exhibit A-3</w:t>
      </w:r>
      <w:r>
        <w:rPr>
          <w:rFonts w:ascii="Times New Roman" w:hAnsi="Times New Roman"/>
          <w:b w:val="0"/>
          <w:i w:val="0"/>
          <w:sz w:val="24"/>
        </w:rPr>
        <w:t xml:space="preserve"> (PIGORS-0007 – 0009) is a certified copy of Ex Parte Order for Custody, Parenting Time, and Child Support,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103. </w:t>
      </w:r>
      <w:r>
        <w:rPr>
          <w:rFonts w:ascii="Times New Roman" w:hAnsi="Times New Roman"/>
          <w:b/>
          <w:i w:val="0"/>
          <w:sz w:val="24"/>
        </w:rPr>
        <w:t>Exhibit A-4</w:t>
      </w:r>
      <w:r>
        <w:rPr>
          <w:rFonts w:ascii="Times New Roman" w:hAnsi="Times New Roman"/>
          <w:b w:val="0"/>
          <w:i w:val="0"/>
          <w:sz w:val="24"/>
        </w:rPr>
        <w:t xml:space="preserve"> (PIGORS-0010 – 0023) is a certified copy of Judgment of Custody, Parenting Time, Child Support (FOC-10/10d) — July 17, 2024 Non-Jury Trial; sole custody to Mother; 6 motions denied as "frivolous",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104. </w:t>
      </w:r>
      <w:r>
        <w:rPr>
          <w:rFonts w:ascii="Times New Roman" w:hAnsi="Times New Roman"/>
          <w:b/>
          <w:i w:val="0"/>
          <w:sz w:val="24"/>
        </w:rPr>
        <w:t>Exhibit A-5</w:t>
      </w:r>
      <w:r>
        <w:rPr>
          <w:rFonts w:ascii="Times New Roman" w:hAnsi="Times New Roman"/>
          <w:b w:val="0"/>
          <w:i w:val="0"/>
          <w:sz w:val="24"/>
        </w:rPr>
        <w:t xml:space="preserve"> (PIGORS-0024 – 0028) is a certified copy of Ex Parte Order Suspending Parenting Time — 5 orders entered same day without notice to Father,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105. </w:t>
      </w:r>
      <w:r>
        <w:rPr>
          <w:rFonts w:ascii="Times New Roman" w:hAnsi="Times New Roman"/>
          <w:b/>
          <w:i w:val="0"/>
          <w:sz w:val="24"/>
        </w:rPr>
        <w:t>Exhibit A-6</w:t>
      </w:r>
      <w:r>
        <w:rPr>
          <w:rFonts w:ascii="Times New Roman" w:hAnsi="Times New Roman"/>
          <w:b w:val="0"/>
          <w:i w:val="0"/>
          <w:sz w:val="24"/>
        </w:rPr>
        <w:t xml:space="preserve"> (PIGORS-0029 – 0034) is a certified copy of Order Regarding Plaintiff's Objection to Ex Parte Order — contains "crazy," "liar" language; rejects HealthWest eval,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106. </w:t>
      </w:r>
      <w:r>
        <w:rPr>
          <w:rFonts w:ascii="Times New Roman" w:hAnsi="Times New Roman"/>
          <w:b/>
          <w:i w:val="0"/>
          <w:sz w:val="24"/>
        </w:rPr>
        <w:t>Exhibit A-7</w:t>
      </w:r>
      <w:r>
        <w:rPr>
          <w:rFonts w:ascii="Times New Roman" w:hAnsi="Times New Roman"/>
          <w:b w:val="0"/>
          <w:i w:val="0"/>
          <w:sz w:val="24"/>
        </w:rPr>
        <w:t xml:space="preserve"> (PIGORS-0035 – 0038) is a certified copy of Order Regarding Continued Hearing 11/26/2025 — cites Pierron v. Pierron; references second assessment,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107. </w:t>
      </w:r>
      <w:r>
        <w:rPr>
          <w:rFonts w:ascii="Times New Roman" w:hAnsi="Times New Roman"/>
          <w:b/>
          <w:i w:val="0"/>
          <w:sz w:val="24"/>
        </w:rPr>
        <w:t>Exhibit A-8</w:t>
      </w:r>
      <w:r>
        <w:rPr>
          <w:rFonts w:ascii="Times New Roman" w:hAnsi="Times New Roman"/>
          <w:b w:val="0"/>
          <w:i w:val="0"/>
          <w:sz w:val="24"/>
        </w:rPr>
        <w:t xml:space="preserve"> (PIGORS-0039 – 0041) is a certified copy of Order on Request for Appointment of Attorney — GRANTED (PPO case),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108. </w:t>
      </w:r>
      <w:r>
        <w:rPr>
          <w:rFonts w:ascii="Times New Roman" w:hAnsi="Times New Roman"/>
          <w:b/>
          <w:i w:val="0"/>
          <w:sz w:val="24"/>
        </w:rPr>
        <w:t>Exhibit B-1</w:t>
      </w:r>
      <w:r>
        <w:rPr>
          <w:rFonts w:ascii="Times New Roman" w:hAnsi="Times New Roman"/>
          <w:b w:val="0"/>
          <w:i w:val="0"/>
          <w:sz w:val="24"/>
        </w:rPr>
        <w:t xml:space="preserve"> (PIGORS-0054 – 0061) is a certified copy of PPO Show Cause Hearing Transcript — Excerpts 1 &amp; 2; Case 2023-5907-PP; 8 pages; before Hon. Jenny L. McNeill, obtained from Stephanie Deater, CER-16139.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109. </w:t>
      </w:r>
      <w:r>
        <w:rPr>
          <w:rFonts w:ascii="Times New Roman" w:hAnsi="Times New Roman"/>
          <w:b/>
          <w:i w:val="0"/>
          <w:sz w:val="24"/>
        </w:rPr>
        <w:t>Exhibit C-3</w:t>
      </w:r>
      <w:r>
        <w:rPr>
          <w:rFonts w:ascii="Times New Roman" w:hAnsi="Times New Roman"/>
          <w:b w:val="0"/>
          <w:i w:val="0"/>
          <w:sz w:val="24"/>
        </w:rPr>
        <w:t xml:space="preserve"> (PIGORS-0074 – 0076) is a certified copy of NSPD-2023-08179 — Officer Saquetta Chatman; Amended PPO entered in LEIN; Circuit Court records sent,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110. </w:t>
      </w:r>
      <w:r>
        <w:rPr>
          <w:rFonts w:ascii="Times New Roman" w:hAnsi="Times New Roman"/>
          <w:b/>
          <w:i w:val="0"/>
          <w:sz w:val="24"/>
        </w:rPr>
        <w:t>Exhibit C-4</w:t>
      </w:r>
      <w:r>
        <w:rPr>
          <w:rFonts w:ascii="Times New Roman" w:hAnsi="Times New Roman"/>
          <w:b w:val="0"/>
          <w:i w:val="0"/>
          <w:sz w:val="24"/>
        </w:rPr>
        <w:t xml:space="preserve"> (PIGORS-0077 – 0081) is a certified copy of NS2500783 — Officer Michael Lowry; Civil &amp; Family Dispute; Lincoln's forehead bruises reported and photographed,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111. </w:t>
      </w:r>
      <w:r>
        <w:rPr>
          <w:rFonts w:ascii="Times New Roman" w:hAnsi="Times New Roman"/>
          <w:b/>
          <w:i w:val="0"/>
          <w:sz w:val="24"/>
        </w:rPr>
        <w:t>Exhibit C-5</w:t>
      </w:r>
      <w:r>
        <w:rPr>
          <w:rFonts w:ascii="Times New Roman" w:hAnsi="Times New Roman"/>
          <w:b w:val="0"/>
          <w:i w:val="0"/>
          <w:sz w:val="24"/>
        </w:rPr>
        <w:t xml:space="preserve"> (PIGORS-0082 – 0087) is a certified copy of NS2505044 — Officer Ella Randall (#47437); Harassing Calls / Mental Illness; complainant: Albert Watson; </w:t>
      </w:r>
      <w:r>
        <w:rPr>
          <w:rFonts w:ascii="Times New Roman" w:hAnsi="Times New Roman"/>
          <w:b/>
          <w:i w:val="0"/>
          <w:sz w:val="24"/>
        </w:rPr>
        <w:t>CRITICAL</w:t>
      </w:r>
      <w:r>
        <w:rPr>
          <w:rFonts w:ascii="Times New Roman" w:hAnsi="Times New Roman"/>
          <w:b w:val="0"/>
          <w:i w:val="0"/>
          <w:sz w:val="24"/>
        </w:rPr>
        <w:t>: Albert stated "they want this incident documented so Emily can go tomorrow to get an Ex Parte order",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112. </w:t>
      </w:r>
      <w:r>
        <w:rPr>
          <w:rFonts w:ascii="Times New Roman" w:hAnsi="Times New Roman"/>
          <w:b/>
          <w:i w:val="0"/>
          <w:sz w:val="24"/>
        </w:rPr>
        <w:t>Exhibit C-6</w:t>
      </w:r>
      <w:r>
        <w:rPr>
          <w:rFonts w:ascii="Times New Roman" w:hAnsi="Times New Roman"/>
          <w:b w:val="0"/>
          <w:i w:val="0"/>
          <w:sz w:val="24"/>
        </w:rPr>
        <w:t xml:space="preserve"> (PIGORS-0088 – 0092) is a certified copy of NS2505078 — Officer Adam Ludovicz (#47416); Harassment; complainant: Lori Lee Watson; Andrew "living out of his car"; Lori "will be contacting court next week to try to obtain a PPO", obtained from Norton Shores PD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113. </w:t>
      </w:r>
      <w:r>
        <w:rPr>
          <w:rFonts w:ascii="Times New Roman" w:hAnsi="Times New Roman"/>
          <w:b/>
          <w:i w:val="0"/>
          <w:sz w:val="24"/>
        </w:rPr>
        <w:t>Exhibit D-1</w:t>
      </w:r>
      <w:r>
        <w:rPr>
          <w:rFonts w:ascii="Times New Roman" w:hAnsi="Times New Roman"/>
          <w:b w:val="0"/>
          <w:i w:val="0"/>
          <w:sz w:val="24"/>
        </w:rPr>
        <w:t xml:space="preserve"> (PIGORS-0099 – 0108) is a certified copy of HealthWest 1st Evaluation — Melissa DeAugustine LBSW; 10 pages; Case #02508341; </w:t>
      </w:r>
      <w:r>
        <w:rPr>
          <w:rFonts w:ascii="Times New Roman" w:hAnsi="Times New Roman"/>
          <w:b/>
          <w:i w:val="0"/>
          <w:sz w:val="24"/>
        </w:rPr>
        <w:t>Diagnosis: F43.22 Adjustment Disorder w/ Anxiety (RULE OUT); Psychosis=0; Substance=0; Danger to Self=0; Danger to Others=0; LOCUS Score 12 (Level One); "Neither SMI nor SED"; Urgency: Routine</w:t>
      </w:r>
      <w:r>
        <w:rPr>
          <w:rFonts w:ascii="Times New Roman" w:hAnsi="Times New Roman"/>
          <w:b w:val="0"/>
          <w:i w:val="0"/>
          <w:sz w:val="24"/>
        </w:rPr>
        <w:t>, obtained from HealthWest (Muskegon County CMH).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114. </w:t>
      </w:r>
      <w:r>
        <w:rPr>
          <w:rFonts w:ascii="Times New Roman" w:hAnsi="Times New Roman"/>
          <w:b/>
          <w:i w:val="0"/>
          <w:sz w:val="24"/>
        </w:rPr>
        <w:t>Exhibit D-2</w:t>
      </w:r>
      <w:r>
        <w:rPr>
          <w:rFonts w:ascii="Times New Roman" w:hAnsi="Times New Roman"/>
          <w:b w:val="0"/>
          <w:i w:val="0"/>
          <w:sz w:val="24"/>
        </w:rPr>
        <w:t xml:space="preserve"> (PIGORS-0109 – 0116) is a certified copy of HealthWest 2nd Assessment (CANS) — Kassandra M. Gansen; 8 pages; conducted AFTER court provided letter; </w:t>
      </w:r>
      <w:r>
        <w:rPr>
          <w:rFonts w:ascii="Times New Roman" w:hAnsi="Times New Roman"/>
          <w:b/>
          <w:i w:val="0"/>
          <w:sz w:val="24"/>
        </w:rPr>
        <w:t>"Rule Out Delusional Disorder" (NOT confirmed); Psychosis escalated from 0→2 after court letter; "difficult to definitively assert whether concerns are factual or delusional"</w:t>
      </w:r>
      <w:r>
        <w:rPr>
          <w:rFonts w:ascii="Times New Roman" w:hAnsi="Times New Roman"/>
          <w:b w:val="0"/>
          <w:i w:val="0"/>
          <w:sz w:val="24"/>
        </w:rPr>
        <w:t>, obtained from HealthWest (Muskegon County CMH).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115. </w:t>
      </w:r>
      <w:r>
        <w:rPr>
          <w:rFonts w:ascii="Times New Roman" w:hAnsi="Times New Roman"/>
          <w:b/>
          <w:i w:val="0"/>
          <w:sz w:val="24"/>
        </w:rPr>
        <w:t>Exhibit D-3</w:t>
      </w:r>
      <w:r>
        <w:rPr>
          <w:rFonts w:ascii="Times New Roman" w:hAnsi="Times New Roman"/>
          <w:b w:val="0"/>
          <w:i w:val="0"/>
          <w:sz w:val="24"/>
        </w:rPr>
        <w:t xml:space="preserve"> (PIGORS-0117 – 0119) is a certified copy of HealthWest Suicide Risk Assessment (Columbia Protocol) — All questions: NO; Risk Level: None, obtained from HealthWest.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116. </w:t>
      </w:r>
      <w:r>
        <w:rPr>
          <w:rFonts w:ascii="Times New Roman" w:hAnsi="Times New Roman"/>
          <w:b/>
          <w:i w:val="0"/>
          <w:sz w:val="24"/>
        </w:rPr>
        <w:t>Exhibit D-4</w:t>
      </w:r>
      <w:r>
        <w:rPr>
          <w:rFonts w:ascii="Times New Roman" w:hAnsi="Times New Roman"/>
          <w:b w:val="0"/>
          <w:i w:val="0"/>
          <w:sz w:val="24"/>
        </w:rPr>
        <w:t xml:space="preserve"> (PIGORS-0120 – 0122) is a certified copy of HealthWest LOCUS Assessment (2nd eval) — Level 4 recommended; Dimension: Highly Stressful Environment=4 (highest); "Serious disruption of family or social milieu", obtained from HealthWest.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117. </w:t>
      </w:r>
      <w:r>
        <w:rPr>
          <w:rFonts w:ascii="Times New Roman" w:hAnsi="Times New Roman"/>
          <w:b/>
          <w:i w:val="0"/>
          <w:sz w:val="24"/>
        </w:rPr>
        <w:t>Exhibit D-5</w:t>
      </w:r>
      <w:r>
        <w:rPr>
          <w:rFonts w:ascii="Times New Roman" w:hAnsi="Times New Roman"/>
          <w:b w:val="0"/>
          <w:i w:val="0"/>
          <w:sz w:val="24"/>
        </w:rPr>
        <w:t xml:space="preserve"> (PIGORS-0123 – 0125) is a certified copy of Court Letter to HealthWest — directed evaluator to look for "several incidents over the past two years of court proceedings which are suggestive of a mental health disorder", obtained from 14th Circuit Court / HealthWest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118. </w:t>
      </w:r>
      <w:r>
        <w:rPr>
          <w:rFonts w:ascii="Times New Roman" w:hAnsi="Times New Roman"/>
          <w:b/>
          <w:i w:val="0"/>
          <w:sz w:val="24"/>
        </w:rPr>
        <w:t>Exhibit E-3</w:t>
      </w:r>
      <w:r>
        <w:rPr>
          <w:rFonts w:ascii="Times New Roman" w:hAnsi="Times New Roman"/>
          <w:b w:val="0"/>
          <w:i w:val="0"/>
          <w:sz w:val="24"/>
        </w:rPr>
        <w:t xml:space="preserve"> (PIGORS-0139 – 0145) is a certified copy of Rusco/Martini Emails (7 pages) — includes: Rusco rejecting email filings (07/10/2024); Rusco refusing procedural guidance ("that is legal advice") (10/09/2024); Andrew's HealthWest compliance email (09/05/2025); Rusco confirming McNeill order (09/09/2025), obtained from Email records (Andrew Pigors).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119. </w:t>
      </w:r>
      <w:r>
        <w:rPr>
          <w:rFonts w:ascii="Times New Roman" w:hAnsi="Times New Roman"/>
          <w:b/>
          <w:i w:val="0"/>
          <w:sz w:val="24"/>
        </w:rPr>
        <w:t>Exhibit E-5</w:t>
      </w:r>
      <w:r>
        <w:rPr>
          <w:rFonts w:ascii="Times New Roman" w:hAnsi="Times New Roman"/>
          <w:b w:val="0"/>
          <w:i w:val="0"/>
          <w:sz w:val="24"/>
        </w:rPr>
        <w:t xml:space="preserve"> (PIGORS-0149 – 0151) is a certified copy of HealthWest-to-Rusco Phone Call Log — 10/29/2025, 1:48–2:00 PM; Rusco called HealthWest to arrange clinician testimony for 11/26/2025; </w:t>
      </w:r>
      <w:r>
        <w:rPr>
          <w:rFonts w:ascii="Times New Roman" w:hAnsi="Times New Roman"/>
          <w:b/>
          <w:i w:val="0"/>
          <w:sz w:val="24"/>
        </w:rPr>
        <w:t>prohibited ex parte contact</w:t>
      </w:r>
      <w:r>
        <w:rPr>
          <w:rFonts w:ascii="Times New Roman" w:hAnsi="Times New Roman"/>
          <w:b w:val="0"/>
          <w:i w:val="0"/>
          <w:sz w:val="24"/>
        </w:rPr>
        <w:t>, obtained from HealthWest records.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120. </w:t>
      </w:r>
      <w:r>
        <w:rPr>
          <w:rFonts w:ascii="Times New Roman" w:hAnsi="Times New Roman"/>
          <w:b/>
          <w:i w:val="0"/>
          <w:sz w:val="24"/>
        </w:rPr>
        <w:t>Exhibit F-2</w:t>
      </w:r>
      <w:r>
        <w:rPr>
          <w:rFonts w:ascii="Times New Roman" w:hAnsi="Times New Roman"/>
          <w:b w:val="0"/>
          <w:i w:val="0"/>
          <w:sz w:val="24"/>
        </w:rPr>
        <w:t xml:space="preserve"> (PIGORS-0156 – 0160) is a certified copy of Child Support Order and FOC Computations (FOC-10, FOC-10d), obtained from 14th Circuit Court / FOC.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121. </w:t>
      </w:r>
      <w:r>
        <w:rPr>
          <w:rFonts w:ascii="Times New Roman" w:hAnsi="Times New Roman"/>
          <w:b/>
          <w:i w:val="0"/>
          <w:sz w:val="24"/>
        </w:rPr>
        <w:t>Exhibit G-1</w:t>
      </w:r>
      <w:r>
        <w:rPr>
          <w:rFonts w:ascii="Times New Roman" w:hAnsi="Times New Roman"/>
          <w:b w:val="0"/>
          <w:i w:val="0"/>
          <w:sz w:val="24"/>
        </w:rPr>
        <w:t xml:space="preserve"> (PIGORS-0164 – 0169) is a certified copy of Emily's Emergency Ex Parte Motion to Suspend Parenting Time — contains unverified "meth use" allegation; references voicemail to Ron Berry; </w:t>
      </w:r>
      <w:r>
        <w:rPr>
          <w:rFonts w:ascii="Times New Roman" w:hAnsi="Times New Roman"/>
          <w:b/>
          <w:i w:val="0"/>
          <w:sz w:val="24"/>
        </w:rPr>
        <w:t>filed day after Albert told police about plan</w:t>
      </w:r>
      <w:r>
        <w:rPr>
          <w:rFonts w:ascii="Times New Roman" w:hAnsi="Times New Roman"/>
          <w:b w:val="0"/>
          <w:i w:val="0"/>
          <w:sz w:val="24"/>
        </w:rPr>
        <w:t>,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122. </w:t>
      </w:r>
      <w:r>
        <w:rPr>
          <w:rFonts w:ascii="Times New Roman" w:hAnsi="Times New Roman"/>
          <w:b/>
          <w:i w:val="0"/>
          <w:sz w:val="24"/>
        </w:rPr>
        <w:t>Exhibit G-4</w:t>
      </w:r>
      <w:r>
        <w:rPr>
          <w:rFonts w:ascii="Times New Roman" w:hAnsi="Times New Roman"/>
          <w:b w:val="0"/>
          <w:i w:val="0"/>
          <w:sz w:val="24"/>
        </w:rPr>
        <w:t xml:space="preserve"> (PIGORS-0179 – 0195) is a certified copy of Show Cause Motions #1–#6 — pattern of PPO show cause motions used as harassment tool,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123. </w:t>
      </w:r>
      <w:r>
        <w:rPr>
          <w:rFonts w:ascii="Times New Roman" w:hAnsi="Times New Roman"/>
          <w:b/>
          <w:i w:val="0"/>
          <w:sz w:val="24"/>
        </w:rPr>
        <w:t>Exhibit G-5</w:t>
      </w:r>
      <w:r>
        <w:rPr>
          <w:rFonts w:ascii="Times New Roman" w:hAnsi="Times New Roman"/>
          <w:b w:val="0"/>
          <w:i w:val="0"/>
          <w:sz w:val="24"/>
        </w:rPr>
        <w:t xml:space="preserve"> (PIGORS-0196 – 0200) is a certified copy of Emily's Statement re: PPO — "the only thing keeping [her] safe"; Andrew is "impulsive and erratic",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124. </w:t>
      </w:r>
      <w:r>
        <w:rPr>
          <w:rFonts w:ascii="Times New Roman" w:hAnsi="Times New Roman"/>
          <w:b/>
          <w:i w:val="0"/>
          <w:sz w:val="24"/>
        </w:rPr>
        <w:t>Exhibit G-6</w:t>
      </w:r>
      <w:r>
        <w:rPr>
          <w:rFonts w:ascii="Times New Roman" w:hAnsi="Times New Roman"/>
          <w:b w:val="0"/>
          <w:i w:val="0"/>
          <w:sz w:val="24"/>
        </w:rPr>
        <w:t xml:space="preserve"> (PIGORS-0201 – 0210) is a certified copy of PPO Register of Actions (Full Docket) — 7 pages; Case 2023-5907-PP, obtained from 14th Circuit Court Clerk.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125. </w:t>
      </w:r>
      <w:r>
        <w:rPr>
          <w:rFonts w:ascii="Times New Roman" w:hAnsi="Times New Roman"/>
          <w:b/>
          <w:i w:val="0"/>
          <w:sz w:val="24"/>
        </w:rPr>
        <w:t>Exhibit H-1</w:t>
      </w:r>
      <w:r>
        <w:rPr>
          <w:rFonts w:ascii="Times New Roman" w:hAnsi="Times New Roman"/>
          <w:b w:val="0"/>
          <w:i w:val="0"/>
          <w:sz w:val="24"/>
        </w:rPr>
        <w:t xml:space="preserve"> (PIGORS-0221 – 0223) is a certified copy of Lincoln Forehead Bruise Photos (#1 and #2) — collected by NSPD Officer Lowry as digital evidence; Case NS2500783, obtained from Norton Shores PD / Andrew Pigors. This exhibit is self-authenticating under MRE 902(1) (domestic public document under seal) and MRE 902(4) (certified copy of public record). It is admissible as a public record under MRE 803(8). The document establishes [relevance].</w:t>
      </w:r>
    </w:p>
    <w:p>
      <w:pPr>
        <w:spacing w:line="480" w:lineRule="auto" w:after="0" w:before="0"/>
      </w:pPr>
      <w:r>
        <w:rPr>
          <w:rFonts w:ascii="Times New Roman" w:hAnsi="Times New Roman"/>
          <w:b/>
          <w:sz w:val="24"/>
        </w:rPr>
        <w:t xml:space="preserve">126. </w:t>
      </w:r>
      <w:r>
        <w:rPr>
          <w:rFonts w:ascii="Times New Roman" w:hAnsi="Times New Roman"/>
          <w:b/>
          <w:i w:val="0"/>
          <w:sz w:val="24"/>
        </w:rPr>
        <w:t>Exhibit H-4</w:t>
      </w:r>
      <w:r>
        <w:rPr>
          <w:rFonts w:ascii="Times New Roman" w:hAnsi="Times New Roman"/>
          <w:b w:val="0"/>
          <w:i w:val="0"/>
          <w:sz w:val="24"/>
        </w:rPr>
        <w:t xml:space="preserve"> (PIGORS-0226 – 0228) is a certified copy of Voicemail to Ron Berry (08/08/2025, 1:01 AM) — Andrew re: being chased; attached to Emily's ex parte motion, obtained from Emily Watson's motion attachments. This exhibit is self-authenticating under MRE 902(1) (domestic public document under seal) and MRE 902(4) (certified copy of public record). It is admissible as a public record under MRE 803(8). The document establishes [relevance].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