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155F7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Judicial Tenure Commission — Supplemental Statement &amp; Attachments</w:t>
      </w:r>
    </w:p>
    <w:p w14:paraId="131BDC65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Complainant: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Andrew J.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Pigors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Respondent Judicial Officer: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14th Judicial Circuit Court, Family Division (Muskegon) </w:t>
      </w:r>
    </w:p>
    <w:p w14:paraId="2EE2C551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Related Cases:</w:t>
      </w:r>
    </w:p>
    <w:p w14:paraId="4CB877DC" w14:textId="77777777" w:rsidR="00007006" w:rsidRPr="00007006" w:rsidRDefault="00007006" w:rsidP="00007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Custody: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Pigors</w:t>
      </w:r>
      <w:proofErr w:type="spellEnd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v. Watson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No. 2024-001507-DC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(14th Cir. – Family) </w:t>
      </w:r>
    </w:p>
    <w:p w14:paraId="5BDB1F0B" w14:textId="77777777" w:rsidR="00007006" w:rsidRPr="00007006" w:rsidRDefault="00007006" w:rsidP="000070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PPO: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Watson v. </w:t>
      </w:r>
      <w:proofErr w:type="spellStart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Pigors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No. 2023-5907-PP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(PPO Register of Actions referenced) </w:t>
      </w:r>
    </w:p>
    <w:p w14:paraId="0042C6F6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Form Compliance Notes (for filing):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JTC requires completing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Parts I–IV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attaching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copies (not originals)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and returning the original by first-class mail with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wet signature(s) notarized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in Part IV;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email/fax not accepted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D7764E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4EAFF1E0">
          <v:rect id="_x0000_i1026" style="width:0;height:1.5pt" o:hralign="center" o:hrstd="t" o:hr="t" fillcolor="#a0a0a0" stroked="f"/>
        </w:pict>
      </w:r>
    </w:p>
    <w:p w14:paraId="10E244E3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PART II – Supplement to “Information About Your Allegations”</w:t>
      </w:r>
    </w:p>
    <w:p w14:paraId="53798351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How I learned of the information: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Litigant/party in the case; court participant with firsthand knowledge; holder of transcripts and documentary exhibits.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(See form prompts for “Litigant/party,” “Transcripts,” etc.) </w:t>
      </w:r>
    </w:p>
    <w:p w14:paraId="77AFA5DF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Dates/times of alleged misconduct: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November 2023 through October 29, 2025 (detailed chronology in Part III Appendix).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B47FC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Court case involvement: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Yes.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(Case captions and numbers above.) </w:t>
      </w:r>
    </w:p>
    <w:p w14:paraId="1C855EA6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4EDF00C1">
          <v:rect id="_x0000_i1027" style="width:0;height:1.5pt" o:hralign="center" o:hrstd="t" o:hr="t" fillcolor="#a0a0a0" stroked="f"/>
        </w:pict>
      </w:r>
    </w:p>
    <w:p w14:paraId="438CC073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PART III – Facts Constituting Misconduct (Chronological, Exhibit-Anchored)</w:t>
      </w:r>
    </w:p>
    <w:p w14:paraId="09BFD3D2" w14:textId="77777777" w:rsidR="00007006" w:rsidRPr="00007006" w:rsidRDefault="00007006" w:rsidP="000070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References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are to the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Michigan Code of Judicial Conduct (9/1/2025)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Canon text excerpts: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2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(appearance of impropriety; treat every person fairly);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(faithful to the law),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(no 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; notice/opportunity to respond),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3(A)(6)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(prompt disposition),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(avoid undue interference),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(treat every person fairly). </w:t>
      </w:r>
    </w:p>
    <w:p w14:paraId="1F2DE32D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06">
        <w:rPr>
          <w:rFonts w:ascii="Times New Roman" w:eastAsia="Times New Roman" w:hAnsi="Times New Roman" w:cs="Times New Roman"/>
          <w:b/>
          <w:bCs/>
          <w:sz w:val="27"/>
          <w:szCs w:val="27"/>
        </w:rPr>
        <w:t>2013–2024 Foundations (PPO Context)</w:t>
      </w:r>
    </w:p>
    <w:p w14:paraId="3E70FE8E" w14:textId="77777777" w:rsidR="00007006" w:rsidRPr="00007006" w:rsidRDefault="00007006" w:rsidP="00007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Nov 30, 2023 — Recorded threat re: blocking parenting time.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At my residence, while I held my son,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Albert Watson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stated he would make sure I would not see my son again. This threat presaged later 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restrictions; audio excerpt/transcript attached.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(Ex. J)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Appearance of bias if the court later allows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surprise authentication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by this witness without notice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3(A)(1), 2(A</w:t>
      </w:r>
      <w:proofErr w:type="gram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0FE252D3" w14:textId="77777777" w:rsidR="00007006" w:rsidRPr="00007006" w:rsidRDefault="00007006" w:rsidP="00007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Mar 26 &amp; Mar 29, 2024 — Police contacts show civil, non-criminal disputes.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NSPD records note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“Custody Interference”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“Unwanted Person”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calls around exchanges; no criminal findings.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(Ex. B, C)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Court’s later refusal to consider exculpatory context undermines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(faithful to law)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2(B)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(treat fairly). </w:t>
      </w:r>
    </w:p>
    <w:p w14:paraId="789015D5" w14:textId="77777777" w:rsidR="00007006" w:rsidRPr="00007006" w:rsidRDefault="00007006" w:rsidP="00007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Nov 15, 2024 — Police report MU2422249: no PPO violation.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 later transcript shows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muting/denial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of my evidence contrary to this report.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(Ex. C; Ex. H transcript)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3(A)(4)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(SRL right to be fairly heard)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(avoid undue interference). </w:t>
      </w:r>
    </w:p>
    <w:p w14:paraId="4AA27A86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06">
        <w:rPr>
          <w:rFonts w:ascii="Times New Roman" w:eastAsia="Times New Roman" w:hAnsi="Times New Roman" w:cs="Times New Roman"/>
          <w:b/>
          <w:bCs/>
          <w:sz w:val="27"/>
          <w:szCs w:val="27"/>
        </w:rPr>
        <w:t>2025 Custody/PPO Proceedings</w:t>
      </w:r>
    </w:p>
    <w:p w14:paraId="5643411E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Feb 2025 — PPO “contempt” based solely on verbal testimony; I was muted while offering a contemporaneous police report.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(Ex. H transcript extracts)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3(A)(3)-(4)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(courtesy; fairly heard)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25FEF4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Jul 29, 2025 — Last parenting time before suspension.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(Record posture acknowledged in filings.)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B2B56C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Aug 8, 2025 — Parenting time suspended ex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without timely, child-specific findings or service of the motion.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I only received the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signed order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afterward.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(ROA excerpts/Ex. F cross-ref)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2(A</w:t>
      </w:r>
      <w:proofErr w:type="gram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(appearance; treat fairly),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(faithful to law),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(no off-record merits decisions; notice/opportunity to respond). </w:t>
      </w:r>
    </w:p>
    <w:p w14:paraId="13E6E7E6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Aug 2025 — One-sided media handling and surprise witness.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Court staff listened to a USB audio outside any hearing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; I did not receive the audio until after the first session.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Albert Watson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then appeared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without prior notice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to “authenticate” it.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(Ex. F)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3(A)(9)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(require staff to refrain from prohibited conduct),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2(A</w:t>
      </w:r>
      <w:proofErr w:type="gram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(appearance of partiality). </w:t>
      </w:r>
    </w:p>
    <w:p w14:paraId="1C5B191B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Sep 4–9, 2025 — Off-docket evaluation route; continued suspension without findings.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Chambers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directed me to email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HealthWest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evaluation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to staff instead of filing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with the clerk; I complied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9/5/2025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Despite compliance, a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September order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continued the suspension “until further order.”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(Ex. A–E in DISQ/Admin filings)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communications—notice/opportunity required),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2(A)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(appearance of impropriety). </w:t>
      </w:r>
    </w:p>
    <w:p w14:paraId="6DDEDD46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Sep–Oct 2025 — Delayed evidentiary process; accumulating missed time.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By mid-September,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five parenting-time blocks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were lost (two August weekends, Labor Day holiday, two September weekends). A “continued” hearing landed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10/29/2025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>—~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90 days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post-suspension.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(See Affidavit/Packet indexes G–O; </w:t>
      </w:r>
      <w:proofErr w:type="spellStart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NoReply</w:t>
      </w:r>
      <w:proofErr w:type="spellEnd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PDFs; scheduling emails.)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3(A)(6)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(dispose promptly); prolonged deprivation creates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2(B)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appearance-of-bias concerns. </w:t>
      </w:r>
    </w:p>
    <w:p w14:paraId="19DBB6AD" w14:textId="77777777" w:rsidR="00007006" w:rsidRPr="00007006" w:rsidRDefault="00007006" w:rsidP="000070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Throughout — SRL treatment concerns (muting, blocked exhibits, uneven enforcement).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The pattern shows repeated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muting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while I attempted to offer exhibits and transcripts in both PPO and custody matters.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(Affidavits &amp; transcript clips)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br/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concern: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3(A)(4)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(reasonable efforts to ensure SRL is fairly heard),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(avoid undue interference),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(treat every person fairly). </w:t>
      </w:r>
    </w:p>
    <w:p w14:paraId="1CFBC239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5C2CD8E8">
          <v:rect id="_x0000_i1028" style="width:0;height:1.5pt" o:hralign="center" o:hrstd="t" o:hr="t" fillcolor="#a0a0a0" stroked="f"/>
        </w:pict>
      </w:r>
    </w:p>
    <w:p w14:paraId="0156C11A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Canon-by-Canon Violations Matrix (with pinpoint cites)</w:t>
      </w:r>
    </w:p>
    <w:p w14:paraId="783AC55A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2(A</w:t>
      </w:r>
      <w:proofErr w:type="gram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Avoid impropriety/appearance; treat every person fairly.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Appearance of partiality via one-sided media intake (USB), off-record submission routes, and uneven enforcement.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B215C5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Faithful to the law.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Ex </w:t>
      </w:r>
      <w:proofErr w:type="spellStart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suspension without timely findings and service; refusal to consider exculpatory context.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F9E030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ex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communications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on the merits; if any administrative 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occurs,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prompt notice and opportunity to respond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must be provided.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Staff pre-listened to USB; chambers solicited off-docket evaluation; no prompt equalization.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1A5F11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Prompt disposition.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Three-month interval from ex </w:t>
      </w:r>
      <w:proofErr w:type="spellStart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full hearing; mounting missed parenting time.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BDE08C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3(A)(9)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Judge must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require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staff to refrain from prohibited statements/acts.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Pre-listening/extra-record review of USB by staff.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5C3EBE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Avoid undue interference; ensure proper presentation of the cause.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Muting/curtailment while offering defense evidence; surprise witness.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DFB75E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3(A)(15)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Treat every person fairly, and require staff to do likewise.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SRL courtesy/fair-hearing deficits.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8A81C3" w14:textId="77777777" w:rsidR="00007006" w:rsidRPr="00007006" w:rsidRDefault="00007006" w:rsidP="000070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3(C)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Disqualification awareness; raise when grounds may exist (by MCR 2.003). </w:t>
      </w:r>
      <w:r w:rsidRPr="00007006">
        <w:rPr>
          <w:rFonts w:ascii="Times New Roman" w:eastAsia="Times New Roman" w:hAnsi="Times New Roman" w:cs="Times New Roman"/>
          <w:i/>
          <w:iCs/>
          <w:sz w:val="24"/>
          <w:szCs w:val="24"/>
        </w:rPr>
        <w:t>Cumulative appearance-of-bias indicators.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A11657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3F8A3298">
          <v:rect id="_x0000_i1029" style="width:0;height:1.5pt" o:hralign="center" o:hrstd="t" o:hr="t" fillcolor="#a0a0a0" stroked="f"/>
        </w:pict>
      </w:r>
    </w:p>
    <w:p w14:paraId="61E2F539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Harms &amp; Prejudice (Custody + PPO)</w:t>
      </w:r>
    </w:p>
    <w:p w14:paraId="5AE68204" w14:textId="77777777" w:rsidR="00007006" w:rsidRPr="00007006" w:rsidRDefault="00007006" w:rsidP="00007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Parent-Child Separation: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Parenting time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stopped after 7/29/2025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then remained suspended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without on-record clear-and-convincing findings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for months; multiple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holiday/weekend blocks missed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16CC63" w14:textId="77777777" w:rsidR="00007006" w:rsidRPr="00007006" w:rsidRDefault="00007006" w:rsidP="00007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Due-Process Injury: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Extra-record evidence handling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(USB),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off-docket submissions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muting/blocked exhibits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delays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collectively denied a fair adversarial hearing. </w:t>
      </w:r>
    </w:p>
    <w:p w14:paraId="7DABD23F" w14:textId="77777777" w:rsidR="00007006" w:rsidRPr="00007006" w:rsidRDefault="00007006" w:rsidP="000070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Collateral Harm: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Employment/financial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instability linked to PPO contempt path; reputational damage from untested allegations (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contexted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NSPD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HealthWest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records). </w:t>
      </w:r>
    </w:p>
    <w:p w14:paraId="43ADA463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33C3C3CA">
          <v:rect id="_x0000_i1030" style="width:0;height:1.5pt" o:hralign="center" o:hrstd="t" o:hr="t" fillcolor="#a0a0a0" stroked="f"/>
        </w:pict>
      </w:r>
    </w:p>
    <w:p w14:paraId="77883A36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Exhibit Index (Attach copies; keep originals)</w:t>
      </w:r>
    </w:p>
    <w:p w14:paraId="402E1810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Ex. A–F (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HealthWest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Orders / Affidavit)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HealthWest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evaluation 9/5/2025; county confirmations; Sept. 2025 order; Affidavit. </w:t>
      </w:r>
    </w:p>
    <w:p w14:paraId="435DEDC3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Parenting-time Order (1/07/2025). </w:t>
      </w:r>
    </w:p>
    <w:p w14:paraId="0577246A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H, O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Emails (case communications; HPL scan). </w:t>
      </w:r>
    </w:p>
    <w:p w14:paraId="46BCB06D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I–N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County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NoReply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PDFs (8/22/2025; 9/08/2025). </w:t>
      </w:r>
    </w:p>
    <w:p w14:paraId="4FC92F19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B–C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NSPD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reports documenting non-criminal contacts (3/26 and 3/29/2024). </w:t>
      </w:r>
    </w:p>
    <w:p w14:paraId="7420A254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J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11/30/2023 audio/transcript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(Albert Watson declaration). </w:t>
      </w:r>
    </w:p>
    <w:p w14:paraId="23005EF6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F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Affidavit (USB handling; surprise witness; service defects).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47D350" w14:textId="77777777" w:rsidR="00007006" w:rsidRPr="00007006" w:rsidRDefault="00007006" w:rsidP="000070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Ex. H (Transcript Clips)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Muting; exhibit denial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(PPO/custody). </w:t>
      </w:r>
    </w:p>
    <w:p w14:paraId="3E829CFF" w14:textId="77777777" w:rsidR="00007006" w:rsidRPr="00007006" w:rsidRDefault="00007006" w:rsidP="000070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RFI Instruction Reminder: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Attach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copies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only; keep originals; include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front page + relevant pages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of transcripts. </w:t>
      </w:r>
    </w:p>
    <w:p w14:paraId="33CDC2EC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783AFCAA">
          <v:rect id="_x0000_i1031" style="width:0;height:1.5pt" o:hralign="center" o:hrstd="t" o:hr="t" fillcolor="#a0a0a0" stroked="f"/>
        </w:pict>
      </w:r>
    </w:p>
    <w:p w14:paraId="77BB9ADE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Requested JTC Action (Remedial/Disciplinary)</w:t>
      </w:r>
    </w:p>
    <w:p w14:paraId="73312D42" w14:textId="77777777" w:rsidR="00007006" w:rsidRPr="00007006" w:rsidRDefault="00007006" w:rsidP="0000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Investigate Canon 2 &amp; 3 breaches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: 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>/extra-record handling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>), SRL fairness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3(A)(4), 3(A)(15)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>), undue interference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3(A)(13)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>), delay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3(A)(6)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>), and staff direction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3(A)(9)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0A22B7F" w14:textId="77777777" w:rsidR="00007006" w:rsidRPr="00007006" w:rsidRDefault="00007006" w:rsidP="0000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Require corrective measures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(training, written protocols) to prevent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off-docket evidence routes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pre-listening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by staff. </w:t>
      </w:r>
    </w:p>
    <w:p w14:paraId="286B7DFB" w14:textId="77777777" w:rsidR="00007006" w:rsidRPr="00007006" w:rsidRDefault="00007006" w:rsidP="000070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Refer for disqualification awareness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where appearance-of-bias grounds may exist (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3(C)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MCR 2.003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ECCCDAA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09FBEF43">
          <v:rect id="_x0000_i1032" style="width:0;height:1.5pt" o:hralign="center" o:hrstd="t" o:hr="t" fillcolor="#a0a0a0" stroked="f"/>
        </w:pict>
      </w:r>
    </w:p>
    <w:p w14:paraId="51FAD789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Verification (Part IV) — Signature &amp; Notary Block</w:t>
      </w:r>
    </w:p>
    <w:p w14:paraId="1F2B8860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I certify I have reviewed the JTC’s jurisdiction and procedures. I swear (or affirm) the above is true and accurate.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signatures and notary required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on the RFI form;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mail the original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with attachments. </w:t>
      </w:r>
    </w:p>
    <w:p w14:paraId="641B8A0A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2116873A">
          <v:rect id="_x0000_i1033" style="width:0;height:1.5pt" o:hralign="center" o:hrstd="t" o:hr="t" fillcolor="#a0a0a0" stroked="f"/>
        </w:pict>
      </w:r>
    </w:p>
    <w:p w14:paraId="0F8B8032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One-Page “Canon Snapshot” (optional sheet at the front)</w:t>
      </w:r>
    </w:p>
    <w:p w14:paraId="75C1BA7A" w14:textId="77777777" w:rsidR="00007006" w:rsidRPr="00007006" w:rsidRDefault="00007006" w:rsidP="0000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Extra-Record: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Staff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pre-listened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to USB; chambers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solicited off-docket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mental-health evaluation; no prompt notice/opportunity provided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3(A)(5), 3(A)(9), 2(A)-(B)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1BE2FE" w14:textId="77777777" w:rsidR="00007006" w:rsidRPr="00007006" w:rsidRDefault="00007006" w:rsidP="0000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SRL Fairness / Interference: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Muting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blocked exhibits/transcripts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during PPO and custody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3(A)(4), 3(A)(13), 3(A)(15)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DFE9BC" w14:textId="77777777" w:rsidR="00007006" w:rsidRPr="00007006" w:rsidRDefault="00007006" w:rsidP="0000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Promptness: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~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90-day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lag from 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suspension to full hearing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3(A)(6)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16CBBC" w14:textId="77777777" w:rsidR="00007006" w:rsidRPr="00007006" w:rsidRDefault="00007006" w:rsidP="000070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Appearance of Bias: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Unequal media handling; off-record submission routes; surprise witness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Canon 2(A</w:t>
      </w:r>
      <w:proofErr w:type="gram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6929722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784E8426">
          <v:rect id="_x0000_i1034" style="width:0;height:1.5pt" o:hralign="center" o:hrstd="t" o:hr="t" fillcolor="#a0a0a0" stroked="f"/>
        </w:pict>
      </w:r>
    </w:p>
    <w:p w14:paraId="60BCB0CB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70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Filing Checklist (clip before mailing)</w:t>
      </w:r>
    </w:p>
    <w:p w14:paraId="41D7337D" w14:textId="77777777" w:rsidR="00007006" w:rsidRPr="00007006" w:rsidRDefault="00007006" w:rsidP="0000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RFI Form (8/8/2023)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— Parts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I–IV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completed;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wet signature(s)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Notary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in Part IV. </w:t>
      </w:r>
    </w:p>
    <w:p w14:paraId="77DF10C8" w14:textId="77777777" w:rsidR="00007006" w:rsidRPr="00007006" w:rsidRDefault="00007006" w:rsidP="0000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This Supplemental Packet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(Part II/III addendum; Canon Matrix; Harms; Exhibit Index).</w:t>
      </w:r>
    </w:p>
    <w:p w14:paraId="4393C8B5" w14:textId="77777777" w:rsidR="00007006" w:rsidRPr="00007006" w:rsidRDefault="00007006" w:rsidP="0000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Exhibits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: copies only; include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front page + relevant pages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of transcripts and court orders; include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NoReply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PDFs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HealthWest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confirmations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validating off-docket routing. </w:t>
      </w:r>
    </w:p>
    <w:p w14:paraId="1787B1EE" w14:textId="77777777" w:rsidR="00007006" w:rsidRPr="00007006" w:rsidRDefault="00007006" w:rsidP="000070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Mailing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mail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to JTC;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 email/fax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submissions. </w:t>
      </w:r>
    </w:p>
    <w:p w14:paraId="4BC1B9B2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77309BF7">
          <v:rect id="_x0000_i1035" style="width:0;height:1.5pt" o:hralign="center" o:hrstd="t" o:hr="t" fillcolor="#a0a0a0" stroked="f"/>
        </w:pict>
      </w:r>
    </w:p>
    <w:p w14:paraId="61FDD161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7006">
        <w:rPr>
          <w:rFonts w:ascii="Times New Roman" w:eastAsia="Times New Roman" w:hAnsi="Times New Roman" w:cs="Times New Roman"/>
          <w:b/>
          <w:bCs/>
          <w:sz w:val="36"/>
          <w:szCs w:val="36"/>
        </w:rPr>
        <w:t>Notes on Attaching Your Key Proofs (how each proves a Canon issue)</w:t>
      </w:r>
    </w:p>
    <w:p w14:paraId="61566FC5" w14:textId="77777777" w:rsidR="00007006" w:rsidRPr="00007006" w:rsidRDefault="00007006" w:rsidP="0000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Affidavit (USB handling &amp; surprise witness):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Proves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/extra-record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treatment &amp; notice defects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3(A)(5), 3(A)(1)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0ACA3B" w14:textId="77777777" w:rsidR="00007006" w:rsidRPr="00007006" w:rsidRDefault="00007006" w:rsidP="0000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DISQ/Admin filings (record posture + off-docket instruction):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Proves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chambers-email route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delay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3(A)(5), 3(A)(6)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FD2854" w14:textId="77777777" w:rsidR="00007006" w:rsidRPr="00007006" w:rsidRDefault="00007006" w:rsidP="000070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NSPD &amp; </w:t>
      </w:r>
      <w:proofErr w:type="spellStart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AppClose</w:t>
      </w:r>
      <w:proofErr w:type="spellEnd"/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materials: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Corroborate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non-danger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context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withholding patterns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relevant to the unfair ex </w:t>
      </w:r>
      <w:proofErr w:type="spellStart"/>
      <w:r w:rsidRPr="00007006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decision →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2(B), 3(A)(1)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F00F1C4" w14:textId="77777777" w:rsidR="00007006" w:rsidRPr="00007006" w:rsidRDefault="00007006" w:rsidP="000070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pict w14:anchorId="1EDC3DCE">
          <v:rect id="_x0000_i1036" style="width:0;height:1.5pt" o:hralign="center" o:hrstd="t" o:hr="t" fillcolor="#a0a0a0" stroked="f"/>
        </w:pict>
      </w:r>
    </w:p>
    <w:p w14:paraId="3247981D" w14:textId="77777777" w:rsidR="00007006" w:rsidRPr="00007006" w:rsidRDefault="00007006" w:rsidP="000070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07006">
        <w:rPr>
          <w:rFonts w:ascii="Times New Roman" w:eastAsia="Times New Roman" w:hAnsi="Times New Roman" w:cs="Times New Roman"/>
          <w:b/>
          <w:bCs/>
          <w:sz w:val="27"/>
          <w:szCs w:val="27"/>
        </w:rPr>
        <w:t>Want this as a DOCX packet?</w:t>
      </w:r>
    </w:p>
    <w:p w14:paraId="7FA354F1" w14:textId="77777777" w:rsidR="00007006" w:rsidRPr="00007006" w:rsidRDefault="00007006" w:rsidP="000070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Say the word and I’ll export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(1) a clean addendum in DOCX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(2) an exhibit slip-sheet set (A–O)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(3) a one-page Canon Snapshot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, each with the above </w:t>
      </w:r>
      <w:r w:rsidRPr="00007006">
        <w:rPr>
          <w:rFonts w:ascii="Times New Roman" w:eastAsia="Times New Roman" w:hAnsi="Times New Roman" w:cs="Times New Roman"/>
          <w:b/>
          <w:bCs/>
          <w:sz w:val="24"/>
          <w:szCs w:val="24"/>
        </w:rPr>
        <w:t>pinpoint citations</w:t>
      </w:r>
      <w:r w:rsidRPr="00007006">
        <w:rPr>
          <w:rFonts w:ascii="Times New Roman" w:eastAsia="Times New Roman" w:hAnsi="Times New Roman" w:cs="Times New Roman"/>
          <w:sz w:val="24"/>
          <w:szCs w:val="24"/>
        </w:rPr>
        <w:t xml:space="preserve"> embedded for the JTC.</w:t>
      </w:r>
    </w:p>
    <w:p w14:paraId="55C66FD2" w14:textId="77777777" w:rsidR="00A41556" w:rsidRDefault="00A41556"/>
    <w:sectPr w:rsidR="00A41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7D06"/>
    <w:multiLevelType w:val="multilevel"/>
    <w:tmpl w:val="6348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E5999"/>
    <w:multiLevelType w:val="multilevel"/>
    <w:tmpl w:val="20E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70DDF"/>
    <w:multiLevelType w:val="multilevel"/>
    <w:tmpl w:val="9B86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D23C5"/>
    <w:multiLevelType w:val="multilevel"/>
    <w:tmpl w:val="E0A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A512E"/>
    <w:multiLevelType w:val="multilevel"/>
    <w:tmpl w:val="51F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60870"/>
    <w:multiLevelType w:val="multilevel"/>
    <w:tmpl w:val="A978EE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86A8F"/>
    <w:multiLevelType w:val="multilevel"/>
    <w:tmpl w:val="747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B3574"/>
    <w:multiLevelType w:val="multilevel"/>
    <w:tmpl w:val="B9B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B50DD"/>
    <w:multiLevelType w:val="multilevel"/>
    <w:tmpl w:val="E0EAF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37BAB"/>
    <w:multiLevelType w:val="multilevel"/>
    <w:tmpl w:val="2B7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9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06"/>
    <w:rsid w:val="00007006"/>
    <w:rsid w:val="00A4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7899"/>
  <w15:chartTrackingRefBased/>
  <w15:docId w15:val="{BDCB43E6-BC1F-4DEA-AE62-7B5A24AC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70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7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70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70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70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07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006"/>
    <w:rPr>
      <w:b/>
      <w:bCs/>
    </w:rPr>
  </w:style>
  <w:style w:type="character" w:styleId="Emphasis">
    <w:name w:val="Emphasis"/>
    <w:basedOn w:val="DefaultParagraphFont"/>
    <w:uiPriority w:val="20"/>
    <w:qFormat/>
    <w:rsid w:val="000070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1467</Words>
  <Characters>8368</Characters>
  <Application>Microsoft Office Word</Application>
  <DocSecurity>0</DocSecurity>
  <Lines>69</Lines>
  <Paragraphs>19</Paragraphs>
  <ScaleCrop>false</ScaleCrop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05</dc:creator>
  <cp:keywords/>
  <dc:description/>
  <cp:lastModifiedBy>PAC 05</cp:lastModifiedBy>
  <cp:revision>1</cp:revision>
  <dcterms:created xsi:type="dcterms:W3CDTF">2025-10-29T17:25:00Z</dcterms:created>
  <dcterms:modified xsi:type="dcterms:W3CDTF">2025-10-29T17:25:00Z</dcterms:modified>
</cp:coreProperties>
</file>