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039690E" w14:textId="77777777" w:rsidR="007D2FDE" w:rsidRPr="007D2FDE" w:rsidRDefault="007D2FDE" w:rsidP="007D2F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FDE">
        <w:rPr>
          <w:rFonts w:ascii="Times New Roman" w:eastAsia="Times New Roman" w:hAnsi="Times New Roman" w:cs="Times New Roman"/>
          <w:b/>
          <w:bCs/>
          <w:kern w:val="0"/>
          <w:sz w:val="27"/>
          <w:szCs w:val="27"/>
          <w14:ligatures w14:val="none"/>
        </w:rPr>
        <w:t>STATE OF MICHIGAN</w:t>
      </w:r>
    </w:p>
    <w:p w14:paraId="458025A3"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IN THE 14TH CIRCUIT COURT FOR THE COUNTY OF MUSKEGON</w:t>
      </w:r>
      <w:r w:rsidRPr="007D2FDE">
        <w:rPr>
          <w:rFonts w:ascii="Times New Roman" w:eastAsia="Times New Roman" w:hAnsi="Times New Roman" w:cs="Times New Roman"/>
          <w:kern w:val="0"/>
          <w14:ligatures w14:val="none"/>
        </w:rPr>
        <w:br/>
        <w:t>990 Terrace St., Muskegon, MI 49442</w:t>
      </w:r>
    </w:p>
    <w:p w14:paraId="6030B91A"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Case No.: 2024-001507-DC / 2023-5907-PP</w:t>
      </w:r>
      <w:r w:rsidRPr="007D2FDE">
        <w:rPr>
          <w:rFonts w:ascii="Times New Roman" w:eastAsia="Times New Roman" w:hAnsi="Times New Roman" w:cs="Times New Roman"/>
          <w:kern w:val="0"/>
          <w14:ligatures w14:val="none"/>
        </w:rPr>
        <w:br/>
      </w:r>
      <w:r w:rsidRPr="007D2FDE">
        <w:rPr>
          <w:rFonts w:ascii="Times New Roman" w:eastAsia="Times New Roman" w:hAnsi="Times New Roman" w:cs="Times New Roman"/>
          <w:b/>
          <w:bCs/>
          <w:kern w:val="0"/>
          <w14:ligatures w14:val="none"/>
        </w:rPr>
        <w:t>Honorable Judge Jenny McNeill</w:t>
      </w:r>
    </w:p>
    <w:p w14:paraId="483A00F2" w14:textId="77777777" w:rsidR="007D2FDE" w:rsidRPr="007D2FDE" w:rsidRDefault="007D2FDE" w:rsidP="007D2FDE">
      <w:pPr>
        <w:spacing w:after="0"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pict w14:anchorId="561E12AA">
          <v:rect id="_x0000_i1025" style="width:0;height:1.5pt" o:hralign="center" o:hrstd="t" o:hr="t" fillcolor="#a0a0a0" stroked="f"/>
        </w:pict>
      </w:r>
    </w:p>
    <w:p w14:paraId="74433055"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ANDREW J. PIGORS, Plaintiff</w:t>
      </w:r>
      <w:r w:rsidRPr="007D2FDE">
        <w:rPr>
          <w:rFonts w:ascii="Times New Roman" w:eastAsia="Times New Roman" w:hAnsi="Times New Roman" w:cs="Times New Roman"/>
          <w:kern w:val="0"/>
          <w14:ligatures w14:val="none"/>
        </w:rPr>
        <w:br/>
        <w:t>1977 Whitehall Rd, Lot 17</w:t>
      </w:r>
      <w:r w:rsidRPr="007D2FDE">
        <w:rPr>
          <w:rFonts w:ascii="Times New Roman" w:eastAsia="Times New Roman" w:hAnsi="Times New Roman" w:cs="Times New Roman"/>
          <w:kern w:val="0"/>
          <w14:ligatures w14:val="none"/>
        </w:rPr>
        <w:br/>
        <w:t>Muskegon, MI 49445</w:t>
      </w:r>
      <w:r w:rsidRPr="007D2FDE">
        <w:rPr>
          <w:rFonts w:ascii="Times New Roman" w:eastAsia="Times New Roman" w:hAnsi="Times New Roman" w:cs="Times New Roman"/>
          <w:kern w:val="0"/>
          <w14:ligatures w14:val="none"/>
        </w:rPr>
        <w:br/>
        <w:t>Phone: 231-903-5690</w:t>
      </w:r>
      <w:r w:rsidRPr="007D2FDE">
        <w:rPr>
          <w:rFonts w:ascii="Times New Roman" w:eastAsia="Times New Roman" w:hAnsi="Times New Roman" w:cs="Times New Roman"/>
          <w:kern w:val="0"/>
          <w14:ligatures w14:val="none"/>
        </w:rPr>
        <w:br/>
        <w:t>Email: andrewjpigors@gmail.com</w:t>
      </w:r>
    </w:p>
    <w:p w14:paraId="50A226B6"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v.</w:t>
      </w:r>
    </w:p>
    <w:p w14:paraId="77B3FB71"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EMILY A. WATSON, Defendant</w:t>
      </w:r>
      <w:r w:rsidRPr="007D2FDE">
        <w:rPr>
          <w:rFonts w:ascii="Times New Roman" w:eastAsia="Times New Roman" w:hAnsi="Times New Roman" w:cs="Times New Roman"/>
          <w:kern w:val="0"/>
          <w14:ligatures w14:val="none"/>
        </w:rPr>
        <w:br/>
        <w:t>2160 Garland Dr</w:t>
      </w:r>
      <w:r w:rsidRPr="007D2FDE">
        <w:rPr>
          <w:rFonts w:ascii="Times New Roman" w:eastAsia="Times New Roman" w:hAnsi="Times New Roman" w:cs="Times New Roman"/>
          <w:kern w:val="0"/>
          <w14:ligatures w14:val="none"/>
        </w:rPr>
        <w:br/>
        <w:t>Norton Shores, MI 49441</w:t>
      </w:r>
      <w:r w:rsidRPr="007D2FDE">
        <w:rPr>
          <w:rFonts w:ascii="Times New Roman" w:eastAsia="Times New Roman" w:hAnsi="Times New Roman" w:cs="Times New Roman"/>
          <w:kern w:val="0"/>
          <w14:ligatures w14:val="none"/>
        </w:rPr>
        <w:br/>
        <w:t>Phone: 231-683-7107</w:t>
      </w:r>
      <w:r w:rsidRPr="007D2FDE">
        <w:rPr>
          <w:rFonts w:ascii="Times New Roman" w:eastAsia="Times New Roman" w:hAnsi="Times New Roman" w:cs="Times New Roman"/>
          <w:kern w:val="0"/>
          <w14:ligatures w14:val="none"/>
        </w:rPr>
        <w:br/>
        <w:t>Email: watsone104@msn.com</w:t>
      </w:r>
    </w:p>
    <w:p w14:paraId="4EC20A66" w14:textId="77777777" w:rsidR="007D2FDE" w:rsidRPr="007D2FDE" w:rsidRDefault="007D2FDE" w:rsidP="007D2FDE">
      <w:pPr>
        <w:spacing w:after="0"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pict w14:anchorId="5ABEFA38">
          <v:rect id="_x0000_i1026" style="width:0;height:1.5pt" o:hralign="center" o:hrstd="t" o:hr="t" fillcolor="#a0a0a0" stroked="f"/>
        </w:pict>
      </w:r>
    </w:p>
    <w:p w14:paraId="0515B7B6" w14:textId="77777777" w:rsidR="007D2FDE" w:rsidRPr="007D2FDE" w:rsidRDefault="007D2FDE" w:rsidP="007D2FDE">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7D2FDE">
        <w:rPr>
          <w:rFonts w:ascii="Times New Roman" w:eastAsia="Times New Roman" w:hAnsi="Times New Roman" w:cs="Times New Roman"/>
          <w:b/>
          <w:bCs/>
          <w:kern w:val="0"/>
          <w:sz w:val="36"/>
          <w:szCs w:val="36"/>
          <w14:ligatures w14:val="none"/>
        </w:rPr>
        <w:t>EX PARTE MOTION TO REOPEN AND CONSOLIDATE CUSTODY AND PPO CASES; MODIFY CUSTODY, PARENTING TIME, CHILD SUPPORT, TERMINATE PERSONAL PROTECTION ORDER (PPO), REQUEST FOR FORENSIC ANALYSIS OF BANK ACCOUNTS, MENTAL HEALTH EVALUATION, CO-PARENTING COUNSELING, AND OTHER RELIEF</w:t>
      </w:r>
    </w:p>
    <w:p w14:paraId="2D356DA0" w14:textId="77777777" w:rsidR="007D2FDE" w:rsidRPr="007D2FDE" w:rsidRDefault="007D2FDE" w:rsidP="007D2FDE">
      <w:pPr>
        <w:spacing w:after="0"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pict w14:anchorId="6B9216D9">
          <v:rect id="_x0000_i1027" style="width:0;height:1.5pt" o:hralign="center" o:hrstd="t" o:hr="t" fillcolor="#a0a0a0" stroked="f"/>
        </w:pict>
      </w:r>
    </w:p>
    <w:p w14:paraId="75BB68EA" w14:textId="77777777" w:rsidR="007D2FDE" w:rsidRPr="007D2FDE" w:rsidRDefault="007D2FDE" w:rsidP="007D2F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FDE">
        <w:rPr>
          <w:rFonts w:ascii="Times New Roman" w:eastAsia="Times New Roman" w:hAnsi="Times New Roman" w:cs="Times New Roman"/>
          <w:b/>
          <w:bCs/>
          <w:kern w:val="0"/>
          <w:sz w:val="27"/>
          <w:szCs w:val="27"/>
          <w14:ligatures w14:val="none"/>
        </w:rPr>
        <w:t>TABLE OF CONTENTS</w:t>
      </w:r>
    </w:p>
    <w:p w14:paraId="31B4D863" w14:textId="77777777" w:rsidR="007D2FDE" w:rsidRPr="007D2FDE" w:rsidRDefault="007D2FDE" w:rsidP="007D2F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Introduction</w:t>
      </w:r>
      <w:r w:rsidRPr="007D2FDE">
        <w:rPr>
          <w:rFonts w:ascii="Times New Roman" w:eastAsia="Times New Roman" w:hAnsi="Times New Roman" w:cs="Times New Roman"/>
          <w:kern w:val="0"/>
          <w14:ligatures w14:val="none"/>
        </w:rPr>
        <w:t xml:space="preserve"> ......................................................... Page 3</w:t>
      </w:r>
    </w:p>
    <w:p w14:paraId="01DE1FB7" w14:textId="77777777" w:rsidR="007D2FDE" w:rsidRPr="007D2FDE" w:rsidRDefault="007D2FDE" w:rsidP="007D2F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Motion to Reopen and Consolidate Cases</w:t>
      </w:r>
      <w:r w:rsidRPr="007D2FDE">
        <w:rPr>
          <w:rFonts w:ascii="Times New Roman" w:eastAsia="Times New Roman" w:hAnsi="Times New Roman" w:cs="Times New Roman"/>
          <w:kern w:val="0"/>
          <w14:ligatures w14:val="none"/>
        </w:rPr>
        <w:t xml:space="preserve"> ................................ Page 4</w:t>
      </w:r>
    </w:p>
    <w:p w14:paraId="4173697A" w14:textId="77777777" w:rsidR="007D2FDE" w:rsidRPr="007D2FDE" w:rsidRDefault="007D2FDE" w:rsidP="007D2F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Parental Alienation and Misuse of the PPO</w:t>
      </w:r>
      <w:r w:rsidRPr="007D2FDE">
        <w:rPr>
          <w:rFonts w:ascii="Times New Roman" w:eastAsia="Times New Roman" w:hAnsi="Times New Roman" w:cs="Times New Roman"/>
          <w:kern w:val="0"/>
          <w14:ligatures w14:val="none"/>
        </w:rPr>
        <w:t xml:space="preserve"> ................................ Page 5</w:t>
      </w:r>
    </w:p>
    <w:p w14:paraId="03A2376E" w14:textId="77777777" w:rsidR="007D2FDE" w:rsidRPr="007D2FDE" w:rsidRDefault="007D2FDE" w:rsidP="007D2F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Motion for Temporary 50/50 Custody Orders</w:t>
      </w:r>
      <w:r w:rsidRPr="007D2FDE">
        <w:rPr>
          <w:rFonts w:ascii="Times New Roman" w:eastAsia="Times New Roman" w:hAnsi="Times New Roman" w:cs="Times New Roman"/>
          <w:kern w:val="0"/>
          <w14:ligatures w14:val="none"/>
        </w:rPr>
        <w:t xml:space="preserve"> ................................ Page 6</w:t>
      </w:r>
    </w:p>
    <w:p w14:paraId="013533BB" w14:textId="77777777" w:rsidR="007D2FDE" w:rsidRPr="007D2FDE" w:rsidRDefault="007D2FDE" w:rsidP="007D2F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lastRenderedPageBreak/>
        <w:t>Request for Forensic Analysis and Full Disclosure of Financial Information</w:t>
      </w:r>
      <w:r w:rsidRPr="007D2FDE">
        <w:rPr>
          <w:rFonts w:ascii="Times New Roman" w:eastAsia="Times New Roman" w:hAnsi="Times New Roman" w:cs="Times New Roman"/>
          <w:kern w:val="0"/>
          <w14:ligatures w14:val="none"/>
        </w:rPr>
        <w:t xml:space="preserve"> ......................................................... Page 7</w:t>
      </w:r>
    </w:p>
    <w:p w14:paraId="710E4C52" w14:textId="77777777" w:rsidR="007D2FDE" w:rsidRPr="007D2FDE" w:rsidRDefault="007D2FDE" w:rsidP="007D2F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Motion to Stop Immediate Income Withholding and Recalculate Child Support</w:t>
      </w:r>
      <w:r w:rsidRPr="007D2FDE">
        <w:rPr>
          <w:rFonts w:ascii="Times New Roman" w:eastAsia="Times New Roman" w:hAnsi="Times New Roman" w:cs="Times New Roman"/>
          <w:kern w:val="0"/>
          <w14:ligatures w14:val="none"/>
        </w:rPr>
        <w:t xml:space="preserve"> ......................................................... Page 8</w:t>
      </w:r>
    </w:p>
    <w:p w14:paraId="4C92D941" w14:textId="77777777" w:rsidR="007D2FDE" w:rsidRPr="007D2FDE" w:rsidRDefault="007D2FDE" w:rsidP="007D2F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Motion for Mental Health Evaluation of Emily Watson</w:t>
      </w:r>
      <w:r w:rsidRPr="007D2FDE">
        <w:rPr>
          <w:rFonts w:ascii="Times New Roman" w:eastAsia="Times New Roman" w:hAnsi="Times New Roman" w:cs="Times New Roman"/>
          <w:kern w:val="0"/>
          <w14:ligatures w14:val="none"/>
        </w:rPr>
        <w:t xml:space="preserve"> ......................................................... Page 9</w:t>
      </w:r>
    </w:p>
    <w:p w14:paraId="38A5748C" w14:textId="77777777" w:rsidR="007D2FDE" w:rsidRPr="007D2FDE" w:rsidRDefault="007D2FDE" w:rsidP="007D2F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Request for Co-Parenting Counseling and Mediation</w:t>
      </w:r>
      <w:r w:rsidRPr="007D2FDE">
        <w:rPr>
          <w:rFonts w:ascii="Times New Roman" w:eastAsia="Times New Roman" w:hAnsi="Times New Roman" w:cs="Times New Roman"/>
          <w:kern w:val="0"/>
          <w14:ligatures w14:val="none"/>
        </w:rPr>
        <w:t xml:space="preserve"> ......................................................... Page 10</w:t>
      </w:r>
    </w:p>
    <w:p w14:paraId="3E74E1D8" w14:textId="77777777" w:rsidR="007D2FDE" w:rsidRPr="007D2FDE" w:rsidRDefault="007D2FDE" w:rsidP="007D2F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Detailed 12 Best Interest Factors Analysis</w:t>
      </w:r>
      <w:r w:rsidRPr="007D2FDE">
        <w:rPr>
          <w:rFonts w:ascii="Times New Roman" w:eastAsia="Times New Roman" w:hAnsi="Times New Roman" w:cs="Times New Roman"/>
          <w:kern w:val="0"/>
          <w14:ligatures w14:val="none"/>
        </w:rPr>
        <w:t xml:space="preserve"> ......................................................... Page 11</w:t>
      </w:r>
    </w:p>
    <w:p w14:paraId="25090425" w14:textId="77777777" w:rsidR="007D2FDE" w:rsidRPr="007D2FDE" w:rsidRDefault="007D2FDE" w:rsidP="007D2FD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Love, Affection, and Emotional Ties</w:t>
      </w:r>
    </w:p>
    <w:p w14:paraId="65F0CFC3" w14:textId="77777777" w:rsidR="007D2FDE" w:rsidRPr="007D2FDE" w:rsidRDefault="007D2FDE" w:rsidP="007D2FD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Capacity to Provide Love, Guidance, and Care</w:t>
      </w:r>
    </w:p>
    <w:p w14:paraId="625F6140" w14:textId="77777777" w:rsidR="007D2FDE" w:rsidRPr="007D2FDE" w:rsidRDefault="007D2FDE" w:rsidP="007D2FD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Capacity to Provide Food, Clothing, and Medical Care</w:t>
      </w:r>
    </w:p>
    <w:p w14:paraId="0022C64C" w14:textId="77777777" w:rsidR="007D2FDE" w:rsidRPr="007D2FDE" w:rsidRDefault="007D2FDE" w:rsidP="007D2FD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Stable and Satisfactory Environment</w:t>
      </w:r>
    </w:p>
    <w:p w14:paraId="511DF041" w14:textId="77777777" w:rsidR="007D2FDE" w:rsidRPr="007D2FDE" w:rsidRDefault="007D2FDE" w:rsidP="007D2FD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Permanence of Family Unit</w:t>
      </w:r>
    </w:p>
    <w:p w14:paraId="0496D29F" w14:textId="77777777" w:rsidR="007D2FDE" w:rsidRPr="007D2FDE" w:rsidRDefault="007D2FDE" w:rsidP="007D2FD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Moral Fitness of the Parties</w:t>
      </w:r>
    </w:p>
    <w:p w14:paraId="291AD9EE" w14:textId="77777777" w:rsidR="007D2FDE" w:rsidRPr="007D2FDE" w:rsidRDefault="007D2FDE" w:rsidP="007D2FD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Mental and Physical Health of the Parties</w:t>
      </w:r>
    </w:p>
    <w:p w14:paraId="062753D6" w14:textId="77777777" w:rsidR="007D2FDE" w:rsidRPr="007D2FDE" w:rsidRDefault="007D2FDE" w:rsidP="007D2FD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Home, School, and Community Record</w:t>
      </w:r>
    </w:p>
    <w:p w14:paraId="2DC7DA16" w14:textId="77777777" w:rsidR="007D2FDE" w:rsidRPr="007D2FDE" w:rsidRDefault="007D2FDE" w:rsidP="007D2FD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Child’s Preference</w:t>
      </w:r>
    </w:p>
    <w:p w14:paraId="6706514F" w14:textId="77777777" w:rsidR="007D2FDE" w:rsidRPr="007D2FDE" w:rsidRDefault="007D2FDE" w:rsidP="007D2FD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Parental Participation in Child’s Life</w:t>
      </w:r>
    </w:p>
    <w:p w14:paraId="786A434D" w14:textId="77777777" w:rsidR="007D2FDE" w:rsidRPr="007D2FDE" w:rsidRDefault="007D2FDE" w:rsidP="007D2FD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Willingness to Foster a Relationship with the Other Parent</w:t>
      </w:r>
    </w:p>
    <w:p w14:paraId="1FA4C7A0" w14:textId="77777777" w:rsidR="007D2FDE" w:rsidRPr="007D2FDE" w:rsidRDefault="007D2FDE" w:rsidP="007D2FDE">
      <w:pPr>
        <w:numPr>
          <w:ilvl w:val="1"/>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Domestic Violence</w:t>
      </w:r>
    </w:p>
    <w:p w14:paraId="0F8B1946" w14:textId="77777777" w:rsidR="007D2FDE" w:rsidRPr="007D2FDE" w:rsidRDefault="007D2FDE" w:rsidP="007D2F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Affidavit Supporting Termination of PPO</w:t>
      </w:r>
      <w:r w:rsidRPr="007D2FDE">
        <w:rPr>
          <w:rFonts w:ascii="Times New Roman" w:eastAsia="Times New Roman" w:hAnsi="Times New Roman" w:cs="Times New Roman"/>
          <w:kern w:val="0"/>
          <w14:ligatures w14:val="none"/>
        </w:rPr>
        <w:t xml:space="preserve"> ......................................................... Page 16</w:t>
      </w:r>
    </w:p>
    <w:p w14:paraId="6655453B" w14:textId="77777777" w:rsidR="007D2FDE" w:rsidRPr="007D2FDE" w:rsidRDefault="007D2FDE" w:rsidP="007D2F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Glossary of Key Terms and Exhibit List</w:t>
      </w:r>
      <w:r w:rsidRPr="007D2FDE">
        <w:rPr>
          <w:rFonts w:ascii="Times New Roman" w:eastAsia="Times New Roman" w:hAnsi="Times New Roman" w:cs="Times New Roman"/>
          <w:kern w:val="0"/>
          <w14:ligatures w14:val="none"/>
        </w:rPr>
        <w:t xml:space="preserve"> ......................................................... Page 17</w:t>
      </w:r>
    </w:p>
    <w:p w14:paraId="704DC81D" w14:textId="77777777" w:rsidR="007D2FDE" w:rsidRPr="007D2FDE" w:rsidRDefault="007D2FDE" w:rsidP="007D2F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Relief Requested</w:t>
      </w:r>
      <w:r w:rsidRPr="007D2FDE">
        <w:rPr>
          <w:rFonts w:ascii="Times New Roman" w:eastAsia="Times New Roman" w:hAnsi="Times New Roman" w:cs="Times New Roman"/>
          <w:kern w:val="0"/>
          <w14:ligatures w14:val="none"/>
        </w:rPr>
        <w:t xml:space="preserve"> ......................................................... Page 19</w:t>
      </w:r>
    </w:p>
    <w:p w14:paraId="7302FF03" w14:textId="77777777" w:rsidR="007D2FDE" w:rsidRPr="007D2FDE" w:rsidRDefault="007D2FDE" w:rsidP="007D2FDE">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Certificate of Service</w:t>
      </w:r>
      <w:r w:rsidRPr="007D2FDE">
        <w:rPr>
          <w:rFonts w:ascii="Times New Roman" w:eastAsia="Times New Roman" w:hAnsi="Times New Roman" w:cs="Times New Roman"/>
          <w:kern w:val="0"/>
          <w14:ligatures w14:val="none"/>
        </w:rPr>
        <w:t xml:space="preserve"> ......................................................... Page 20</w:t>
      </w:r>
    </w:p>
    <w:p w14:paraId="54FE074E" w14:textId="77777777" w:rsidR="007D2FDE" w:rsidRPr="007D2FDE" w:rsidRDefault="007D2FDE" w:rsidP="007D2FDE">
      <w:pPr>
        <w:spacing w:after="0"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pict w14:anchorId="5E83813C">
          <v:rect id="_x0000_i1028" style="width:0;height:1.5pt" o:hralign="center" o:hrstd="t" o:hr="t" fillcolor="#a0a0a0" stroked="f"/>
        </w:pict>
      </w:r>
    </w:p>
    <w:p w14:paraId="306B26DC" w14:textId="77777777" w:rsidR="007D2FDE" w:rsidRPr="007D2FDE" w:rsidRDefault="007D2FDE" w:rsidP="007D2F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FDE">
        <w:rPr>
          <w:rFonts w:ascii="Times New Roman" w:eastAsia="Times New Roman" w:hAnsi="Times New Roman" w:cs="Times New Roman"/>
          <w:b/>
          <w:bCs/>
          <w:kern w:val="0"/>
          <w:sz w:val="27"/>
          <w:szCs w:val="27"/>
          <w14:ligatures w14:val="none"/>
        </w:rPr>
        <w:t>INTRODUCTION</w:t>
      </w:r>
    </w:p>
    <w:p w14:paraId="19BE9280"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 xml:space="preserve">Plaintiff, Andrew J. Pigors, hereby submits this </w:t>
      </w:r>
      <w:r w:rsidRPr="007D2FDE">
        <w:rPr>
          <w:rFonts w:ascii="Times New Roman" w:eastAsia="Times New Roman" w:hAnsi="Times New Roman" w:cs="Times New Roman"/>
          <w:b/>
          <w:bCs/>
          <w:kern w:val="0"/>
          <w14:ligatures w14:val="none"/>
        </w:rPr>
        <w:t xml:space="preserve">Ex </w:t>
      </w:r>
      <w:proofErr w:type="spellStart"/>
      <w:r w:rsidRPr="007D2FDE">
        <w:rPr>
          <w:rFonts w:ascii="Times New Roman" w:eastAsia="Times New Roman" w:hAnsi="Times New Roman" w:cs="Times New Roman"/>
          <w:b/>
          <w:bCs/>
          <w:kern w:val="0"/>
          <w14:ligatures w14:val="none"/>
        </w:rPr>
        <w:t>Parte</w:t>
      </w:r>
      <w:proofErr w:type="spellEnd"/>
      <w:r w:rsidRPr="007D2FDE">
        <w:rPr>
          <w:rFonts w:ascii="Times New Roman" w:eastAsia="Times New Roman" w:hAnsi="Times New Roman" w:cs="Times New Roman"/>
          <w:b/>
          <w:bCs/>
          <w:kern w:val="0"/>
          <w14:ligatures w14:val="none"/>
        </w:rPr>
        <w:t xml:space="preserve"> Motion</w:t>
      </w:r>
      <w:r w:rsidRPr="007D2FDE">
        <w:rPr>
          <w:rFonts w:ascii="Times New Roman" w:eastAsia="Times New Roman" w:hAnsi="Times New Roman" w:cs="Times New Roman"/>
          <w:kern w:val="0"/>
          <w14:ligatures w14:val="none"/>
        </w:rPr>
        <w:t xml:space="preserve"> to Reopen and Consolidate Custody and PPO Cases, Modify Custody, Parenting Time, Child Support, Terminate Personal Protection Order (PPO), Request Forensic Analysis of Bank Accounts, Mental Health Evaluation of Defendant Emily Watson, and Request Co-Parenting Counseling. This motion is based on ongoing circumstances that directly </w:t>
      </w:r>
      <w:proofErr w:type="gramStart"/>
      <w:r w:rsidRPr="007D2FDE">
        <w:rPr>
          <w:rFonts w:ascii="Times New Roman" w:eastAsia="Times New Roman" w:hAnsi="Times New Roman" w:cs="Times New Roman"/>
          <w:kern w:val="0"/>
          <w14:ligatures w14:val="none"/>
        </w:rPr>
        <w:t>affect</w:t>
      </w:r>
      <w:proofErr w:type="gramEnd"/>
      <w:r w:rsidRPr="007D2FDE">
        <w:rPr>
          <w:rFonts w:ascii="Times New Roman" w:eastAsia="Times New Roman" w:hAnsi="Times New Roman" w:cs="Times New Roman"/>
          <w:kern w:val="0"/>
          <w14:ligatures w14:val="none"/>
        </w:rPr>
        <w:t xml:space="preserve"> the well-being of my son, </w:t>
      </w:r>
      <w:r w:rsidRPr="007D2FDE">
        <w:rPr>
          <w:rFonts w:ascii="Times New Roman" w:eastAsia="Times New Roman" w:hAnsi="Times New Roman" w:cs="Times New Roman"/>
          <w:b/>
          <w:bCs/>
          <w:kern w:val="0"/>
          <w14:ligatures w14:val="none"/>
        </w:rPr>
        <w:t>Lincoln David Watson (LDW)</w:t>
      </w:r>
      <w:r w:rsidRPr="007D2FDE">
        <w:rPr>
          <w:rFonts w:ascii="Times New Roman" w:eastAsia="Times New Roman" w:hAnsi="Times New Roman" w:cs="Times New Roman"/>
          <w:kern w:val="0"/>
          <w14:ligatures w14:val="none"/>
        </w:rPr>
        <w:t>, and the misuse of the PPO by the defendant to manipulate the custody process.</w:t>
      </w:r>
    </w:p>
    <w:p w14:paraId="3F070467"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I respectfully request the Court to consider the following relief based on the evidence and exhibits presented. Each point demonstrates how LDW’s emotional and physical well-being has been negatively impacted by the current custody arrangement and the misuse of legal tools intended for protection.</w:t>
      </w:r>
    </w:p>
    <w:p w14:paraId="0B40BD56" w14:textId="77777777" w:rsidR="007D2FDE" w:rsidRPr="007D2FDE" w:rsidRDefault="007D2FDE" w:rsidP="007D2FDE">
      <w:pPr>
        <w:spacing w:after="0"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pict w14:anchorId="7601C51E">
          <v:rect id="_x0000_i1029" style="width:0;height:1.5pt" o:hralign="center" o:hrstd="t" o:hr="t" fillcolor="#a0a0a0" stroked="f"/>
        </w:pict>
      </w:r>
    </w:p>
    <w:p w14:paraId="4DAC3E85" w14:textId="77777777" w:rsidR="007D2FDE" w:rsidRPr="007D2FDE" w:rsidRDefault="007D2FDE" w:rsidP="007D2F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FDE">
        <w:rPr>
          <w:rFonts w:ascii="Times New Roman" w:eastAsia="Times New Roman" w:hAnsi="Times New Roman" w:cs="Times New Roman"/>
          <w:b/>
          <w:bCs/>
          <w:kern w:val="0"/>
          <w:sz w:val="27"/>
          <w:szCs w:val="27"/>
          <w14:ligatures w14:val="none"/>
        </w:rPr>
        <w:t>I. Motion to Reopen and Consolidate Cases</w:t>
      </w:r>
    </w:p>
    <w:p w14:paraId="63E74995"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lastRenderedPageBreak/>
        <w:t xml:space="preserve">Plaintiff respectfully requests the Court to consolidate the PPO case (2023-5907-PP) with the custody case (2024-001507-DC) because both cases share common facts and legal issues. Specifically, the </w:t>
      </w:r>
      <w:r w:rsidRPr="007D2FDE">
        <w:rPr>
          <w:rFonts w:ascii="Times New Roman" w:eastAsia="Times New Roman" w:hAnsi="Times New Roman" w:cs="Times New Roman"/>
          <w:b/>
          <w:bCs/>
          <w:kern w:val="0"/>
          <w14:ligatures w14:val="none"/>
        </w:rPr>
        <w:t>Personal Protection Order (PPO)</w:t>
      </w:r>
      <w:r w:rsidRPr="007D2FDE">
        <w:rPr>
          <w:rFonts w:ascii="Times New Roman" w:eastAsia="Times New Roman" w:hAnsi="Times New Roman" w:cs="Times New Roman"/>
          <w:kern w:val="0"/>
          <w14:ligatures w14:val="none"/>
        </w:rPr>
        <w:t xml:space="preserve"> issued against me was based on </w:t>
      </w:r>
      <w:r w:rsidRPr="007D2FDE">
        <w:rPr>
          <w:rFonts w:ascii="Times New Roman" w:eastAsia="Times New Roman" w:hAnsi="Times New Roman" w:cs="Times New Roman"/>
          <w:b/>
          <w:bCs/>
          <w:kern w:val="0"/>
          <w14:ligatures w14:val="none"/>
        </w:rPr>
        <w:t>false allegations</w:t>
      </w:r>
      <w:r w:rsidRPr="007D2FDE">
        <w:rPr>
          <w:rFonts w:ascii="Times New Roman" w:eastAsia="Times New Roman" w:hAnsi="Times New Roman" w:cs="Times New Roman"/>
          <w:kern w:val="0"/>
          <w14:ligatures w14:val="none"/>
        </w:rPr>
        <w:t xml:space="preserve"> (Page 3, ¶ 2), and it has been improperly used to reduce my parenting time from </w:t>
      </w:r>
      <w:r w:rsidRPr="007D2FDE">
        <w:rPr>
          <w:rFonts w:ascii="Times New Roman" w:eastAsia="Times New Roman" w:hAnsi="Times New Roman" w:cs="Times New Roman"/>
          <w:b/>
          <w:bCs/>
          <w:kern w:val="0"/>
          <w14:ligatures w14:val="none"/>
        </w:rPr>
        <w:t>50/50 joint physical custody</w:t>
      </w:r>
      <w:r w:rsidRPr="007D2FDE">
        <w:rPr>
          <w:rFonts w:ascii="Times New Roman" w:eastAsia="Times New Roman" w:hAnsi="Times New Roman" w:cs="Times New Roman"/>
          <w:kern w:val="0"/>
          <w14:ligatures w14:val="none"/>
        </w:rPr>
        <w:t xml:space="preserve"> to </w:t>
      </w:r>
      <w:r w:rsidRPr="007D2FDE">
        <w:rPr>
          <w:rFonts w:ascii="Times New Roman" w:eastAsia="Times New Roman" w:hAnsi="Times New Roman" w:cs="Times New Roman"/>
          <w:b/>
          <w:bCs/>
          <w:kern w:val="0"/>
          <w14:ligatures w14:val="none"/>
        </w:rPr>
        <w:t>4 overnights per month</w:t>
      </w:r>
      <w:r w:rsidRPr="007D2FDE">
        <w:rPr>
          <w:rFonts w:ascii="Times New Roman" w:eastAsia="Times New Roman" w:hAnsi="Times New Roman" w:cs="Times New Roman"/>
          <w:kern w:val="0"/>
          <w14:ligatures w14:val="none"/>
        </w:rPr>
        <w:t>. This drastic reduction is harmful to my son, Lincoln David Watson (LDW), and is not in his best interest.</w:t>
      </w:r>
    </w:p>
    <w:p w14:paraId="3AFECE18"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 xml:space="preserve">The </w:t>
      </w:r>
      <w:r w:rsidRPr="007D2FDE">
        <w:rPr>
          <w:rFonts w:ascii="Times New Roman" w:eastAsia="Times New Roman" w:hAnsi="Times New Roman" w:cs="Times New Roman"/>
          <w:b/>
          <w:bCs/>
          <w:kern w:val="0"/>
          <w14:ligatures w14:val="none"/>
        </w:rPr>
        <w:t>Michigan Court of Appeals</w:t>
      </w:r>
      <w:r w:rsidRPr="007D2FDE">
        <w:rPr>
          <w:rFonts w:ascii="Times New Roman" w:eastAsia="Times New Roman" w:hAnsi="Times New Roman" w:cs="Times New Roman"/>
          <w:kern w:val="0"/>
          <w14:ligatures w14:val="none"/>
        </w:rPr>
        <w:t xml:space="preserve"> in </w:t>
      </w:r>
      <w:r w:rsidRPr="007D2FDE">
        <w:rPr>
          <w:rFonts w:ascii="Times New Roman" w:eastAsia="Times New Roman" w:hAnsi="Times New Roman" w:cs="Times New Roman"/>
          <w:b/>
          <w:bCs/>
          <w:kern w:val="0"/>
          <w14:ligatures w14:val="none"/>
        </w:rPr>
        <w:t>Vodvarka v. Grasmeyer</w:t>
      </w:r>
      <w:r w:rsidRPr="007D2FDE">
        <w:rPr>
          <w:rFonts w:ascii="Times New Roman" w:eastAsia="Times New Roman" w:hAnsi="Times New Roman" w:cs="Times New Roman"/>
          <w:kern w:val="0"/>
          <w14:ligatures w14:val="none"/>
        </w:rPr>
        <w:t>, 259 Mich. App. 499, 675 N.W.2d 847 (2003</w:t>
      </w:r>
      <w:proofErr w:type="gramStart"/>
      <w:r w:rsidRPr="007D2FDE">
        <w:rPr>
          <w:rFonts w:ascii="Times New Roman" w:eastAsia="Times New Roman" w:hAnsi="Times New Roman" w:cs="Times New Roman"/>
          <w:kern w:val="0"/>
          <w14:ligatures w14:val="none"/>
        </w:rPr>
        <w:t>),*</w:t>
      </w:r>
      <w:proofErr w:type="gramEnd"/>
      <w:r w:rsidRPr="007D2FDE">
        <w:rPr>
          <w:rFonts w:ascii="Times New Roman" w:eastAsia="Times New Roman" w:hAnsi="Times New Roman" w:cs="Times New Roman"/>
          <w:kern w:val="0"/>
          <w14:ligatures w14:val="none"/>
        </w:rPr>
        <w:t>* set forth that a change in circumstances must materially affect the child’s well-being to warrant modifying custody. The misuse of the PPO has caused significant emotional distress to LDW, demonstrating the need to revisit and consolidate these cases to fully address the issue.</w:t>
      </w:r>
    </w:p>
    <w:p w14:paraId="5C3536F3" w14:textId="77777777" w:rsidR="007D2FDE" w:rsidRPr="007D2FDE" w:rsidRDefault="007D2FDE" w:rsidP="007D2FDE">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MCR 2.505</w:t>
      </w:r>
      <w:r w:rsidRPr="007D2FDE">
        <w:rPr>
          <w:rFonts w:ascii="Times New Roman" w:eastAsia="Times New Roman" w:hAnsi="Times New Roman" w:cs="Times New Roman"/>
          <w:kern w:val="0"/>
          <w14:ligatures w14:val="none"/>
        </w:rPr>
        <w:t xml:space="preserve"> allows for the consolidation of cases that involve common facts and legal questions. Consolidating these cases will permit a holistic review of Emily’s misuse of the PPO and its direct effect on the custody arrangement.</w:t>
      </w:r>
    </w:p>
    <w:p w14:paraId="0089E604" w14:textId="77777777" w:rsidR="007D2FDE" w:rsidRPr="007D2FDE" w:rsidRDefault="007D2FDE" w:rsidP="007D2FDE">
      <w:pPr>
        <w:spacing w:after="0"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pict w14:anchorId="3CF4066F">
          <v:rect id="_x0000_i1030" style="width:0;height:1.5pt" o:hralign="center" o:hrstd="t" o:hr="t" fillcolor="#a0a0a0" stroked="f"/>
        </w:pict>
      </w:r>
    </w:p>
    <w:p w14:paraId="4549E3D8" w14:textId="77777777" w:rsidR="007D2FDE" w:rsidRPr="007D2FDE" w:rsidRDefault="007D2FDE" w:rsidP="007D2F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FDE">
        <w:rPr>
          <w:rFonts w:ascii="Times New Roman" w:eastAsia="Times New Roman" w:hAnsi="Times New Roman" w:cs="Times New Roman"/>
          <w:b/>
          <w:bCs/>
          <w:kern w:val="0"/>
          <w:sz w:val="27"/>
          <w:szCs w:val="27"/>
          <w14:ligatures w14:val="none"/>
        </w:rPr>
        <w:t>II. Parental Alienation and Misuse of the PPO</w:t>
      </w:r>
    </w:p>
    <w:p w14:paraId="3EB6BEBF"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 xml:space="preserve">The </w:t>
      </w:r>
      <w:r w:rsidRPr="007D2FDE">
        <w:rPr>
          <w:rFonts w:ascii="Times New Roman" w:eastAsia="Times New Roman" w:hAnsi="Times New Roman" w:cs="Times New Roman"/>
          <w:b/>
          <w:bCs/>
          <w:kern w:val="0"/>
          <w14:ligatures w14:val="none"/>
        </w:rPr>
        <w:t>PPO</w:t>
      </w:r>
      <w:r w:rsidRPr="007D2FDE">
        <w:rPr>
          <w:rFonts w:ascii="Times New Roman" w:eastAsia="Times New Roman" w:hAnsi="Times New Roman" w:cs="Times New Roman"/>
          <w:kern w:val="0"/>
          <w14:ligatures w14:val="none"/>
        </w:rPr>
        <w:t xml:space="preserve"> was issued not as a genuine protection measure but rather as a </w:t>
      </w:r>
      <w:r w:rsidRPr="007D2FDE">
        <w:rPr>
          <w:rFonts w:ascii="Times New Roman" w:eastAsia="Times New Roman" w:hAnsi="Times New Roman" w:cs="Times New Roman"/>
          <w:b/>
          <w:bCs/>
          <w:kern w:val="0"/>
          <w14:ligatures w14:val="none"/>
        </w:rPr>
        <w:t>manipulative tool</w:t>
      </w:r>
      <w:r w:rsidRPr="007D2FDE">
        <w:rPr>
          <w:rFonts w:ascii="Times New Roman" w:eastAsia="Times New Roman" w:hAnsi="Times New Roman" w:cs="Times New Roman"/>
          <w:kern w:val="0"/>
          <w14:ligatures w14:val="none"/>
        </w:rPr>
        <w:t xml:space="preserve"> used by Emily to alienate me from LDW. Courts across Michigan recognize </w:t>
      </w:r>
      <w:r w:rsidRPr="007D2FDE">
        <w:rPr>
          <w:rFonts w:ascii="Times New Roman" w:eastAsia="Times New Roman" w:hAnsi="Times New Roman" w:cs="Times New Roman"/>
          <w:b/>
          <w:bCs/>
          <w:kern w:val="0"/>
          <w14:ligatures w14:val="none"/>
        </w:rPr>
        <w:t>parental alienation</w:t>
      </w:r>
      <w:r w:rsidRPr="007D2FDE">
        <w:rPr>
          <w:rFonts w:ascii="Times New Roman" w:eastAsia="Times New Roman" w:hAnsi="Times New Roman" w:cs="Times New Roman"/>
          <w:kern w:val="0"/>
          <w14:ligatures w14:val="none"/>
        </w:rPr>
        <w:t xml:space="preserve"> as a significant factor in custody disputes, as it directly harms the child’s relationship with the alienated parent (Page 4, ¶ 3).</w:t>
      </w:r>
    </w:p>
    <w:p w14:paraId="03C06C33"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By refusing to communicate and blocking parenting time, Emily has consistently engaged in tactics that undermine my relationship with LDW. The PPO has served as a convenient mechanism for Emily to control and limit my involvement in my son’s life. This alienation is particularly harmful to LDW’s emotional health, leading to confusion, distress, and behavioral changes, as documented during recent exchanges.</w:t>
      </w:r>
    </w:p>
    <w:p w14:paraId="08038698"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 xml:space="preserve">Research on </w:t>
      </w:r>
      <w:r w:rsidRPr="007D2FDE">
        <w:rPr>
          <w:rFonts w:ascii="Times New Roman" w:eastAsia="Times New Roman" w:hAnsi="Times New Roman" w:cs="Times New Roman"/>
          <w:b/>
          <w:bCs/>
          <w:kern w:val="0"/>
          <w14:ligatures w14:val="none"/>
        </w:rPr>
        <w:t>parental alienation</w:t>
      </w:r>
      <w:r w:rsidRPr="007D2FDE">
        <w:rPr>
          <w:rFonts w:ascii="Times New Roman" w:eastAsia="Times New Roman" w:hAnsi="Times New Roman" w:cs="Times New Roman"/>
          <w:kern w:val="0"/>
          <w14:ligatures w14:val="none"/>
        </w:rPr>
        <w:t xml:space="preserve"> demonstrates its long-term negative effects on a child’s emotional well-being, including potential issues with self-esteem and trust. This Court must take immediate action to restore balance and protect LDW from further emotional harm by terminating the improperly obtained PPO and reinstating a fair custody arrangement.</w:t>
      </w:r>
    </w:p>
    <w:p w14:paraId="0A4F3330" w14:textId="77777777" w:rsidR="007D2FDE" w:rsidRPr="007D2FDE" w:rsidRDefault="007D2FDE" w:rsidP="007D2FDE">
      <w:pPr>
        <w:spacing w:after="0"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pict w14:anchorId="78A7B7F2">
          <v:rect id="_x0000_i1031" style="width:0;height:1.5pt" o:hralign="center" o:hrstd="t" o:hr="t" fillcolor="#a0a0a0" stroked="f"/>
        </w:pict>
      </w:r>
    </w:p>
    <w:p w14:paraId="1B6B743C" w14:textId="77777777" w:rsidR="007D2FDE" w:rsidRPr="007D2FDE" w:rsidRDefault="007D2FDE" w:rsidP="007D2F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FDE">
        <w:rPr>
          <w:rFonts w:ascii="Times New Roman" w:eastAsia="Times New Roman" w:hAnsi="Times New Roman" w:cs="Times New Roman"/>
          <w:b/>
          <w:bCs/>
          <w:kern w:val="0"/>
          <w:sz w:val="27"/>
          <w:szCs w:val="27"/>
          <w14:ligatures w14:val="none"/>
        </w:rPr>
        <w:t>III. Motion for Temporary 50/50 Custody Orders</w:t>
      </w:r>
    </w:p>
    <w:p w14:paraId="0456D354"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 xml:space="preserve">Under </w:t>
      </w:r>
      <w:r w:rsidRPr="007D2FDE">
        <w:rPr>
          <w:rFonts w:ascii="Times New Roman" w:eastAsia="Times New Roman" w:hAnsi="Times New Roman" w:cs="Times New Roman"/>
          <w:b/>
          <w:bCs/>
          <w:kern w:val="0"/>
          <w14:ligatures w14:val="none"/>
        </w:rPr>
        <w:t>MCL 722.27(1)</w:t>
      </w:r>
      <w:r w:rsidRPr="007D2FDE">
        <w:rPr>
          <w:rFonts w:ascii="Times New Roman" w:eastAsia="Times New Roman" w:hAnsi="Times New Roman" w:cs="Times New Roman"/>
          <w:kern w:val="0"/>
          <w14:ligatures w14:val="none"/>
        </w:rPr>
        <w:t xml:space="preserve">, I request that the Court grant </w:t>
      </w:r>
      <w:r w:rsidRPr="007D2FDE">
        <w:rPr>
          <w:rFonts w:ascii="Times New Roman" w:eastAsia="Times New Roman" w:hAnsi="Times New Roman" w:cs="Times New Roman"/>
          <w:b/>
          <w:bCs/>
          <w:kern w:val="0"/>
          <w14:ligatures w14:val="none"/>
        </w:rPr>
        <w:t>temporary 50/50 joint physical custody</w:t>
      </w:r>
      <w:r w:rsidRPr="007D2FDE">
        <w:rPr>
          <w:rFonts w:ascii="Times New Roman" w:eastAsia="Times New Roman" w:hAnsi="Times New Roman" w:cs="Times New Roman"/>
          <w:kern w:val="0"/>
          <w14:ligatures w14:val="none"/>
        </w:rPr>
        <w:t xml:space="preserve"> until the final hearing. LDW has already shown signs of emotional distress since my parenting time was reduced to </w:t>
      </w:r>
      <w:r w:rsidRPr="007D2FDE">
        <w:rPr>
          <w:rFonts w:ascii="Times New Roman" w:eastAsia="Times New Roman" w:hAnsi="Times New Roman" w:cs="Times New Roman"/>
          <w:b/>
          <w:bCs/>
          <w:kern w:val="0"/>
          <w14:ligatures w14:val="none"/>
        </w:rPr>
        <w:t>4 overnights per month</w:t>
      </w:r>
      <w:r w:rsidRPr="007D2FDE">
        <w:rPr>
          <w:rFonts w:ascii="Times New Roman" w:eastAsia="Times New Roman" w:hAnsi="Times New Roman" w:cs="Times New Roman"/>
          <w:kern w:val="0"/>
          <w14:ligatures w14:val="none"/>
        </w:rPr>
        <w:t xml:space="preserve"> following the issuance of the PPO. As his father, I have always provided a stable, loving environment where LDW thrives emotionally, physically, and developmentally (Page 5, ¶ 2).</w:t>
      </w:r>
    </w:p>
    <w:p w14:paraId="11F5F378"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lastRenderedPageBreak/>
        <w:t xml:space="preserve">Recent studies, including those from the </w:t>
      </w:r>
      <w:r w:rsidRPr="007D2FDE">
        <w:rPr>
          <w:rFonts w:ascii="Times New Roman" w:eastAsia="Times New Roman" w:hAnsi="Times New Roman" w:cs="Times New Roman"/>
          <w:b/>
          <w:bCs/>
          <w:kern w:val="0"/>
          <w14:ligatures w14:val="none"/>
        </w:rPr>
        <w:t>American Academy of Pediatrics (AAP)</w:t>
      </w:r>
      <w:r w:rsidRPr="007D2FDE">
        <w:rPr>
          <w:rFonts w:ascii="Times New Roman" w:eastAsia="Times New Roman" w:hAnsi="Times New Roman" w:cs="Times New Roman"/>
          <w:kern w:val="0"/>
          <w14:ligatures w14:val="none"/>
        </w:rPr>
        <w:t xml:space="preserve">, emphasize the importance of </w:t>
      </w:r>
      <w:r w:rsidRPr="007D2FDE">
        <w:rPr>
          <w:rFonts w:ascii="Times New Roman" w:eastAsia="Times New Roman" w:hAnsi="Times New Roman" w:cs="Times New Roman"/>
          <w:b/>
          <w:bCs/>
          <w:kern w:val="0"/>
          <w14:ligatures w14:val="none"/>
        </w:rPr>
        <w:t>frequent and consistent contact with both parents</w:t>
      </w:r>
      <w:r w:rsidRPr="007D2FDE">
        <w:rPr>
          <w:rFonts w:ascii="Times New Roman" w:eastAsia="Times New Roman" w:hAnsi="Times New Roman" w:cs="Times New Roman"/>
          <w:kern w:val="0"/>
          <w14:ligatures w14:val="none"/>
        </w:rPr>
        <w:t xml:space="preserve"> for young children, particularly in cases of separated parents. The drastic reduction in my parenting time has resulted in </w:t>
      </w:r>
      <w:r w:rsidRPr="007D2FDE">
        <w:rPr>
          <w:rFonts w:ascii="Times New Roman" w:eastAsia="Times New Roman" w:hAnsi="Times New Roman" w:cs="Times New Roman"/>
          <w:b/>
          <w:bCs/>
          <w:kern w:val="0"/>
          <w14:ligatures w14:val="none"/>
        </w:rPr>
        <w:t>behavioral changes</w:t>
      </w:r>
      <w:r w:rsidRPr="007D2FDE">
        <w:rPr>
          <w:rFonts w:ascii="Times New Roman" w:eastAsia="Times New Roman" w:hAnsi="Times New Roman" w:cs="Times New Roman"/>
          <w:kern w:val="0"/>
          <w14:ligatures w14:val="none"/>
        </w:rPr>
        <w:t xml:space="preserve"> in LDW, including </w:t>
      </w:r>
      <w:r w:rsidRPr="007D2FDE">
        <w:rPr>
          <w:rFonts w:ascii="Times New Roman" w:eastAsia="Times New Roman" w:hAnsi="Times New Roman" w:cs="Times New Roman"/>
          <w:b/>
          <w:bCs/>
          <w:kern w:val="0"/>
          <w14:ligatures w14:val="none"/>
        </w:rPr>
        <w:t>withdrawal, emotional confusion, and anger</w:t>
      </w:r>
      <w:r w:rsidRPr="007D2FDE">
        <w:rPr>
          <w:rFonts w:ascii="Times New Roman" w:eastAsia="Times New Roman" w:hAnsi="Times New Roman" w:cs="Times New Roman"/>
          <w:kern w:val="0"/>
          <w14:ligatures w14:val="none"/>
        </w:rPr>
        <w:t>. These documented changes clearly show the harm caused by limiting my role in his life.</w:t>
      </w:r>
    </w:p>
    <w:p w14:paraId="2389EDAE"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 xml:space="preserve">The </w:t>
      </w:r>
      <w:r w:rsidRPr="007D2FDE">
        <w:rPr>
          <w:rFonts w:ascii="Times New Roman" w:eastAsia="Times New Roman" w:hAnsi="Times New Roman" w:cs="Times New Roman"/>
          <w:b/>
          <w:bCs/>
          <w:kern w:val="0"/>
          <w14:ligatures w14:val="none"/>
        </w:rPr>
        <w:t>Michigan Court of Appeals</w:t>
      </w:r>
      <w:r w:rsidRPr="007D2FDE">
        <w:rPr>
          <w:rFonts w:ascii="Times New Roman" w:eastAsia="Times New Roman" w:hAnsi="Times New Roman" w:cs="Times New Roman"/>
          <w:kern w:val="0"/>
          <w14:ligatures w14:val="none"/>
        </w:rPr>
        <w:t xml:space="preserve"> in </w:t>
      </w:r>
      <w:r w:rsidRPr="007D2FDE">
        <w:rPr>
          <w:rFonts w:ascii="Times New Roman" w:eastAsia="Times New Roman" w:hAnsi="Times New Roman" w:cs="Times New Roman"/>
          <w:b/>
          <w:bCs/>
          <w:kern w:val="0"/>
          <w14:ligatures w14:val="none"/>
        </w:rPr>
        <w:t>Theriault v. Russell</w:t>
      </w:r>
      <w:r w:rsidRPr="007D2FDE">
        <w:rPr>
          <w:rFonts w:ascii="Times New Roman" w:eastAsia="Times New Roman" w:hAnsi="Times New Roman" w:cs="Times New Roman"/>
          <w:kern w:val="0"/>
          <w14:ligatures w14:val="none"/>
        </w:rPr>
        <w:t>, 313 Mich. App. 456, 884 N.W.2d 648 (</w:t>
      </w:r>
      <w:proofErr w:type="gramStart"/>
      <w:r w:rsidRPr="007D2FDE">
        <w:rPr>
          <w:rFonts w:ascii="Times New Roman" w:eastAsia="Times New Roman" w:hAnsi="Times New Roman" w:cs="Times New Roman"/>
          <w:kern w:val="0"/>
          <w14:ligatures w14:val="none"/>
        </w:rPr>
        <w:t>2016)*</w:t>
      </w:r>
      <w:proofErr w:type="gramEnd"/>
      <w:r w:rsidRPr="007D2FDE">
        <w:rPr>
          <w:rFonts w:ascii="Times New Roman" w:eastAsia="Times New Roman" w:hAnsi="Times New Roman" w:cs="Times New Roman"/>
          <w:kern w:val="0"/>
          <w14:ligatures w14:val="none"/>
        </w:rPr>
        <w:t>*, favors joint custody where both parents demonstrate the capacity to provide emotional support and guidance. I have consistently demonstrated my ability to care for and support LDW’s emotional development. Granting temporary 50/50 custody will restore much-needed stability to LDW’s life.</w:t>
      </w:r>
    </w:p>
    <w:p w14:paraId="7D6FF0B1" w14:textId="77777777" w:rsidR="007D2FDE" w:rsidRPr="007D2FDE" w:rsidRDefault="007D2FDE" w:rsidP="007D2FDE">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Exhibit G</w:t>
      </w:r>
      <w:r w:rsidRPr="007D2FDE">
        <w:rPr>
          <w:rFonts w:ascii="Times New Roman" w:eastAsia="Times New Roman" w:hAnsi="Times New Roman" w:cs="Times New Roman"/>
          <w:kern w:val="0"/>
          <w14:ligatures w14:val="none"/>
        </w:rPr>
        <w:t>: Documentation of Lincoln’s behavioral changes since the reduction in parenting time, along with evidence of physical neglect during exchanges.</w:t>
      </w:r>
    </w:p>
    <w:p w14:paraId="4A71B741" w14:textId="77777777" w:rsidR="007D2FDE" w:rsidRPr="007D2FDE" w:rsidRDefault="007D2FDE" w:rsidP="007D2FDE">
      <w:pPr>
        <w:spacing w:after="0"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pict w14:anchorId="5548C722">
          <v:rect id="_x0000_i1032" style="width:0;height:1.5pt" o:hralign="center" o:hrstd="t" o:hr="t" fillcolor="#a0a0a0" stroked="f"/>
        </w:pict>
      </w:r>
    </w:p>
    <w:p w14:paraId="07900352" w14:textId="77777777" w:rsidR="007D2FDE" w:rsidRPr="007D2FDE" w:rsidRDefault="007D2FDE" w:rsidP="007D2F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FDE">
        <w:rPr>
          <w:rFonts w:ascii="Times New Roman" w:eastAsia="Times New Roman" w:hAnsi="Times New Roman" w:cs="Times New Roman"/>
          <w:b/>
          <w:bCs/>
          <w:kern w:val="0"/>
          <w:sz w:val="27"/>
          <w:szCs w:val="27"/>
          <w14:ligatures w14:val="none"/>
        </w:rPr>
        <w:t>IV. Request for Forensic Analysis and Full Disclosure of Financial Information</w:t>
      </w:r>
    </w:p>
    <w:p w14:paraId="3ADC17F0"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 xml:space="preserve">I request a </w:t>
      </w:r>
      <w:r w:rsidRPr="007D2FDE">
        <w:rPr>
          <w:rFonts w:ascii="Times New Roman" w:eastAsia="Times New Roman" w:hAnsi="Times New Roman" w:cs="Times New Roman"/>
          <w:b/>
          <w:bCs/>
          <w:kern w:val="0"/>
          <w14:ligatures w14:val="none"/>
        </w:rPr>
        <w:t>forensic analysis</w:t>
      </w:r>
      <w:r w:rsidRPr="007D2FDE">
        <w:rPr>
          <w:rFonts w:ascii="Times New Roman" w:eastAsia="Times New Roman" w:hAnsi="Times New Roman" w:cs="Times New Roman"/>
          <w:kern w:val="0"/>
          <w14:ligatures w14:val="none"/>
        </w:rPr>
        <w:t xml:space="preserve"> of Emily Watson’s financial accounts to determine whether she has failed to disclose significant income sources, including </w:t>
      </w:r>
      <w:r w:rsidRPr="007D2FDE">
        <w:rPr>
          <w:rFonts w:ascii="Times New Roman" w:eastAsia="Times New Roman" w:hAnsi="Times New Roman" w:cs="Times New Roman"/>
          <w:b/>
          <w:bCs/>
          <w:kern w:val="0"/>
          <w14:ligatures w14:val="none"/>
        </w:rPr>
        <w:t>rental income from Cody Watson</w:t>
      </w:r>
      <w:r w:rsidRPr="007D2FDE">
        <w:rPr>
          <w:rFonts w:ascii="Times New Roman" w:eastAsia="Times New Roman" w:hAnsi="Times New Roman" w:cs="Times New Roman"/>
          <w:kern w:val="0"/>
          <w14:ligatures w14:val="none"/>
        </w:rPr>
        <w:t xml:space="preserve"> and </w:t>
      </w:r>
      <w:r w:rsidRPr="007D2FDE">
        <w:rPr>
          <w:rFonts w:ascii="Times New Roman" w:eastAsia="Times New Roman" w:hAnsi="Times New Roman" w:cs="Times New Roman"/>
          <w:b/>
          <w:bCs/>
          <w:kern w:val="0"/>
          <w14:ligatures w14:val="none"/>
        </w:rPr>
        <w:t>child support from Austin Muratori</w:t>
      </w:r>
      <w:r w:rsidRPr="007D2FDE">
        <w:rPr>
          <w:rFonts w:ascii="Times New Roman" w:eastAsia="Times New Roman" w:hAnsi="Times New Roman" w:cs="Times New Roman"/>
          <w:kern w:val="0"/>
          <w14:ligatures w14:val="none"/>
        </w:rPr>
        <w:t>. These undisclosed financial resources have led to an unjust child support calculation, burdening me with an excessive financial responsibility (Page 7, ¶ 1).</w:t>
      </w:r>
    </w:p>
    <w:p w14:paraId="288F200A"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 xml:space="preserve">Emily has also failed to disclose whether she or Lincoln receive </w:t>
      </w:r>
      <w:r w:rsidRPr="007D2FDE">
        <w:rPr>
          <w:rFonts w:ascii="Times New Roman" w:eastAsia="Times New Roman" w:hAnsi="Times New Roman" w:cs="Times New Roman"/>
          <w:b/>
          <w:bCs/>
          <w:kern w:val="0"/>
          <w14:ligatures w14:val="none"/>
        </w:rPr>
        <w:t>additional benefits</w:t>
      </w:r>
      <w:r w:rsidRPr="007D2FDE">
        <w:rPr>
          <w:rFonts w:ascii="Times New Roman" w:eastAsia="Times New Roman" w:hAnsi="Times New Roman" w:cs="Times New Roman"/>
          <w:kern w:val="0"/>
          <w14:ligatures w14:val="none"/>
        </w:rPr>
        <w:t xml:space="preserve"> through family health plans or other resources. A comprehensive forensic review of her financial standing is critical to ensure that both parties contribute equitably to Lincoln’s care.</w:t>
      </w:r>
    </w:p>
    <w:p w14:paraId="15CCEEE9" w14:textId="77777777" w:rsidR="007D2FDE" w:rsidRPr="007D2FDE" w:rsidRDefault="007D2FDE" w:rsidP="007D2FDE">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MCR 2.302</w:t>
      </w:r>
      <w:r w:rsidRPr="007D2FDE">
        <w:rPr>
          <w:rFonts w:ascii="Times New Roman" w:eastAsia="Times New Roman" w:hAnsi="Times New Roman" w:cs="Times New Roman"/>
          <w:kern w:val="0"/>
          <w14:ligatures w14:val="none"/>
        </w:rPr>
        <w:t xml:space="preserve"> allows for discovery of financial records where there is suspicion of concealed income or assets.</w:t>
      </w:r>
    </w:p>
    <w:p w14:paraId="71F61ADC" w14:textId="77777777" w:rsidR="007D2FDE" w:rsidRPr="007D2FDE" w:rsidRDefault="007D2FDE" w:rsidP="007D2FDE">
      <w:pPr>
        <w:spacing w:after="0"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pict w14:anchorId="640C45E1">
          <v:rect id="_x0000_i1033" style="width:0;height:1.5pt" o:hralign="center" o:hrstd="t" o:hr="t" fillcolor="#a0a0a0" stroked="f"/>
        </w:pict>
      </w:r>
    </w:p>
    <w:p w14:paraId="09716F4C" w14:textId="77777777" w:rsidR="007D2FDE" w:rsidRPr="007D2FDE" w:rsidRDefault="007D2FDE" w:rsidP="007D2F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FDE">
        <w:rPr>
          <w:rFonts w:ascii="Times New Roman" w:eastAsia="Times New Roman" w:hAnsi="Times New Roman" w:cs="Times New Roman"/>
          <w:b/>
          <w:bCs/>
          <w:kern w:val="0"/>
          <w:sz w:val="27"/>
          <w:szCs w:val="27"/>
          <w14:ligatures w14:val="none"/>
        </w:rPr>
        <w:t>V. Motion to Stop Immediate Income Withholding and Recalculate Child Support</w:t>
      </w:r>
    </w:p>
    <w:p w14:paraId="5FC7765F"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 xml:space="preserve">I request that the Court </w:t>
      </w:r>
      <w:r w:rsidRPr="007D2FDE">
        <w:rPr>
          <w:rFonts w:ascii="Times New Roman" w:eastAsia="Times New Roman" w:hAnsi="Times New Roman" w:cs="Times New Roman"/>
          <w:b/>
          <w:bCs/>
          <w:kern w:val="0"/>
          <w14:ligatures w14:val="none"/>
        </w:rPr>
        <w:t>stop immediate income withholding</w:t>
      </w:r>
      <w:r w:rsidRPr="007D2FDE">
        <w:rPr>
          <w:rFonts w:ascii="Times New Roman" w:eastAsia="Times New Roman" w:hAnsi="Times New Roman" w:cs="Times New Roman"/>
          <w:kern w:val="0"/>
          <w14:ligatures w14:val="none"/>
        </w:rPr>
        <w:t xml:space="preserve"> and recalculate child support based on both parties’ accurate financial disclosure and a </w:t>
      </w:r>
      <w:r w:rsidRPr="007D2FDE">
        <w:rPr>
          <w:rFonts w:ascii="Times New Roman" w:eastAsia="Times New Roman" w:hAnsi="Times New Roman" w:cs="Times New Roman"/>
          <w:b/>
          <w:bCs/>
          <w:kern w:val="0"/>
          <w14:ligatures w14:val="none"/>
        </w:rPr>
        <w:t>50/50 joint custody arrangement</w:t>
      </w:r>
      <w:r w:rsidRPr="007D2FDE">
        <w:rPr>
          <w:rFonts w:ascii="Times New Roman" w:eastAsia="Times New Roman" w:hAnsi="Times New Roman" w:cs="Times New Roman"/>
          <w:kern w:val="0"/>
          <w14:ligatures w14:val="none"/>
        </w:rPr>
        <w:t xml:space="preserve">. Currently, I am required to pay </w:t>
      </w:r>
      <w:r w:rsidRPr="007D2FDE">
        <w:rPr>
          <w:rFonts w:ascii="Times New Roman" w:eastAsia="Times New Roman" w:hAnsi="Times New Roman" w:cs="Times New Roman"/>
          <w:b/>
          <w:bCs/>
          <w:kern w:val="0"/>
          <w14:ligatures w14:val="none"/>
        </w:rPr>
        <w:t>$88 per week</w:t>
      </w:r>
      <w:r w:rsidRPr="007D2FDE">
        <w:rPr>
          <w:rFonts w:ascii="Times New Roman" w:eastAsia="Times New Roman" w:hAnsi="Times New Roman" w:cs="Times New Roman"/>
          <w:kern w:val="0"/>
          <w14:ligatures w14:val="none"/>
        </w:rPr>
        <w:t xml:space="preserve"> in child support, along with </w:t>
      </w:r>
      <w:r w:rsidRPr="007D2FDE">
        <w:rPr>
          <w:rFonts w:ascii="Times New Roman" w:eastAsia="Times New Roman" w:hAnsi="Times New Roman" w:cs="Times New Roman"/>
          <w:b/>
          <w:bCs/>
          <w:kern w:val="0"/>
          <w14:ligatures w14:val="none"/>
        </w:rPr>
        <w:t>$95 per week</w:t>
      </w:r>
      <w:r w:rsidRPr="007D2FDE">
        <w:rPr>
          <w:rFonts w:ascii="Times New Roman" w:eastAsia="Times New Roman" w:hAnsi="Times New Roman" w:cs="Times New Roman"/>
          <w:kern w:val="0"/>
          <w14:ligatures w14:val="none"/>
        </w:rPr>
        <w:t xml:space="preserve"> for Lincoln’s health, dental, and vision insurance. This financial burden is disproportionate, especially given Emily’s hidden income sources (Page 8, ¶ 1).</w:t>
      </w:r>
    </w:p>
    <w:p w14:paraId="02150A75"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The recalculated support should reflect:</w:t>
      </w:r>
    </w:p>
    <w:p w14:paraId="7C3EEC36" w14:textId="77777777" w:rsidR="007D2FDE" w:rsidRPr="007D2FDE" w:rsidRDefault="007D2FDE" w:rsidP="007D2FD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lastRenderedPageBreak/>
        <w:t xml:space="preserve">Emily’s </w:t>
      </w:r>
      <w:r w:rsidRPr="007D2FDE">
        <w:rPr>
          <w:rFonts w:ascii="Times New Roman" w:eastAsia="Times New Roman" w:hAnsi="Times New Roman" w:cs="Times New Roman"/>
          <w:b/>
          <w:bCs/>
          <w:kern w:val="0"/>
          <w14:ligatures w14:val="none"/>
        </w:rPr>
        <w:t>undisclosed rental income</w:t>
      </w:r>
      <w:r w:rsidRPr="007D2FDE">
        <w:rPr>
          <w:rFonts w:ascii="Times New Roman" w:eastAsia="Times New Roman" w:hAnsi="Times New Roman" w:cs="Times New Roman"/>
          <w:kern w:val="0"/>
          <w14:ligatures w14:val="none"/>
        </w:rPr>
        <w:t xml:space="preserve"> from her brother Cody Watson and child support from Austin Muratori.</w:t>
      </w:r>
    </w:p>
    <w:p w14:paraId="14F8DF4A" w14:textId="77777777" w:rsidR="007D2FDE" w:rsidRPr="007D2FDE" w:rsidRDefault="007D2FDE" w:rsidP="007D2FDE">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My documented contributions toward LDW’s healthcare and other essential needs.</w:t>
      </w:r>
    </w:p>
    <w:p w14:paraId="2A9AD441" w14:textId="77777777" w:rsidR="007D2FDE" w:rsidRPr="007D2FDE" w:rsidRDefault="007D2FDE" w:rsidP="007D2FDE">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Exhibit 5</w:t>
      </w:r>
      <w:r w:rsidRPr="007D2FDE">
        <w:rPr>
          <w:rFonts w:ascii="Times New Roman" w:eastAsia="Times New Roman" w:hAnsi="Times New Roman" w:cs="Times New Roman"/>
          <w:kern w:val="0"/>
          <w14:ligatures w14:val="none"/>
        </w:rPr>
        <w:t>: Paystubs from Shape Corp showing my weekly insurance contributions and other financial support for LDW.</w:t>
      </w:r>
    </w:p>
    <w:p w14:paraId="10CD8833" w14:textId="77777777" w:rsidR="007D2FDE" w:rsidRPr="007D2FDE" w:rsidRDefault="007D2FDE" w:rsidP="007D2FDE">
      <w:pPr>
        <w:spacing w:after="0"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pict w14:anchorId="45E1C379">
          <v:rect id="_x0000_i1034" style="width:0;height:1.5pt" o:hralign="center" o:hrstd="t" o:hr="t" fillcolor="#a0a0a0" stroked="f"/>
        </w:pict>
      </w:r>
    </w:p>
    <w:p w14:paraId="37EEC40D" w14:textId="77777777" w:rsidR="007D2FDE" w:rsidRPr="007D2FDE" w:rsidRDefault="007D2FDE" w:rsidP="007D2F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FDE">
        <w:rPr>
          <w:rFonts w:ascii="Times New Roman" w:eastAsia="Times New Roman" w:hAnsi="Times New Roman" w:cs="Times New Roman"/>
          <w:b/>
          <w:bCs/>
          <w:kern w:val="0"/>
          <w:sz w:val="27"/>
          <w:szCs w:val="27"/>
          <w14:ligatures w14:val="none"/>
        </w:rPr>
        <w:t>VI. Motion for Mental Health Evaluation of Emily Watson</w:t>
      </w:r>
    </w:p>
    <w:p w14:paraId="5DE3F10D"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 xml:space="preserve">Under </w:t>
      </w:r>
      <w:r w:rsidRPr="007D2FDE">
        <w:rPr>
          <w:rFonts w:ascii="Times New Roman" w:eastAsia="Times New Roman" w:hAnsi="Times New Roman" w:cs="Times New Roman"/>
          <w:b/>
          <w:bCs/>
          <w:kern w:val="0"/>
          <w14:ligatures w14:val="none"/>
        </w:rPr>
        <w:t>MCL 722.27(1)(d)</w:t>
      </w:r>
      <w:r w:rsidRPr="007D2FDE">
        <w:rPr>
          <w:rFonts w:ascii="Times New Roman" w:eastAsia="Times New Roman" w:hAnsi="Times New Roman" w:cs="Times New Roman"/>
          <w:kern w:val="0"/>
          <w14:ligatures w14:val="none"/>
        </w:rPr>
        <w:t xml:space="preserve">, I am requesting a </w:t>
      </w:r>
      <w:r w:rsidRPr="007D2FDE">
        <w:rPr>
          <w:rFonts w:ascii="Times New Roman" w:eastAsia="Times New Roman" w:hAnsi="Times New Roman" w:cs="Times New Roman"/>
          <w:b/>
          <w:bCs/>
          <w:kern w:val="0"/>
          <w14:ligatures w14:val="none"/>
        </w:rPr>
        <w:t>mental health evaluation</w:t>
      </w:r>
      <w:r w:rsidRPr="007D2FDE">
        <w:rPr>
          <w:rFonts w:ascii="Times New Roman" w:eastAsia="Times New Roman" w:hAnsi="Times New Roman" w:cs="Times New Roman"/>
          <w:kern w:val="0"/>
          <w14:ligatures w14:val="none"/>
        </w:rPr>
        <w:t xml:space="preserve"> of Emily Watson. Her erratic behavior, refusal to co-parent, and reliance on </w:t>
      </w:r>
      <w:r w:rsidRPr="007D2FDE">
        <w:rPr>
          <w:rFonts w:ascii="Times New Roman" w:eastAsia="Times New Roman" w:hAnsi="Times New Roman" w:cs="Times New Roman"/>
          <w:b/>
          <w:bCs/>
          <w:kern w:val="0"/>
          <w14:ligatures w14:val="none"/>
        </w:rPr>
        <w:t>unprescribed medications</w:t>
      </w:r>
      <w:r w:rsidRPr="007D2FDE">
        <w:rPr>
          <w:rFonts w:ascii="Times New Roman" w:eastAsia="Times New Roman" w:hAnsi="Times New Roman" w:cs="Times New Roman"/>
          <w:kern w:val="0"/>
          <w14:ligatures w14:val="none"/>
        </w:rPr>
        <w:t xml:space="preserve"> such as </w:t>
      </w:r>
      <w:r w:rsidRPr="007D2FDE">
        <w:rPr>
          <w:rFonts w:ascii="Times New Roman" w:eastAsia="Times New Roman" w:hAnsi="Times New Roman" w:cs="Times New Roman"/>
          <w:b/>
          <w:bCs/>
          <w:kern w:val="0"/>
          <w14:ligatures w14:val="none"/>
        </w:rPr>
        <w:t>Ozempic</w:t>
      </w:r>
      <w:r w:rsidRPr="007D2FDE">
        <w:rPr>
          <w:rFonts w:ascii="Times New Roman" w:eastAsia="Times New Roman" w:hAnsi="Times New Roman" w:cs="Times New Roman"/>
          <w:kern w:val="0"/>
          <w14:ligatures w14:val="none"/>
        </w:rPr>
        <w:t xml:space="preserve"> raise serious concerns about her emotional and psychological fitness to care for LDW. Moreover, Emily’s ongoing relationship with her brother Cody Watson, who has a history of </w:t>
      </w:r>
      <w:r w:rsidRPr="007D2FDE">
        <w:rPr>
          <w:rFonts w:ascii="Times New Roman" w:eastAsia="Times New Roman" w:hAnsi="Times New Roman" w:cs="Times New Roman"/>
          <w:b/>
          <w:bCs/>
          <w:kern w:val="0"/>
          <w14:ligatures w14:val="none"/>
        </w:rPr>
        <w:t>drug use</w:t>
      </w:r>
      <w:r w:rsidRPr="007D2FDE">
        <w:rPr>
          <w:rFonts w:ascii="Times New Roman" w:eastAsia="Times New Roman" w:hAnsi="Times New Roman" w:cs="Times New Roman"/>
          <w:kern w:val="0"/>
          <w14:ligatures w14:val="none"/>
        </w:rPr>
        <w:t xml:space="preserve"> and </w:t>
      </w:r>
      <w:r w:rsidRPr="007D2FDE">
        <w:rPr>
          <w:rFonts w:ascii="Times New Roman" w:eastAsia="Times New Roman" w:hAnsi="Times New Roman" w:cs="Times New Roman"/>
          <w:b/>
          <w:bCs/>
          <w:kern w:val="0"/>
          <w14:ligatures w14:val="none"/>
        </w:rPr>
        <w:t>reckless behavior</w:t>
      </w:r>
      <w:r w:rsidRPr="007D2FDE">
        <w:rPr>
          <w:rFonts w:ascii="Times New Roman" w:eastAsia="Times New Roman" w:hAnsi="Times New Roman" w:cs="Times New Roman"/>
          <w:kern w:val="0"/>
          <w14:ligatures w14:val="none"/>
        </w:rPr>
        <w:t>, further endangers LDW’s well-being (Page 9, ¶ 2).</w:t>
      </w:r>
    </w:p>
    <w:p w14:paraId="0CA360C2"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 xml:space="preserve">A mental health evaluation will provide critical insight into Emily’s emotional stability and her ability to serve as LDW’s primary custodian. Such evaluations are essential when there is evidence of </w:t>
      </w:r>
      <w:r w:rsidRPr="007D2FDE">
        <w:rPr>
          <w:rFonts w:ascii="Times New Roman" w:eastAsia="Times New Roman" w:hAnsi="Times New Roman" w:cs="Times New Roman"/>
          <w:b/>
          <w:bCs/>
          <w:kern w:val="0"/>
          <w14:ligatures w14:val="none"/>
        </w:rPr>
        <w:t>mental instability</w:t>
      </w:r>
      <w:r w:rsidRPr="007D2FDE">
        <w:rPr>
          <w:rFonts w:ascii="Times New Roman" w:eastAsia="Times New Roman" w:hAnsi="Times New Roman" w:cs="Times New Roman"/>
          <w:kern w:val="0"/>
          <w14:ligatures w14:val="none"/>
        </w:rPr>
        <w:t xml:space="preserve"> or dangerous influences in the home.</w:t>
      </w:r>
    </w:p>
    <w:p w14:paraId="72C3AE91" w14:textId="77777777" w:rsidR="007D2FDE" w:rsidRPr="007D2FDE" w:rsidRDefault="007D2FDE" w:rsidP="007D2FDE">
      <w:pPr>
        <w:spacing w:after="0"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pict w14:anchorId="0114C0AB">
          <v:rect id="_x0000_i1035" style="width:0;height:1.5pt" o:hralign="center" o:hrstd="t" o:hr="t" fillcolor="#a0a0a0" stroked="f"/>
        </w:pict>
      </w:r>
    </w:p>
    <w:p w14:paraId="580CE470" w14:textId="77777777" w:rsidR="007D2FDE" w:rsidRPr="007D2FDE" w:rsidRDefault="007D2FDE" w:rsidP="007D2F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FDE">
        <w:rPr>
          <w:rFonts w:ascii="Times New Roman" w:eastAsia="Times New Roman" w:hAnsi="Times New Roman" w:cs="Times New Roman"/>
          <w:b/>
          <w:bCs/>
          <w:kern w:val="0"/>
          <w:sz w:val="27"/>
          <w:szCs w:val="27"/>
          <w14:ligatures w14:val="none"/>
        </w:rPr>
        <w:t>VII. Request for Co-Parenting Counseling and Mediation</w:t>
      </w:r>
    </w:p>
    <w:p w14:paraId="01A48EF5"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 xml:space="preserve">Given the breakdown in communication and Emily’s refusal to co-parent, I request that the Court order </w:t>
      </w:r>
      <w:r w:rsidRPr="007D2FDE">
        <w:rPr>
          <w:rFonts w:ascii="Times New Roman" w:eastAsia="Times New Roman" w:hAnsi="Times New Roman" w:cs="Times New Roman"/>
          <w:b/>
          <w:bCs/>
          <w:kern w:val="0"/>
          <w14:ligatures w14:val="none"/>
        </w:rPr>
        <w:t>mediation sessions</w:t>
      </w:r>
      <w:r w:rsidRPr="007D2FDE">
        <w:rPr>
          <w:rFonts w:ascii="Times New Roman" w:eastAsia="Times New Roman" w:hAnsi="Times New Roman" w:cs="Times New Roman"/>
          <w:kern w:val="0"/>
          <w14:ligatures w14:val="none"/>
        </w:rPr>
        <w:t xml:space="preserve"> or </w:t>
      </w:r>
      <w:r w:rsidRPr="007D2FDE">
        <w:rPr>
          <w:rFonts w:ascii="Times New Roman" w:eastAsia="Times New Roman" w:hAnsi="Times New Roman" w:cs="Times New Roman"/>
          <w:b/>
          <w:bCs/>
          <w:kern w:val="0"/>
          <w14:ligatures w14:val="none"/>
        </w:rPr>
        <w:t>co-parenting counseling</w:t>
      </w:r>
      <w:r w:rsidRPr="007D2FDE">
        <w:rPr>
          <w:rFonts w:ascii="Times New Roman" w:eastAsia="Times New Roman" w:hAnsi="Times New Roman" w:cs="Times New Roman"/>
          <w:kern w:val="0"/>
          <w14:ligatures w14:val="none"/>
        </w:rPr>
        <w:t>. These measures will foster a healthier communication dynamic between Emily and me, enabling us to work together for LDW’s benefit (Page 10, ¶ 1).</w:t>
      </w:r>
    </w:p>
    <w:p w14:paraId="210D008F"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 xml:space="preserve">In </w:t>
      </w:r>
      <w:r w:rsidRPr="007D2FDE">
        <w:rPr>
          <w:rFonts w:ascii="Times New Roman" w:eastAsia="Times New Roman" w:hAnsi="Times New Roman" w:cs="Times New Roman"/>
          <w:b/>
          <w:bCs/>
          <w:kern w:val="0"/>
          <w14:ligatures w14:val="none"/>
        </w:rPr>
        <w:t>Harvey v. Harvey</w:t>
      </w:r>
      <w:r w:rsidRPr="007D2FDE">
        <w:rPr>
          <w:rFonts w:ascii="Times New Roman" w:eastAsia="Times New Roman" w:hAnsi="Times New Roman" w:cs="Times New Roman"/>
          <w:kern w:val="0"/>
          <w14:ligatures w14:val="none"/>
        </w:rPr>
        <w:t>, 470 Mich. 186 (2004</w:t>
      </w:r>
      <w:proofErr w:type="gramStart"/>
      <w:r w:rsidRPr="007D2FDE">
        <w:rPr>
          <w:rFonts w:ascii="Times New Roman" w:eastAsia="Times New Roman" w:hAnsi="Times New Roman" w:cs="Times New Roman"/>
          <w:kern w:val="0"/>
          <w14:ligatures w14:val="none"/>
        </w:rPr>
        <w:t>),*</w:t>
      </w:r>
      <w:proofErr w:type="gramEnd"/>
      <w:r w:rsidRPr="007D2FDE">
        <w:rPr>
          <w:rFonts w:ascii="Times New Roman" w:eastAsia="Times New Roman" w:hAnsi="Times New Roman" w:cs="Times New Roman"/>
          <w:kern w:val="0"/>
          <w14:ligatures w14:val="none"/>
        </w:rPr>
        <w:t xml:space="preserve">* the Court emphasized the importance of effective parental cooperation in custody arrangements. Co-parenting counseling will allow us to resolve conflicts and focus on </w:t>
      </w:r>
      <w:r w:rsidRPr="007D2FDE">
        <w:rPr>
          <w:rFonts w:ascii="Times New Roman" w:eastAsia="Times New Roman" w:hAnsi="Times New Roman" w:cs="Times New Roman"/>
          <w:b/>
          <w:bCs/>
          <w:kern w:val="0"/>
          <w14:ligatures w14:val="none"/>
        </w:rPr>
        <w:t>Lincoln’s emotional needs</w:t>
      </w:r>
      <w:r w:rsidRPr="007D2FDE">
        <w:rPr>
          <w:rFonts w:ascii="Times New Roman" w:eastAsia="Times New Roman" w:hAnsi="Times New Roman" w:cs="Times New Roman"/>
          <w:kern w:val="0"/>
          <w14:ligatures w14:val="none"/>
        </w:rPr>
        <w:t>, ensuring he is raised in a supportive environment, free from the destructive effects of alienation.</w:t>
      </w:r>
    </w:p>
    <w:p w14:paraId="0ADB203B" w14:textId="77777777" w:rsidR="007D2FDE" w:rsidRPr="007D2FDE" w:rsidRDefault="007D2FDE" w:rsidP="007D2FDE">
      <w:pPr>
        <w:spacing w:after="0"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pict w14:anchorId="14300D15">
          <v:rect id="_x0000_i1036" style="width:0;height:1.5pt" o:hralign="center" o:hrstd="t" o:hr="t" fillcolor="#a0a0a0" stroked="f"/>
        </w:pict>
      </w:r>
    </w:p>
    <w:p w14:paraId="137031D8" w14:textId="77777777" w:rsidR="007D2FDE" w:rsidRPr="007D2FDE" w:rsidRDefault="007D2FDE" w:rsidP="007D2F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FDE">
        <w:rPr>
          <w:rFonts w:ascii="Times New Roman" w:eastAsia="Times New Roman" w:hAnsi="Times New Roman" w:cs="Times New Roman"/>
          <w:b/>
          <w:bCs/>
          <w:kern w:val="0"/>
          <w:sz w:val="27"/>
          <w:szCs w:val="27"/>
          <w14:ligatures w14:val="none"/>
        </w:rPr>
        <w:t>VIII. Detailed 12 Best Interest Factors Analysis (MCL 722.23)</w:t>
      </w:r>
    </w:p>
    <w:p w14:paraId="5234E25A" w14:textId="77777777" w:rsidR="007D2FDE" w:rsidRPr="007D2FDE" w:rsidRDefault="007D2FDE" w:rsidP="007D2FDE">
      <w:pPr>
        <w:spacing w:after="0"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pict w14:anchorId="12729182">
          <v:rect id="_x0000_i1037" style="width:0;height:1.5pt" o:hralign="center" o:hrstd="t" o:hr="t" fillcolor="#a0a0a0" stroked="f"/>
        </w:pict>
      </w:r>
    </w:p>
    <w:p w14:paraId="51DC85B3" w14:textId="77777777" w:rsidR="007D2FDE" w:rsidRPr="007D2FDE" w:rsidRDefault="007D2FDE" w:rsidP="007D2F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D2FDE">
        <w:rPr>
          <w:rFonts w:ascii="Times New Roman" w:eastAsia="Times New Roman" w:hAnsi="Times New Roman" w:cs="Times New Roman"/>
          <w:b/>
          <w:bCs/>
          <w:kern w:val="0"/>
          <w14:ligatures w14:val="none"/>
        </w:rPr>
        <w:t>1. Love, Affection, and Emotional Ties (MCL 722.23(a))</w:t>
      </w:r>
    </w:p>
    <w:p w14:paraId="140214DF"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 xml:space="preserve">I have consistently provided a loving and supportive environment for LDW, ensuring that he feels secure, cared for, and emotionally nurtured. Since the reduction of my parenting time, Lincoln has exhibited signs of distress, including confusion and sadness during transitions. This </w:t>
      </w:r>
      <w:r w:rsidRPr="007D2FDE">
        <w:rPr>
          <w:rFonts w:ascii="Times New Roman" w:eastAsia="Times New Roman" w:hAnsi="Times New Roman" w:cs="Times New Roman"/>
          <w:kern w:val="0"/>
          <w14:ligatures w14:val="none"/>
        </w:rPr>
        <w:lastRenderedPageBreak/>
        <w:t>emotional deterioration highlights the importance of restoring a balanced, 50/50 custody arrangement (Page 12, ¶ 1).</w:t>
      </w:r>
    </w:p>
    <w:p w14:paraId="2EE7779E"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 xml:space="preserve">In contrast, Emily has worked to alienate me from Lincoln, refusing to engage in co-parenting and using the </w:t>
      </w:r>
      <w:r w:rsidRPr="007D2FDE">
        <w:rPr>
          <w:rFonts w:ascii="Times New Roman" w:eastAsia="Times New Roman" w:hAnsi="Times New Roman" w:cs="Times New Roman"/>
          <w:b/>
          <w:bCs/>
          <w:kern w:val="0"/>
          <w14:ligatures w14:val="none"/>
        </w:rPr>
        <w:t>PPO</w:t>
      </w:r>
      <w:r w:rsidRPr="007D2FDE">
        <w:rPr>
          <w:rFonts w:ascii="Times New Roman" w:eastAsia="Times New Roman" w:hAnsi="Times New Roman" w:cs="Times New Roman"/>
          <w:kern w:val="0"/>
          <w14:ligatures w14:val="none"/>
        </w:rPr>
        <w:t xml:space="preserve"> as a tool to diminish our relationship. This alienation has harmed LDW by limiting his access to both parents, which is crucial for his emotional well-being.</w:t>
      </w:r>
    </w:p>
    <w:p w14:paraId="00E4C29E" w14:textId="77777777" w:rsidR="007D2FDE" w:rsidRPr="007D2FDE" w:rsidRDefault="007D2FDE" w:rsidP="007D2F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D2FDE">
        <w:rPr>
          <w:rFonts w:ascii="Times New Roman" w:eastAsia="Times New Roman" w:hAnsi="Times New Roman" w:cs="Times New Roman"/>
          <w:b/>
          <w:bCs/>
          <w:kern w:val="0"/>
          <w14:ligatures w14:val="none"/>
        </w:rPr>
        <w:t>2. Capacity to Provide Love, Guidance, and Care (MCL 722.23(b))</w:t>
      </w:r>
    </w:p>
    <w:p w14:paraId="630ACF2F"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As Lincoln’s father, I have always been deeply involved in his upbringing. I ensure that his emotional, physical, and educational needs are met daily. From attending his medical appointments to providing a structured home environment, I actively guide him through important developmental stages (Page 12, ¶ 4).</w:t>
      </w:r>
    </w:p>
    <w:p w14:paraId="30BB2939"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In contrast, Emily’s refusal to co-parent and her involvement with unsafe individuals like Cody Watson, who has a history of reckless behavior and substance abuse, raises concerns about her ability to provide long-term care and guidance.</w:t>
      </w:r>
    </w:p>
    <w:p w14:paraId="17294B46" w14:textId="77777777" w:rsidR="007D2FDE" w:rsidRPr="007D2FDE" w:rsidRDefault="007D2FDE" w:rsidP="007D2FDE">
      <w:pPr>
        <w:spacing w:before="100" w:beforeAutospacing="1" w:after="100" w:afterAutospacing="1" w:line="240" w:lineRule="auto"/>
        <w:outlineLvl w:val="3"/>
        <w:rPr>
          <w:rFonts w:ascii="Times New Roman" w:eastAsia="Times New Roman" w:hAnsi="Times New Roman" w:cs="Times New Roman"/>
          <w:b/>
          <w:bCs/>
          <w:kern w:val="0"/>
          <w14:ligatures w14:val="none"/>
        </w:rPr>
      </w:pPr>
      <w:r w:rsidRPr="007D2FDE">
        <w:rPr>
          <w:rFonts w:ascii="Times New Roman" w:eastAsia="Times New Roman" w:hAnsi="Times New Roman" w:cs="Times New Roman"/>
          <w:b/>
          <w:bCs/>
          <w:kern w:val="0"/>
          <w14:ligatures w14:val="none"/>
        </w:rPr>
        <w:t>3. Capacity to Provide Food, Clothing, and Medical Care (MCL 722.23(c))</w:t>
      </w:r>
    </w:p>
    <w:p w14:paraId="05B04001" w14:textId="2CAD86D8" w:rsidR="007D2FDE" w:rsidRPr="007D2FDE" w:rsidRDefault="007D2FDE" w:rsidP="007D2FDE">
      <w:pPr>
        <w:spacing w:before="100" w:beforeAutospacing="1" w:after="100" w:afterAutospacing="1" w:line="240" w:lineRule="auto"/>
        <w:rPr>
          <w:rFonts w:ascii="Times New Roman" w:eastAsia="Times New Roman" w:hAnsi="Times New Roman" w:cs="Times New Roman"/>
          <w:b/>
          <w:bCs/>
          <w:kern w:val="0"/>
          <w:sz w:val="27"/>
          <w:szCs w:val="27"/>
          <w14:ligatures w14:val="none"/>
        </w:rPr>
      </w:pPr>
      <w:r w:rsidRPr="007D2FDE">
        <w:rPr>
          <w:rFonts w:ascii="Times New Roman" w:eastAsia="Times New Roman" w:hAnsi="Times New Roman" w:cs="Times New Roman"/>
          <w:kern w:val="0"/>
          <w14:ligatures w14:val="none"/>
        </w:rPr>
        <w:t xml:space="preserve">I have demonstrated my ability to consistently provide LDW with all his basic needs. I ensure that he has nutritious meals, proper clothing, and regular medical check-ups. My employment at </w:t>
      </w:r>
      <w:r w:rsidRPr="007D2FDE">
        <w:rPr>
          <w:rFonts w:ascii="Times New Roman" w:eastAsia="Times New Roman" w:hAnsi="Times New Roman" w:cs="Times New Roman"/>
          <w:b/>
          <w:bCs/>
          <w:kern w:val="0"/>
          <w14:ligatures w14:val="none"/>
        </w:rPr>
        <w:t>Shape Corp</w:t>
      </w:r>
      <w:r w:rsidRPr="007D2FDE">
        <w:rPr>
          <w:rFonts w:ascii="Times New Roman" w:eastAsia="Times New Roman" w:hAnsi="Times New Roman" w:cs="Times New Roman"/>
          <w:kern w:val="0"/>
          <w14:ligatures w14:val="none"/>
        </w:rPr>
        <w:t xml:space="preserve"> provides financial stability, and I have health, dental, and vision insurance that covers both LDW and </w:t>
      </w:r>
      <w:proofErr w:type="gramStart"/>
      <w:r w:rsidRPr="007D2FDE">
        <w:rPr>
          <w:rFonts w:ascii="Times New Roman" w:eastAsia="Times New Roman" w:hAnsi="Times New Roman" w:cs="Times New Roman"/>
          <w:kern w:val="0"/>
          <w14:ligatures w14:val="none"/>
        </w:rPr>
        <w:t>myself</w:t>
      </w:r>
      <w:proofErr w:type="gramEnd"/>
      <w:r w:rsidRPr="007D2FDE">
        <w:rPr>
          <w:rFonts w:ascii="Times New Roman" w:eastAsia="Times New Roman" w:hAnsi="Times New Roman" w:cs="Times New Roman"/>
          <w:kern w:val="0"/>
          <w14:ligatures w14:val="none"/>
        </w:rPr>
        <w:t xml:space="preserve"> (Page 13, ¶ 2).</w:t>
      </w:r>
      <w:r w:rsidRPr="007D2FDE">
        <w:rPr>
          <w:rFonts w:ascii="Times New Roman" w:eastAsia="Times New Roman" w:hAnsi="Times New Roman" w:cs="Times New Roman"/>
          <w:kern w:val="0"/>
          <w14:ligatures w14:val="none"/>
        </w:rPr>
        <w:pict w14:anchorId="5044F404">
          <v:rect id="_x0000_i1038" style="width:0;height:1.5pt" o:hralign="center" o:hrstd="t" o:hr="t" fillcolor="#a0a0a0" stroked="f"/>
        </w:pict>
      </w:r>
      <w:r w:rsidRPr="007D2FDE">
        <w:rPr>
          <w:rFonts w:ascii="Times New Roman" w:eastAsia="Times New Roman" w:hAnsi="Times New Roman" w:cs="Times New Roman"/>
          <w:b/>
          <w:bCs/>
          <w:kern w:val="0"/>
          <w:sz w:val="27"/>
          <w:szCs w:val="27"/>
          <w14:ligatures w14:val="none"/>
        </w:rPr>
        <w:t>IX. Affidavit Supporting Termination of PPO</w:t>
      </w:r>
    </w:p>
    <w:p w14:paraId="5594077B"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 xml:space="preserve">The </w:t>
      </w:r>
      <w:r w:rsidRPr="007D2FDE">
        <w:rPr>
          <w:rFonts w:ascii="Times New Roman" w:eastAsia="Times New Roman" w:hAnsi="Times New Roman" w:cs="Times New Roman"/>
          <w:b/>
          <w:bCs/>
          <w:kern w:val="0"/>
          <w14:ligatures w14:val="none"/>
        </w:rPr>
        <w:t>PPO</w:t>
      </w:r>
      <w:r w:rsidRPr="007D2FDE">
        <w:rPr>
          <w:rFonts w:ascii="Times New Roman" w:eastAsia="Times New Roman" w:hAnsi="Times New Roman" w:cs="Times New Roman"/>
          <w:kern w:val="0"/>
          <w14:ligatures w14:val="none"/>
        </w:rPr>
        <w:t xml:space="preserve"> issued against me was based on </w:t>
      </w:r>
      <w:r w:rsidRPr="007D2FDE">
        <w:rPr>
          <w:rFonts w:ascii="Times New Roman" w:eastAsia="Times New Roman" w:hAnsi="Times New Roman" w:cs="Times New Roman"/>
          <w:b/>
          <w:bCs/>
          <w:kern w:val="0"/>
          <w14:ligatures w14:val="none"/>
        </w:rPr>
        <w:t>fabricated evidence</w:t>
      </w:r>
      <w:r w:rsidRPr="007D2FDE">
        <w:rPr>
          <w:rFonts w:ascii="Times New Roman" w:eastAsia="Times New Roman" w:hAnsi="Times New Roman" w:cs="Times New Roman"/>
          <w:kern w:val="0"/>
          <w14:ligatures w14:val="none"/>
        </w:rPr>
        <w:t xml:space="preserve">, and there is clear documentation showing that it has been used to limit my involvement in LDW’s life. Emily has coordinated with her friend </w:t>
      </w:r>
      <w:r w:rsidRPr="007D2FDE">
        <w:rPr>
          <w:rFonts w:ascii="Times New Roman" w:eastAsia="Times New Roman" w:hAnsi="Times New Roman" w:cs="Times New Roman"/>
          <w:b/>
          <w:bCs/>
          <w:kern w:val="0"/>
          <w14:ligatures w14:val="none"/>
        </w:rPr>
        <w:t>Tamara Snider</w:t>
      </w:r>
      <w:r w:rsidRPr="007D2FDE">
        <w:rPr>
          <w:rFonts w:ascii="Times New Roman" w:eastAsia="Times New Roman" w:hAnsi="Times New Roman" w:cs="Times New Roman"/>
          <w:kern w:val="0"/>
          <w14:ligatures w14:val="none"/>
        </w:rPr>
        <w:t xml:space="preserve"> to stalk and harass me online, violating the terms of the PPO (Page 16, ¶ 1). Furthermore, the presence of Cody Watson, who poses a real danger to LDW, has not been addressed in the current custody arrangement. For these reasons, I request that the PPO be terminated immediately.</w:t>
      </w:r>
    </w:p>
    <w:p w14:paraId="2AEFDE77" w14:textId="77777777" w:rsidR="007D2FDE" w:rsidRPr="007D2FDE" w:rsidRDefault="007D2FDE" w:rsidP="007D2FDE">
      <w:pPr>
        <w:spacing w:after="0"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pict w14:anchorId="0052201A">
          <v:rect id="_x0000_i1039" style="width:0;height:1.5pt" o:hralign="center" o:hrstd="t" o:hr="t" fillcolor="#a0a0a0" stroked="f"/>
        </w:pict>
      </w:r>
    </w:p>
    <w:p w14:paraId="4F363A78" w14:textId="77777777" w:rsidR="007D2FDE" w:rsidRPr="007D2FDE" w:rsidRDefault="007D2FDE" w:rsidP="007D2F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FDE">
        <w:rPr>
          <w:rFonts w:ascii="Times New Roman" w:eastAsia="Times New Roman" w:hAnsi="Times New Roman" w:cs="Times New Roman"/>
          <w:b/>
          <w:bCs/>
          <w:kern w:val="0"/>
          <w:sz w:val="27"/>
          <w:szCs w:val="27"/>
          <w14:ligatures w14:val="none"/>
        </w:rPr>
        <w:t>X. Glossary of Key Terms and Exhibit List</w:t>
      </w:r>
    </w:p>
    <w:p w14:paraId="6E6DF31E"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Glossary of Key Terms:</w:t>
      </w:r>
    </w:p>
    <w:p w14:paraId="0B14CAD3" w14:textId="77777777" w:rsidR="007D2FDE" w:rsidRPr="007D2FDE" w:rsidRDefault="007D2FDE" w:rsidP="007D2FD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PPO</w:t>
      </w:r>
      <w:r w:rsidRPr="007D2FDE">
        <w:rPr>
          <w:rFonts w:ascii="Times New Roman" w:eastAsia="Times New Roman" w:hAnsi="Times New Roman" w:cs="Times New Roman"/>
          <w:kern w:val="0"/>
          <w14:ligatures w14:val="none"/>
        </w:rPr>
        <w:t>: Personal Protection Order</w:t>
      </w:r>
    </w:p>
    <w:p w14:paraId="37B5BD1F" w14:textId="77777777" w:rsidR="007D2FDE" w:rsidRPr="007D2FDE" w:rsidRDefault="007D2FDE" w:rsidP="007D2FD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LDW</w:t>
      </w:r>
      <w:r w:rsidRPr="007D2FDE">
        <w:rPr>
          <w:rFonts w:ascii="Times New Roman" w:eastAsia="Times New Roman" w:hAnsi="Times New Roman" w:cs="Times New Roman"/>
          <w:kern w:val="0"/>
          <w14:ligatures w14:val="none"/>
        </w:rPr>
        <w:t>: Lincoln David Watson, minor child</w:t>
      </w:r>
    </w:p>
    <w:p w14:paraId="52251824" w14:textId="77777777" w:rsidR="007D2FDE" w:rsidRPr="007D2FDE" w:rsidRDefault="007D2FDE" w:rsidP="007D2FD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Parental Alienation (PA)</w:t>
      </w:r>
      <w:r w:rsidRPr="007D2FDE">
        <w:rPr>
          <w:rFonts w:ascii="Times New Roman" w:eastAsia="Times New Roman" w:hAnsi="Times New Roman" w:cs="Times New Roman"/>
          <w:kern w:val="0"/>
          <w14:ligatures w14:val="none"/>
        </w:rPr>
        <w:t>: Tactics used to alienate a child from one parent</w:t>
      </w:r>
    </w:p>
    <w:p w14:paraId="741BFAA9" w14:textId="77777777" w:rsidR="007D2FDE" w:rsidRPr="007D2FDE" w:rsidRDefault="007D2FDE" w:rsidP="007D2FDE">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Forensic Analysis</w:t>
      </w:r>
      <w:r w:rsidRPr="007D2FDE">
        <w:rPr>
          <w:rFonts w:ascii="Times New Roman" w:eastAsia="Times New Roman" w:hAnsi="Times New Roman" w:cs="Times New Roman"/>
          <w:kern w:val="0"/>
          <w14:ligatures w14:val="none"/>
        </w:rPr>
        <w:t>: Examination of financial records to uncover hidden assets or undisclosed income</w:t>
      </w:r>
    </w:p>
    <w:p w14:paraId="706C2093"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lastRenderedPageBreak/>
        <w:t>Exhibit List</w:t>
      </w:r>
      <w:r w:rsidRPr="007D2FDE">
        <w:rPr>
          <w:rFonts w:ascii="Times New Roman" w:eastAsia="Times New Roman" w:hAnsi="Times New Roman" w:cs="Times New Roman"/>
          <w:kern w:val="0"/>
          <w14:ligatures w14:val="none"/>
        </w:rPr>
        <w:t>:</w:t>
      </w:r>
    </w:p>
    <w:p w14:paraId="7F2A98EA" w14:textId="77777777" w:rsidR="007D2FDE" w:rsidRPr="007D2FDE" w:rsidRDefault="007D2FDE" w:rsidP="007D2FD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Exhibit A</w:t>
      </w:r>
      <w:r w:rsidRPr="007D2FDE">
        <w:rPr>
          <w:rFonts w:ascii="Times New Roman" w:eastAsia="Times New Roman" w:hAnsi="Times New Roman" w:cs="Times New Roman"/>
          <w:kern w:val="0"/>
          <w14:ligatures w14:val="none"/>
        </w:rPr>
        <w:t>: Communication logs showing efforts to maintain co-parenting (Page 13, ¶ 1).</w:t>
      </w:r>
    </w:p>
    <w:p w14:paraId="20395068" w14:textId="77777777" w:rsidR="007D2FDE" w:rsidRPr="007D2FDE" w:rsidRDefault="007D2FDE" w:rsidP="007D2FD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Exhibit B</w:t>
      </w:r>
      <w:r w:rsidRPr="007D2FDE">
        <w:rPr>
          <w:rFonts w:ascii="Times New Roman" w:eastAsia="Times New Roman" w:hAnsi="Times New Roman" w:cs="Times New Roman"/>
          <w:kern w:val="0"/>
          <w14:ligatures w14:val="none"/>
        </w:rPr>
        <w:t>: Text messages showing Emily’s refusal to engage in co-parenting discussions, and documentation of Cody Watson’s reckless behavior (Page 14, ¶ 2).</w:t>
      </w:r>
    </w:p>
    <w:p w14:paraId="51CE61F3" w14:textId="77777777" w:rsidR="007D2FDE" w:rsidRPr="007D2FDE" w:rsidRDefault="007D2FDE" w:rsidP="007D2FD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Exhibit D</w:t>
      </w:r>
      <w:r w:rsidRPr="007D2FDE">
        <w:rPr>
          <w:rFonts w:ascii="Times New Roman" w:eastAsia="Times New Roman" w:hAnsi="Times New Roman" w:cs="Times New Roman"/>
          <w:kern w:val="0"/>
          <w14:ligatures w14:val="none"/>
        </w:rPr>
        <w:t>: Affidavit and police reports outlining Cody Watson’s behavior and Emily’s failure to remove him from LDW’s environment (Page 13, ¶ 4).</w:t>
      </w:r>
    </w:p>
    <w:p w14:paraId="75907BA5" w14:textId="77777777" w:rsidR="007D2FDE" w:rsidRPr="007D2FDE" w:rsidRDefault="007D2FDE" w:rsidP="007D2FD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Exhibit E</w:t>
      </w:r>
      <w:r w:rsidRPr="007D2FDE">
        <w:rPr>
          <w:rFonts w:ascii="Times New Roman" w:eastAsia="Times New Roman" w:hAnsi="Times New Roman" w:cs="Times New Roman"/>
          <w:kern w:val="0"/>
          <w14:ligatures w14:val="none"/>
        </w:rPr>
        <w:t>: Police reports documenting Cody Watson’s reckless behavior (Page 15, ¶ 2).</w:t>
      </w:r>
    </w:p>
    <w:p w14:paraId="42E45703" w14:textId="77777777" w:rsidR="007D2FDE" w:rsidRPr="007D2FDE" w:rsidRDefault="007D2FDE" w:rsidP="007D2FDE">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Exhibit G</w:t>
      </w:r>
      <w:r w:rsidRPr="007D2FDE">
        <w:rPr>
          <w:rFonts w:ascii="Times New Roman" w:eastAsia="Times New Roman" w:hAnsi="Times New Roman" w:cs="Times New Roman"/>
          <w:kern w:val="0"/>
          <w14:ligatures w14:val="none"/>
        </w:rPr>
        <w:t>: Documentation of Lincoln’s behavioral changes and evidence of physical neglect during exchanges (Page 7, ¶ 2).</w:t>
      </w:r>
    </w:p>
    <w:p w14:paraId="4CEAE17C" w14:textId="77777777" w:rsidR="007D2FDE" w:rsidRPr="007D2FDE" w:rsidRDefault="007D2FDE" w:rsidP="007D2FDE">
      <w:pPr>
        <w:spacing w:after="0"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pict w14:anchorId="69A62AC2">
          <v:rect id="_x0000_i1040" style="width:0;height:1.5pt" o:hralign="center" o:hrstd="t" o:hr="t" fillcolor="#a0a0a0" stroked="f"/>
        </w:pict>
      </w:r>
    </w:p>
    <w:p w14:paraId="69D93241" w14:textId="77777777" w:rsidR="007D2FDE" w:rsidRPr="007D2FDE" w:rsidRDefault="007D2FDE" w:rsidP="007D2F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FDE">
        <w:rPr>
          <w:rFonts w:ascii="Times New Roman" w:eastAsia="Times New Roman" w:hAnsi="Times New Roman" w:cs="Times New Roman"/>
          <w:b/>
          <w:bCs/>
          <w:kern w:val="0"/>
          <w:sz w:val="27"/>
          <w:szCs w:val="27"/>
          <w14:ligatures w14:val="none"/>
        </w:rPr>
        <w:t>XI. Relief Requested</w:t>
      </w:r>
    </w:p>
    <w:p w14:paraId="4C69CA25"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Based on the overwhelming evidence provided, I respectfully request the following relief:</w:t>
      </w:r>
    </w:p>
    <w:p w14:paraId="117CC1D0" w14:textId="77777777" w:rsidR="007D2FDE" w:rsidRPr="007D2FDE" w:rsidRDefault="007D2FDE" w:rsidP="007D2FD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Consolidate the PPO case (2023-5907-PP) with the custody case (2024-001507-DC)</w:t>
      </w:r>
    </w:p>
    <w:p w14:paraId="7A241044" w14:textId="77777777" w:rsidR="007D2FDE" w:rsidRPr="007D2FDE" w:rsidRDefault="007D2FDE" w:rsidP="007D2FD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Terminate the PPO</w:t>
      </w:r>
      <w:r w:rsidRPr="007D2FDE">
        <w:rPr>
          <w:rFonts w:ascii="Times New Roman" w:eastAsia="Times New Roman" w:hAnsi="Times New Roman" w:cs="Times New Roman"/>
          <w:kern w:val="0"/>
          <w14:ligatures w14:val="none"/>
        </w:rPr>
        <w:t>, as it has been misused for manipulation</w:t>
      </w:r>
    </w:p>
    <w:p w14:paraId="5490FA63" w14:textId="77777777" w:rsidR="007D2FDE" w:rsidRPr="007D2FDE" w:rsidRDefault="007D2FDE" w:rsidP="007D2FD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Grant temporary 50/50 joint physical custody</w:t>
      </w:r>
      <w:r w:rsidRPr="007D2FDE">
        <w:rPr>
          <w:rFonts w:ascii="Times New Roman" w:eastAsia="Times New Roman" w:hAnsi="Times New Roman" w:cs="Times New Roman"/>
          <w:kern w:val="0"/>
          <w14:ligatures w14:val="none"/>
        </w:rPr>
        <w:t xml:space="preserve"> of LDW</w:t>
      </w:r>
    </w:p>
    <w:p w14:paraId="58E28134" w14:textId="77777777" w:rsidR="007D2FDE" w:rsidRPr="007D2FDE" w:rsidRDefault="007D2FDE" w:rsidP="007D2FD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Recalculate child support</w:t>
      </w:r>
      <w:r w:rsidRPr="007D2FDE">
        <w:rPr>
          <w:rFonts w:ascii="Times New Roman" w:eastAsia="Times New Roman" w:hAnsi="Times New Roman" w:cs="Times New Roman"/>
          <w:kern w:val="0"/>
          <w14:ligatures w14:val="none"/>
        </w:rPr>
        <w:t xml:space="preserve"> based on accurate financial disclosures</w:t>
      </w:r>
    </w:p>
    <w:p w14:paraId="04838E8C" w14:textId="77777777" w:rsidR="007D2FDE" w:rsidRPr="007D2FDE" w:rsidRDefault="007D2FDE" w:rsidP="007D2FD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Order forensic analysis</w:t>
      </w:r>
      <w:r w:rsidRPr="007D2FDE">
        <w:rPr>
          <w:rFonts w:ascii="Times New Roman" w:eastAsia="Times New Roman" w:hAnsi="Times New Roman" w:cs="Times New Roman"/>
          <w:kern w:val="0"/>
          <w14:ligatures w14:val="none"/>
        </w:rPr>
        <w:t xml:space="preserve"> of Emily Watson’s financial accounts</w:t>
      </w:r>
    </w:p>
    <w:p w14:paraId="46003E7E" w14:textId="77777777" w:rsidR="007D2FDE" w:rsidRPr="007D2FDE" w:rsidRDefault="007D2FDE" w:rsidP="007D2FD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Order a mental health evaluation</w:t>
      </w:r>
      <w:r w:rsidRPr="007D2FDE">
        <w:rPr>
          <w:rFonts w:ascii="Times New Roman" w:eastAsia="Times New Roman" w:hAnsi="Times New Roman" w:cs="Times New Roman"/>
          <w:kern w:val="0"/>
          <w14:ligatures w14:val="none"/>
        </w:rPr>
        <w:t xml:space="preserve"> for Emily Watson</w:t>
      </w:r>
    </w:p>
    <w:p w14:paraId="126A3301" w14:textId="77777777" w:rsidR="007D2FDE" w:rsidRPr="007D2FDE" w:rsidRDefault="007D2FDE" w:rsidP="007D2FD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Award make-up parenting time</w:t>
      </w:r>
    </w:p>
    <w:p w14:paraId="0F336EEE" w14:textId="77777777" w:rsidR="007D2FDE" w:rsidRPr="007D2FDE" w:rsidRDefault="007D2FDE" w:rsidP="007D2FD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Grant mediation and co-parenting counseling</w:t>
      </w:r>
    </w:p>
    <w:p w14:paraId="43335177" w14:textId="77777777" w:rsidR="007D2FDE" w:rsidRPr="007D2FDE" w:rsidRDefault="007D2FDE" w:rsidP="007D2FDE">
      <w:pPr>
        <w:numPr>
          <w:ilvl w:val="0"/>
          <w:numId w:val="9"/>
        </w:num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Provide any other relief</w:t>
      </w:r>
      <w:r w:rsidRPr="007D2FDE">
        <w:rPr>
          <w:rFonts w:ascii="Times New Roman" w:eastAsia="Times New Roman" w:hAnsi="Times New Roman" w:cs="Times New Roman"/>
          <w:kern w:val="0"/>
          <w14:ligatures w14:val="none"/>
        </w:rPr>
        <w:t xml:space="preserve"> that this Court deems necessary to protect LDW’s best interests</w:t>
      </w:r>
    </w:p>
    <w:p w14:paraId="22C91421" w14:textId="77777777" w:rsidR="007D2FDE" w:rsidRPr="007D2FDE" w:rsidRDefault="007D2FDE" w:rsidP="007D2FDE">
      <w:pPr>
        <w:spacing w:after="0"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pict w14:anchorId="26C33FDA">
          <v:rect id="_x0000_i1041" style="width:0;height:1.5pt" o:hralign="center" o:hrstd="t" o:hr="t" fillcolor="#a0a0a0" stroked="f"/>
        </w:pict>
      </w:r>
    </w:p>
    <w:p w14:paraId="1715FDEC"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Respectfully submitted,</w:t>
      </w:r>
      <w:r w:rsidRPr="007D2FDE">
        <w:rPr>
          <w:rFonts w:ascii="Times New Roman" w:eastAsia="Times New Roman" w:hAnsi="Times New Roman" w:cs="Times New Roman"/>
          <w:kern w:val="0"/>
          <w14:ligatures w14:val="none"/>
        </w:rPr>
        <w:br/>
      </w:r>
      <w:r w:rsidRPr="007D2FDE">
        <w:rPr>
          <w:rFonts w:ascii="Times New Roman" w:eastAsia="Times New Roman" w:hAnsi="Times New Roman" w:cs="Times New Roman"/>
          <w:b/>
          <w:bCs/>
          <w:kern w:val="0"/>
          <w14:ligatures w14:val="none"/>
        </w:rPr>
        <w:t>Andrew J. Pigors</w:t>
      </w:r>
      <w:r w:rsidRPr="007D2FDE">
        <w:rPr>
          <w:rFonts w:ascii="Times New Roman" w:eastAsia="Times New Roman" w:hAnsi="Times New Roman" w:cs="Times New Roman"/>
          <w:kern w:val="0"/>
          <w14:ligatures w14:val="none"/>
        </w:rPr>
        <w:br/>
      </w:r>
      <w:r w:rsidRPr="007D2FDE">
        <w:rPr>
          <w:rFonts w:ascii="Times New Roman" w:eastAsia="Times New Roman" w:hAnsi="Times New Roman" w:cs="Times New Roman"/>
          <w:b/>
          <w:bCs/>
          <w:kern w:val="0"/>
          <w14:ligatures w14:val="none"/>
        </w:rPr>
        <w:t>Dated</w:t>
      </w:r>
      <w:r w:rsidRPr="007D2FDE">
        <w:rPr>
          <w:rFonts w:ascii="Times New Roman" w:eastAsia="Times New Roman" w:hAnsi="Times New Roman" w:cs="Times New Roman"/>
          <w:kern w:val="0"/>
          <w14:ligatures w14:val="none"/>
        </w:rPr>
        <w:t>: _______________</w:t>
      </w:r>
    </w:p>
    <w:p w14:paraId="41BB0899" w14:textId="77777777" w:rsidR="007D2FDE" w:rsidRPr="007D2FDE" w:rsidRDefault="007D2FDE" w:rsidP="007D2FDE">
      <w:pPr>
        <w:spacing w:after="0"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pict w14:anchorId="2B755B39">
          <v:rect id="_x0000_i1042" style="width:0;height:1.5pt" o:hralign="center" o:hrstd="t" o:hr="t" fillcolor="#a0a0a0" stroked="f"/>
        </w:pict>
      </w:r>
    </w:p>
    <w:p w14:paraId="3F45A275" w14:textId="77777777" w:rsidR="007D2FDE" w:rsidRPr="007D2FDE" w:rsidRDefault="007D2FDE" w:rsidP="007D2FDE">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7D2FDE">
        <w:rPr>
          <w:rFonts w:ascii="Times New Roman" w:eastAsia="Times New Roman" w:hAnsi="Times New Roman" w:cs="Times New Roman"/>
          <w:b/>
          <w:bCs/>
          <w:kern w:val="0"/>
          <w:sz w:val="27"/>
          <w:szCs w:val="27"/>
          <w14:ligatures w14:val="none"/>
        </w:rPr>
        <w:t>XII. Certificate of Service</w:t>
      </w:r>
    </w:p>
    <w:p w14:paraId="6D764A47"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kern w:val="0"/>
          <w14:ligatures w14:val="none"/>
        </w:rPr>
        <w:t xml:space="preserve">I hereby certify that on this date, I served a true and correct copy of the foregoing </w:t>
      </w:r>
      <w:r w:rsidRPr="007D2FDE">
        <w:rPr>
          <w:rFonts w:ascii="Times New Roman" w:eastAsia="Times New Roman" w:hAnsi="Times New Roman" w:cs="Times New Roman"/>
          <w:b/>
          <w:bCs/>
          <w:kern w:val="0"/>
          <w14:ligatures w14:val="none"/>
        </w:rPr>
        <w:t xml:space="preserve">Ex </w:t>
      </w:r>
      <w:proofErr w:type="spellStart"/>
      <w:r w:rsidRPr="007D2FDE">
        <w:rPr>
          <w:rFonts w:ascii="Times New Roman" w:eastAsia="Times New Roman" w:hAnsi="Times New Roman" w:cs="Times New Roman"/>
          <w:b/>
          <w:bCs/>
          <w:kern w:val="0"/>
          <w14:ligatures w14:val="none"/>
        </w:rPr>
        <w:t>Parte</w:t>
      </w:r>
      <w:proofErr w:type="spellEnd"/>
      <w:r w:rsidRPr="007D2FDE">
        <w:rPr>
          <w:rFonts w:ascii="Times New Roman" w:eastAsia="Times New Roman" w:hAnsi="Times New Roman" w:cs="Times New Roman"/>
          <w:b/>
          <w:bCs/>
          <w:kern w:val="0"/>
          <w14:ligatures w14:val="none"/>
        </w:rPr>
        <w:t xml:space="preserve"> Motion to Reopen and Consolidate Custody and PPO Cases</w:t>
      </w:r>
      <w:r w:rsidRPr="007D2FDE">
        <w:rPr>
          <w:rFonts w:ascii="Times New Roman" w:eastAsia="Times New Roman" w:hAnsi="Times New Roman" w:cs="Times New Roman"/>
          <w:kern w:val="0"/>
          <w14:ligatures w14:val="none"/>
        </w:rPr>
        <w:t xml:space="preserve"> on the Defendant, </w:t>
      </w:r>
      <w:r w:rsidRPr="007D2FDE">
        <w:rPr>
          <w:rFonts w:ascii="Times New Roman" w:eastAsia="Times New Roman" w:hAnsi="Times New Roman" w:cs="Times New Roman"/>
          <w:b/>
          <w:bCs/>
          <w:kern w:val="0"/>
          <w14:ligatures w14:val="none"/>
        </w:rPr>
        <w:t>Emily A. Watson</w:t>
      </w:r>
      <w:r w:rsidRPr="007D2FDE">
        <w:rPr>
          <w:rFonts w:ascii="Times New Roman" w:eastAsia="Times New Roman" w:hAnsi="Times New Roman" w:cs="Times New Roman"/>
          <w:kern w:val="0"/>
          <w14:ligatures w14:val="none"/>
        </w:rPr>
        <w:t>, by the following means:</w:t>
      </w:r>
    </w:p>
    <w:p w14:paraId="6E0C7595"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[Specify delivery method: mail, in-person, email, etc.]</w:t>
      </w:r>
    </w:p>
    <w:p w14:paraId="6F07D5A1" w14:textId="77777777" w:rsidR="007D2FDE" w:rsidRPr="007D2FDE" w:rsidRDefault="007D2FDE" w:rsidP="007D2FDE">
      <w:pPr>
        <w:spacing w:before="100" w:beforeAutospacing="1" w:after="100" w:afterAutospacing="1" w:line="240" w:lineRule="auto"/>
        <w:rPr>
          <w:rFonts w:ascii="Times New Roman" w:eastAsia="Times New Roman" w:hAnsi="Times New Roman" w:cs="Times New Roman"/>
          <w:kern w:val="0"/>
          <w14:ligatures w14:val="none"/>
        </w:rPr>
      </w:pPr>
      <w:r w:rsidRPr="007D2FDE">
        <w:rPr>
          <w:rFonts w:ascii="Times New Roman" w:eastAsia="Times New Roman" w:hAnsi="Times New Roman" w:cs="Times New Roman"/>
          <w:b/>
          <w:bCs/>
          <w:kern w:val="0"/>
          <w14:ligatures w14:val="none"/>
        </w:rPr>
        <w:t>Date:</w:t>
      </w:r>
      <w:r w:rsidRPr="007D2FDE">
        <w:rPr>
          <w:rFonts w:ascii="Times New Roman" w:eastAsia="Times New Roman" w:hAnsi="Times New Roman" w:cs="Times New Roman"/>
          <w:kern w:val="0"/>
          <w14:ligatures w14:val="none"/>
        </w:rPr>
        <w:t xml:space="preserve"> _______________</w:t>
      </w:r>
      <w:r w:rsidRPr="007D2FDE">
        <w:rPr>
          <w:rFonts w:ascii="Times New Roman" w:eastAsia="Times New Roman" w:hAnsi="Times New Roman" w:cs="Times New Roman"/>
          <w:kern w:val="0"/>
          <w14:ligatures w14:val="none"/>
        </w:rPr>
        <w:br/>
      </w:r>
      <w:r w:rsidRPr="007D2FDE">
        <w:rPr>
          <w:rFonts w:ascii="Times New Roman" w:eastAsia="Times New Roman" w:hAnsi="Times New Roman" w:cs="Times New Roman"/>
          <w:b/>
          <w:bCs/>
          <w:kern w:val="0"/>
          <w14:ligatures w14:val="none"/>
        </w:rPr>
        <w:t>Signature:</w:t>
      </w:r>
      <w:r w:rsidRPr="007D2FDE">
        <w:rPr>
          <w:rFonts w:ascii="Times New Roman" w:eastAsia="Times New Roman" w:hAnsi="Times New Roman" w:cs="Times New Roman"/>
          <w:kern w:val="0"/>
          <w14:ligatures w14:val="none"/>
        </w:rPr>
        <w:t xml:space="preserve"> _______________________</w:t>
      </w:r>
    </w:p>
    <w:p w14:paraId="11F2E5D9" w14:textId="77777777" w:rsidR="001E07EE" w:rsidRDefault="001E07EE"/>
    <w:sectPr w:rsidR="001E07E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C8697DC" w14:textId="77777777" w:rsidR="003227C3" w:rsidRDefault="003227C3" w:rsidP="007D2FDE">
      <w:pPr>
        <w:spacing w:after="0" w:line="240" w:lineRule="auto"/>
      </w:pPr>
      <w:r>
        <w:separator/>
      </w:r>
    </w:p>
  </w:endnote>
  <w:endnote w:type="continuationSeparator" w:id="0">
    <w:p w14:paraId="52E5B30E" w14:textId="77777777" w:rsidR="003227C3" w:rsidRDefault="003227C3" w:rsidP="007D2F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7B9D0D" w14:textId="77777777" w:rsidR="007D2FDE" w:rsidRDefault="007D2F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274291148"/>
      <w:docPartObj>
        <w:docPartGallery w:val="Page Numbers (Bottom of Page)"/>
        <w:docPartUnique/>
      </w:docPartObj>
    </w:sdtPr>
    <w:sdtEndPr>
      <w:rPr>
        <w:noProof/>
      </w:rPr>
    </w:sdtEndPr>
    <w:sdtContent>
      <w:p w14:paraId="79CDFEDF" w14:textId="05126152" w:rsidR="007D2FDE" w:rsidRDefault="007D2FDE">
        <w:pPr>
          <w:pStyle w:val="Footer"/>
        </w:pPr>
        <w:r>
          <w:fldChar w:fldCharType="begin"/>
        </w:r>
        <w:r>
          <w:instrText xml:space="preserve"> PAGE   \* MERGEFORMAT </w:instrText>
        </w:r>
        <w:r>
          <w:fldChar w:fldCharType="separate"/>
        </w:r>
        <w:r>
          <w:rPr>
            <w:noProof/>
          </w:rPr>
          <w:t>2</w:t>
        </w:r>
        <w:r>
          <w:rPr>
            <w:noProof/>
          </w:rPr>
          <w:fldChar w:fldCharType="end"/>
        </w:r>
        <w:r>
          <w:rPr>
            <w:noProof/>
          </w:rPr>
          <w:t xml:space="preserve"> of 7</w:t>
        </w:r>
      </w:p>
    </w:sdtContent>
  </w:sdt>
  <w:p w14:paraId="4B33BCD3" w14:textId="77777777" w:rsidR="007D2FDE" w:rsidRDefault="007D2F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B646FB" w14:textId="77777777" w:rsidR="007D2FDE" w:rsidRDefault="007D2F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3914A09" w14:textId="77777777" w:rsidR="003227C3" w:rsidRDefault="003227C3" w:rsidP="007D2FDE">
      <w:pPr>
        <w:spacing w:after="0" w:line="240" w:lineRule="auto"/>
      </w:pPr>
      <w:r>
        <w:separator/>
      </w:r>
    </w:p>
  </w:footnote>
  <w:footnote w:type="continuationSeparator" w:id="0">
    <w:p w14:paraId="6E19AC07" w14:textId="77777777" w:rsidR="003227C3" w:rsidRDefault="003227C3" w:rsidP="007D2FD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E417" w14:textId="77777777" w:rsidR="007D2FDE" w:rsidRDefault="007D2F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AEFF6F7" w14:textId="77777777" w:rsidR="007D2FDE" w:rsidRDefault="007D2FD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7025B2" w14:textId="77777777" w:rsidR="007D2FDE" w:rsidRDefault="007D2FD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180164"/>
    <w:multiLevelType w:val="multilevel"/>
    <w:tmpl w:val="F2DA5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73101C"/>
    <w:multiLevelType w:val="multilevel"/>
    <w:tmpl w:val="59269D0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AC1708"/>
    <w:multiLevelType w:val="multilevel"/>
    <w:tmpl w:val="A2A63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004975"/>
    <w:multiLevelType w:val="multilevel"/>
    <w:tmpl w:val="961A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8852A9"/>
    <w:multiLevelType w:val="multilevel"/>
    <w:tmpl w:val="C922A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6B93283"/>
    <w:multiLevelType w:val="multilevel"/>
    <w:tmpl w:val="F3824B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18F6622"/>
    <w:multiLevelType w:val="multilevel"/>
    <w:tmpl w:val="DB028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9C2549"/>
    <w:multiLevelType w:val="multilevel"/>
    <w:tmpl w:val="4748F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C7D5485"/>
    <w:multiLevelType w:val="multilevel"/>
    <w:tmpl w:val="8812C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37463057">
    <w:abstractNumId w:val="1"/>
  </w:num>
  <w:num w:numId="2" w16cid:durableId="675420185">
    <w:abstractNumId w:val="4"/>
  </w:num>
  <w:num w:numId="3" w16cid:durableId="2139488412">
    <w:abstractNumId w:val="3"/>
  </w:num>
  <w:num w:numId="4" w16cid:durableId="1939632147">
    <w:abstractNumId w:val="0"/>
  </w:num>
  <w:num w:numId="5" w16cid:durableId="840466416">
    <w:abstractNumId w:val="7"/>
  </w:num>
  <w:num w:numId="6" w16cid:durableId="377630282">
    <w:abstractNumId w:val="6"/>
  </w:num>
  <w:num w:numId="7" w16cid:durableId="1443184666">
    <w:abstractNumId w:val="2"/>
  </w:num>
  <w:num w:numId="8" w16cid:durableId="2086416015">
    <w:abstractNumId w:val="5"/>
  </w:num>
  <w:num w:numId="9" w16cid:durableId="60982380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FDE"/>
    <w:rsid w:val="001E07EE"/>
    <w:rsid w:val="003227C3"/>
    <w:rsid w:val="00481C97"/>
    <w:rsid w:val="00556231"/>
    <w:rsid w:val="007D2FDE"/>
    <w:rsid w:val="00A852E9"/>
    <w:rsid w:val="00DE20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6A74A3CF"/>
  <w14:defaultImageDpi w14:val="330"/>
  <w15:chartTrackingRefBased/>
  <w15:docId w15:val="{73943E52-5121-4786-9AFD-5D4E5F7F2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F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F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F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F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F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next w:val="Normal"/>
    <w:autoRedefine/>
    <w:qFormat/>
    <w:rsid w:val="00481C97"/>
    <w:pPr>
      <w:spacing w:after="0" w:line="240" w:lineRule="auto"/>
    </w:pPr>
    <w:rPr>
      <w:rFonts w:ascii="Times New Roman" w:hAnsi="Times New Roman" w:cs="Times New Roman"/>
    </w:rPr>
  </w:style>
  <w:style w:type="character" w:customStyle="1" w:styleId="Heading1Char">
    <w:name w:val="Heading 1 Char"/>
    <w:basedOn w:val="DefaultParagraphFont"/>
    <w:link w:val="Heading1"/>
    <w:uiPriority w:val="9"/>
    <w:rsid w:val="007D2F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F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F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F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F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FDE"/>
    <w:rPr>
      <w:rFonts w:eastAsiaTheme="majorEastAsia" w:cstheme="majorBidi"/>
      <w:color w:val="272727" w:themeColor="text1" w:themeTint="D8"/>
    </w:rPr>
  </w:style>
  <w:style w:type="paragraph" w:styleId="Title">
    <w:name w:val="Title"/>
    <w:basedOn w:val="Normal"/>
    <w:next w:val="Normal"/>
    <w:link w:val="TitleChar"/>
    <w:uiPriority w:val="10"/>
    <w:qFormat/>
    <w:rsid w:val="007D2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FDE"/>
    <w:pPr>
      <w:spacing w:before="160"/>
      <w:jc w:val="center"/>
    </w:pPr>
    <w:rPr>
      <w:i/>
      <w:iCs/>
      <w:color w:val="404040" w:themeColor="text1" w:themeTint="BF"/>
    </w:rPr>
  </w:style>
  <w:style w:type="character" w:customStyle="1" w:styleId="QuoteChar">
    <w:name w:val="Quote Char"/>
    <w:basedOn w:val="DefaultParagraphFont"/>
    <w:link w:val="Quote"/>
    <w:uiPriority w:val="29"/>
    <w:rsid w:val="007D2FDE"/>
    <w:rPr>
      <w:i/>
      <w:iCs/>
      <w:color w:val="404040" w:themeColor="text1" w:themeTint="BF"/>
    </w:rPr>
  </w:style>
  <w:style w:type="paragraph" w:styleId="ListParagraph">
    <w:name w:val="List Paragraph"/>
    <w:basedOn w:val="Normal"/>
    <w:uiPriority w:val="34"/>
    <w:qFormat/>
    <w:rsid w:val="007D2FDE"/>
    <w:pPr>
      <w:ind w:left="720"/>
      <w:contextualSpacing/>
    </w:pPr>
  </w:style>
  <w:style w:type="character" w:styleId="IntenseEmphasis">
    <w:name w:val="Intense Emphasis"/>
    <w:basedOn w:val="DefaultParagraphFont"/>
    <w:uiPriority w:val="21"/>
    <w:qFormat/>
    <w:rsid w:val="007D2FDE"/>
    <w:rPr>
      <w:i/>
      <w:iCs/>
      <w:color w:val="0F4761" w:themeColor="accent1" w:themeShade="BF"/>
    </w:rPr>
  </w:style>
  <w:style w:type="paragraph" w:styleId="IntenseQuote">
    <w:name w:val="Intense Quote"/>
    <w:basedOn w:val="Normal"/>
    <w:next w:val="Normal"/>
    <w:link w:val="IntenseQuoteChar"/>
    <w:uiPriority w:val="30"/>
    <w:qFormat/>
    <w:rsid w:val="007D2F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FDE"/>
    <w:rPr>
      <w:i/>
      <w:iCs/>
      <w:color w:val="0F4761" w:themeColor="accent1" w:themeShade="BF"/>
    </w:rPr>
  </w:style>
  <w:style w:type="character" w:styleId="IntenseReference">
    <w:name w:val="Intense Reference"/>
    <w:basedOn w:val="DefaultParagraphFont"/>
    <w:uiPriority w:val="32"/>
    <w:qFormat/>
    <w:rsid w:val="007D2FDE"/>
    <w:rPr>
      <w:b/>
      <w:bCs/>
      <w:smallCaps/>
      <w:color w:val="0F4761" w:themeColor="accent1" w:themeShade="BF"/>
      <w:spacing w:val="5"/>
    </w:rPr>
  </w:style>
  <w:style w:type="paragraph" w:styleId="Header">
    <w:name w:val="header"/>
    <w:basedOn w:val="Normal"/>
    <w:link w:val="HeaderChar"/>
    <w:uiPriority w:val="99"/>
    <w:unhideWhenUsed/>
    <w:rsid w:val="007D2FD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D2FDE"/>
  </w:style>
  <w:style w:type="paragraph" w:styleId="Footer">
    <w:name w:val="footer"/>
    <w:basedOn w:val="Normal"/>
    <w:link w:val="FooterChar"/>
    <w:uiPriority w:val="99"/>
    <w:unhideWhenUsed/>
    <w:rsid w:val="007D2FD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D2FD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64804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8</Pages>
  <Words>2168</Words>
  <Characters>12358</Characters>
  <Application>Microsoft Office Word</Application>
  <DocSecurity>0</DocSecurity>
  <Lines>102</Lines>
  <Paragraphs>28</Paragraphs>
  <ScaleCrop>false</ScaleCrop>
  <Company/>
  <LinksUpToDate>false</LinksUpToDate>
  <CharactersWithSpaces>14498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Pigors</dc:creator>
  <cp:keywords/>
  <dc:description/>
  <cp:lastModifiedBy>Andrew Pigors</cp:lastModifiedBy>
  <cp:revision>1</cp:revision>
  <dcterms:created xsi:type="dcterms:W3CDTF">2024-10-16T04:37:00Z</dcterms:created>
  <dcterms:modified xsi:type="dcterms:W3CDTF">2024-10-16T04:39:00Z</dcterms:modified>
</cp:coreProperties>
</file>