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MICHIGAN</w:t>
      </w:r>
    </w:p>
    <w:p>
      <w:pPr>
        <w:pStyle w:val="Heading2"/>
      </w:pPr>
      <w:r>
        <w:t>14TH JUDICIAL CIRCUIT COURT – MUSKEGON COUNTY</w:t>
      </w:r>
    </w:p>
    <w:p>
      <w:pPr/>
      <w:r>
        <w:t>Andrew J. Pigors, Plaintiff</w:t>
      </w:r>
    </w:p>
    <w:p>
      <w:pPr/>
      <w:r>
        <w:t>v.</w:t>
      </w:r>
    </w:p>
    <w:p>
      <w:pPr/>
      <w:r>
        <w:t>Shady Oaks MHP LLC, Homes of America LLC, et al., Defendants</w:t>
      </w:r>
    </w:p>
    <w:p>
      <w:pPr/>
      <w:r>
        <w:t>Case No: ______________</w:t>
      </w:r>
    </w:p>
    <w:p>
      <w:pPr/>
      <w:r>
        <w:t>Hon. ____________________</w:t>
      </w:r>
    </w:p>
    <w:p>
      <w:pPr>
        <w:pStyle w:val="Heading1"/>
      </w:pPr>
      <w:r>
        <w:t>PROPOSED ORDER GRANTING PRELIMINARY INJUNCTION</w:t>
      </w:r>
    </w:p>
    <w:p>
      <w:r>
        <w:t>This matter having come before the Court upon Plaintiff’s Amended Motion for Preliminary Injunction, and the Court having reviewed the pleadings, supporting evidence, and having heard oral argument (if any), and being otherwise fully advised in the premises:</w:t>
      </w:r>
    </w:p>
    <w:p>
      <w:pPr/>
      <w:r>
        <w:t>IT IS HEREBY ORDERED that:</w:t>
      </w:r>
    </w:p>
    <w:p>
      <w:pPr>
        <w:pStyle w:val="ListNumber"/>
      </w:pPr>
      <w:r>
        <w:t>1. Defendants Shady Oaks MHP LLC, Homes of America LLC, and all affiliated agents, officers, managers, and subsidiaries are hereby preliminarily enjoined from:</w:t>
      </w:r>
    </w:p>
    <w:p>
      <w:pPr>
        <w:pStyle w:val="ListBullet"/>
      </w:pPr>
      <w:r>
        <w:t>a. Issuing further bills or charges to Plaintiff not authorized under the lease;</w:t>
      </w:r>
    </w:p>
    <w:p>
      <w:pPr>
        <w:pStyle w:val="ListBullet"/>
      </w:pPr>
      <w:r>
        <w:t>b. Sending eviction notices, legal threats, or initiating court action based on retroactive or retaliatory claims;</w:t>
      </w:r>
    </w:p>
    <w:p>
      <w:pPr>
        <w:pStyle w:val="ListBullet"/>
      </w:pPr>
      <w:r>
        <w:t>c. Communicating with Plaintiff in any threatening or coercive manner;</w:t>
      </w:r>
    </w:p>
    <w:p>
      <w:pPr>
        <w:pStyle w:val="ListBullet"/>
      </w:pPr>
      <w:r>
        <w:t>d. Taking any action to disrupt Plaintiff’s tenancy during the pendency of this action.</w:t>
      </w:r>
    </w:p>
    <w:p>
      <w:pPr>
        <w:pStyle w:val="ListNumber"/>
      </w:pPr>
      <w:r>
        <w:t>2. This Preliminary Injunction shall remain in effect until further order of this Court, or the final resolution of this matter.</w:t>
      </w:r>
    </w:p>
    <w:p>
      <w:pPr>
        <w:pStyle w:val="ListNumber"/>
      </w:pPr>
      <w:r>
        <w:t>3. A status/evidentiary hearing shall be set for the ___ day of ____________, 2025 at ______ AM/PM, before this Honorable Court to determine the continued necessity and scope of this injunction.</w:t>
      </w:r>
    </w:p>
    <w:p>
      <w:pPr/>
      <w:r>
        <w:br/>
        <w:t>IT IS SO ORDERED.</w:t>
      </w:r>
    </w:p>
    <w:p>
      <w:pPr/>
      <w:r>
        <w:t>Date: ____________</w:t>
      </w:r>
    </w:p>
    <w:p>
      <w:pPr/>
      <w:r>
        <w:br/>
        <w:t>________________________________</w:t>
      </w:r>
    </w:p>
    <w:p>
      <w:pPr/>
      <w:r>
        <w:t>Circuit Court Judge</w:t>
      </w:r>
    </w:p>
    <w:p>
      <w:pPr/>
      <w:r>
        <w:br/>
        <w:t>Prepared by:</w:t>
      </w:r>
    </w:p>
    <w:p>
      <w:pPr/>
      <w:r>
        <w:t>/s/ Andrew J. Pigors</w:t>
      </w:r>
    </w:p>
    <w:p>
      <w:pPr/>
      <w:r>
        <w:t>1977 Whitehall Rd, Lot 17</w:t>
      </w:r>
    </w:p>
    <w:p>
      <w:pPr/>
      <w:r>
        <w:t>Muskegon, MI 49445</w:t>
      </w:r>
    </w:p>
    <w:p>
      <w:pPr/>
      <w:r>
        <w:t>andrewjpigors@gmail.com</w:t>
      </w:r>
    </w:p>
    <w:p>
      <w:pPr/>
      <w:r>
        <w:t>(231) 903-5690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