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OF MICHIGAN</w:t>
      </w:r>
    </w:p>
    <w:p>
      <w:pPr>
        <w:pStyle w:val="Heading2"/>
      </w:pPr>
      <w:r>
        <w:t>IN THE 14TH JUDICIAL CIRCUIT COURT</w:t>
      </w:r>
    </w:p>
    <w:p>
      <w:pPr/>
      <w:r>
        <w:t>County of Muskegon</w:t>
      </w:r>
    </w:p>
    <w:p>
      <w:pPr/>
      <w:r>
        <w:t>Andrew J. Pigors, Plaintiff</w:t>
      </w:r>
    </w:p>
    <w:p>
      <w:pPr/>
      <w:r>
        <w:t>v.</w:t>
      </w:r>
    </w:p>
    <w:p>
      <w:pPr/>
      <w:r>
        <w:t>Shady Oaks MHP LLC, Homes of America LLC, et al., Defendants</w:t>
      </w:r>
    </w:p>
    <w:p>
      <w:pPr/>
      <w:r>
        <w:t>Case No: ____________________</w:t>
      </w:r>
    </w:p>
    <w:p>
      <w:pPr/>
      <w:r>
        <w:t>Hon. _______________________</w:t>
      </w:r>
    </w:p>
    <w:p>
      <w:pPr>
        <w:pStyle w:val="Heading2"/>
      </w:pPr>
      <w:r>
        <w:t>PROPOSED ORDER GRANTING TEMPORARY RESTRAINING ORDER AND SCHEDULING PRELIMINARY INJUNCTION HEARING</w:t>
      </w:r>
    </w:p>
    <w:p>
      <w:r>
        <w:t>This matter having come before the Court on Plaintiff’s Verified Motion for Temporary Restraining Order and Preliminary Injunction, and the Court being fully advised in the premises:</w:t>
      </w:r>
    </w:p>
    <w:p>
      <w:pPr>
        <w:pStyle w:val="Heading2"/>
      </w:pPr>
      <w:r>
        <w:t>IT IS HEREBY ORDERED THAT:</w:t>
      </w:r>
    </w:p>
    <w:p>
      <w:pPr>
        <w:pStyle w:val="ListNumber"/>
      </w:pPr>
      <w:r>
        <w:t>1. Defendants, their agents, employees, successors, or any parties acting in concert with them, are temporarily restrained from:</w:t>
      </w:r>
    </w:p>
    <w:p>
      <w:pPr>
        <w:pStyle w:val="ListBullet"/>
      </w:pPr>
      <w:r>
        <w:t>a. Initiating or continuing eviction proceedings against Plaintiff;</w:t>
      </w:r>
    </w:p>
    <w:p>
      <w:pPr>
        <w:pStyle w:val="ListBullet"/>
      </w:pPr>
      <w:r>
        <w:t>b. Billing or attempting to collect retroactive or unauthorized utility charges;</w:t>
      </w:r>
    </w:p>
    <w:p>
      <w:pPr>
        <w:pStyle w:val="ListBullet"/>
      </w:pPr>
      <w:r>
        <w:t>c. Engaging in retaliatory actions, including inspections or contact intended to coerce or harass Plaintiff.</w:t>
      </w:r>
    </w:p>
    <w:p>
      <w:pPr>
        <w:pStyle w:val="ListNumber"/>
      </w:pPr>
      <w:r>
        <w:t>2. This Temporary Restraining Order shall remain in effect until a preliminary injunction hearing is held in this matter.</w:t>
      </w:r>
    </w:p>
    <w:p>
      <w:pPr>
        <w:pStyle w:val="ListNumber"/>
      </w:pPr>
      <w:r>
        <w:t>3. A hearing on Plaintiff’s request for a preliminary injunction shall be held on the ___ day of ____________, 2025 at ____ AM/PM.</w:t>
      </w:r>
    </w:p>
    <w:p>
      <w:pPr/>
      <w:r>
        <w:br/>
        <w:t>IT IS SO ORDERED.</w:t>
      </w:r>
    </w:p>
    <w:p>
      <w:pPr/>
      <w:r>
        <w:br/>
        <w:t>Date: ______________________</w:t>
      </w:r>
    </w:p>
    <w:p>
      <w:pPr/>
      <w:r>
        <w:t>Hon. ___________________________</w:t>
      </w:r>
    </w:p>
    <w:p>
      <w:pPr/>
      <w:r>
        <w:t>14th 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