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</w:r>
    </w:p>
    <w:p>
      <w:pPr>
        <w:pStyle w:val="Title"/>
      </w:pPr>
      <w:r>
        <w:t>IN THE 14TH CIRCUIT COURT FOR THE COUNTY OF MUSKEGON</w:t>
      </w:r>
    </w:p>
    <w:p>
      <w:pPr>
        <w:pStyle w:val="Title"/>
      </w:pPr>
      <w:r>
        <w:t>FAMILY DIVISION</w:t>
      </w:r>
    </w:p>
    <w:p>
      <w:r>
        <w:t>ANDREW J. PIGORS,</w:t>
      </w:r>
    </w:p>
    <w:p>
      <w:r>
        <w:t xml:space="preserve">    Plaintiff,</w:t>
      </w:r>
    </w:p>
    <w:p>
      <w:r>
        <w:t xml:space="preserve">    v.</w:t>
      </w:r>
    </w:p>
    <w:p>
      <w:r>
        <w:t>EMILY ANN WATSON,</w:t>
      </w:r>
    </w:p>
    <w:p>
      <w:r>
        <w:t xml:space="preserve">    Defendant.</w:t>
      </w:r>
    </w:p>
    <w:p>
      <w:r>
        <w:t>Case No.: 2024-001507-DC</w:t>
      </w:r>
    </w:p>
    <w:p>
      <w:r>
        <w:t>Honorable Judge Jenny McNeill</w:t>
      </w:r>
    </w:p>
    <w:p>
      <w:pPr>
        <w:pStyle w:val="Heading1"/>
      </w:pPr>
      <w:r>
        <w:t>PLAINTIFF'S STATEMENT OF ESTIMATED COSTS FOR MOBILE HOME PURCHASE AND RENOVATIONS</w:t>
      </w:r>
    </w:p>
    <w:p>
      <w:r>
        <w:t>NOW COMES the Plaintiff, Andrew J. Pigors, in the above-captioned matter and provides the following statement of estimated costs incurred for the purchase and renovation of his mobile home, as part of his efforts to provide a stable and nurturing home environment for his minor child, Lincoln David Watson:</w:t>
      </w:r>
    </w:p>
    <w:p>
      <w:r>
        <w:t>Mobile Home Purchase: $5,000</w:t>
      </w:r>
    </w:p>
    <w:p>
      <w:r>
        <w:t>Plumbing (Redoing Entire Piping to the Main): $6,000</w:t>
      </w:r>
    </w:p>
    <w:p>
      <w:r>
        <w:t>Bathroom Renovation: $2,900</w:t>
      </w:r>
    </w:p>
    <w:p>
      <w:r>
        <w:t>Subfloor Replacement: $2,750</w:t>
      </w:r>
    </w:p>
    <w:p>
      <w:r>
        <w:t>Drywall (Redoing Entire Home): $3,500</w:t>
      </w:r>
    </w:p>
    <w:p>
      <w:r>
        <w:t>Replacing Trusses (Half of the Home): $8,500</w:t>
      </w:r>
    </w:p>
    <w:p>
      <w:r>
        <w:t>Electrical (Redoing to the Box): $3,750</w:t>
      </w:r>
    </w:p>
    <w:p>
      <w:r>
        <w:t>Appliances (Used): $1,600</w:t>
      </w:r>
    </w:p>
    <w:p>
      <w:r>
        <w:t>Beds (Two): $850</w:t>
      </w:r>
    </w:p>
    <w:p>
      <w:r>
        <w:t>New Clothing for Lincoln: $350</w:t>
      </w:r>
    </w:p>
    <w:p>
      <w:r>
        <w:t>Bottles, Silverware, Porcelain: $375</w:t>
      </w:r>
    </w:p>
    <w:p>
      <w:r>
        <w:t>Painting (Interior and Exterior): $2,700</w:t>
      </w:r>
    </w:p>
    <w:p>
      <w:r>
        <w:t>Shed: $2,000</w:t>
      </w:r>
    </w:p>
    <w:p>
      <w:r>
        <w:t>AC Window Units (2 Units): $650</w:t>
      </w:r>
    </w:p>
    <w:p>
      <w:r>
        <w:t>Toys for Lincoln: $300</w:t>
      </w:r>
    </w:p>
    <w:p>
      <w:r>
        <w:t>Televisions (2 Units): $800</w:t>
      </w:r>
    </w:p>
    <w:p>
      <w:pPr>
        <w:pStyle w:val="Heading2"/>
      </w:pPr>
      <w:r>
        <w:t>TOTAL ESTIMATED COST: $42,675</w:t>
      </w:r>
    </w:p>
    <w:p>
      <w:r>
        <w:t>Conclusion:</w:t>
        <w:br/>
        <w:br/>
        <w:t>The above total represents the median cost of purchasing and renovating the mobile home, including necessary furnishings and other items essential for providing a safe and comfortable living environment for Lincoln David Watson. These expenses demonstrate the Plaintiff's commitment to maintaining a stable and nurturing home for the child, which is in his best interest.</w:t>
      </w:r>
    </w:p>
    <w:p>
      <w:r>
        <w:t>Respectfully submitted,</w:t>
      </w:r>
    </w:p>
    <w:p>
      <w:r>
        <w:t>Dated: September 2, 2024</w:t>
      </w:r>
    </w:p>
    <w:p>
      <w:r>
        <w:t>_____________________________</w:t>
      </w:r>
    </w:p>
    <w:p>
      <w:r>
        <w:t>Andrew J. Pigors</w:t>
      </w:r>
    </w:p>
    <w:p>
      <w:r>
        <w:t>1977 Whitehall Road</w:t>
      </w:r>
    </w:p>
    <w:p>
      <w:r>
        <w:t>Muskegon, Michigan 49445</w:t>
      </w:r>
    </w:p>
    <w:p>
      <w:r>
        <w:t>Plaintiff, In Pro Per</w:t>
      </w:r>
    </w:p>
    <w:p>
      <w:pPr>
        <w:pStyle w:val="Heading1"/>
      </w:pPr>
      <w:r>
        <w:t>PROOF OF SERVICE</w:t>
      </w:r>
    </w:p>
    <w:p>
      <w:r>
        <w:t>I, Andrew J. Pigors, hereby certify that on September 2, 2024, I served a copy of the foregoing Statement of Estimated Costs on the Defendant by [insert method of service, e.g., first-class mail, personal service, etc.] at the following address:</w:t>
      </w:r>
    </w:p>
    <w:p>
      <w:r>
        <w:t>Emily Ann Watson</w:t>
      </w:r>
    </w:p>
    <w:p>
      <w:r>
        <w:t>[Defendant's Address]</w:t>
      </w:r>
    </w:p>
    <w:p>
      <w:r>
        <w:t>_____________________________</w:t>
      </w:r>
    </w:p>
    <w:p>
      <w:r>
        <w:t>Andrew J. Pigors</w:t>
      </w:r>
    </w:p>
    <w:p>
      <w:r>
        <w:t>Plaintiff, In Pro 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