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91AE7D" w14:textId="77777777" w:rsidR="00DD267F" w:rsidRPr="00DD267F" w:rsidRDefault="00DD267F" w:rsidP="00DD267F">
      <w:pPr>
        <w:rPr>
          <w:b/>
          <w:bCs/>
        </w:rPr>
      </w:pPr>
      <w:r w:rsidRPr="00DD267F">
        <w:rPr>
          <w:b/>
          <w:bCs/>
        </w:rPr>
        <w:t>IN THE 14th CIRCUIT COURT FOR THE COUNTY OF MUSKEGON, MICHIGAN</w:t>
      </w:r>
    </w:p>
    <w:p w14:paraId="43DFCC73" w14:textId="77777777" w:rsidR="00DD267F" w:rsidRPr="00DD267F" w:rsidRDefault="00DD267F" w:rsidP="00DD267F">
      <w:r w:rsidRPr="00DD267F">
        <w:rPr>
          <w:b/>
          <w:bCs/>
        </w:rPr>
        <w:t>990 Terrace St, Muskegon, Michigan 49442</w:t>
      </w:r>
      <w:r w:rsidRPr="00DD267F">
        <w:br/>
      </w:r>
      <w:r w:rsidRPr="00DD267F">
        <w:rPr>
          <w:b/>
          <w:bCs/>
        </w:rPr>
        <w:t>Case No.:</w:t>
      </w:r>
      <w:r w:rsidRPr="00DD267F">
        <w:t xml:space="preserve"> 2023-5907-PP (PPO) &amp; 2024-001507-DC (Custody)</w:t>
      </w:r>
      <w:r w:rsidRPr="00DD267F">
        <w:br/>
      </w:r>
      <w:r w:rsidRPr="00DD267F">
        <w:rPr>
          <w:b/>
          <w:bCs/>
        </w:rPr>
        <w:t>Honorable Judge:</w:t>
      </w:r>
      <w:r w:rsidRPr="00DD267F">
        <w:t xml:space="preserve"> Jenny McNeill</w:t>
      </w:r>
    </w:p>
    <w:p w14:paraId="7BB325D9" w14:textId="77777777" w:rsidR="00DD267F" w:rsidRPr="00DD267F" w:rsidRDefault="00DD267F" w:rsidP="00DD267F">
      <w:r w:rsidRPr="00DD267F">
        <w:rPr>
          <w:b/>
          <w:bCs/>
        </w:rPr>
        <w:t>Plaintiff:</w:t>
      </w:r>
      <w:r w:rsidRPr="00DD267F">
        <w:br/>
      </w:r>
      <w:r w:rsidRPr="00DD267F">
        <w:rPr>
          <w:b/>
          <w:bCs/>
        </w:rPr>
        <w:t>Andrew Pigors</w:t>
      </w:r>
      <w:r w:rsidRPr="00DD267F">
        <w:br/>
        <w:t>1977 Whitehall Rd Lot 17</w:t>
      </w:r>
      <w:r w:rsidRPr="00DD267F">
        <w:br/>
        <w:t>Muskegon, Michigan 49445</w:t>
      </w:r>
      <w:r w:rsidRPr="00DD267F">
        <w:br/>
        <w:t>231-903-5690</w:t>
      </w:r>
      <w:r w:rsidRPr="00DD267F">
        <w:br/>
        <w:t>andrewjpigors@gmail.com</w:t>
      </w:r>
    </w:p>
    <w:p w14:paraId="22C00060" w14:textId="77777777" w:rsidR="00DD267F" w:rsidRPr="00DD267F" w:rsidRDefault="00DD267F" w:rsidP="00DD267F">
      <w:r w:rsidRPr="00DD267F">
        <w:rPr>
          <w:b/>
          <w:bCs/>
        </w:rPr>
        <w:t>Defendant:</w:t>
      </w:r>
      <w:r w:rsidRPr="00DD267F">
        <w:br/>
      </w:r>
      <w:r w:rsidRPr="00DD267F">
        <w:rPr>
          <w:b/>
          <w:bCs/>
        </w:rPr>
        <w:t>Emily Watson</w:t>
      </w:r>
      <w:r w:rsidRPr="00DD267F">
        <w:br/>
        <w:t>2160 Garland Dr</w:t>
      </w:r>
      <w:r w:rsidRPr="00DD267F">
        <w:br/>
        <w:t>Norton Shores, Michigan 49441</w:t>
      </w:r>
      <w:r w:rsidRPr="00DD267F">
        <w:br/>
        <w:t>231-683-7107</w:t>
      </w:r>
      <w:r w:rsidRPr="00DD267F">
        <w:br/>
        <w:t>watsone104@msn.com</w:t>
      </w:r>
    </w:p>
    <w:p w14:paraId="3ADB372C" w14:textId="77777777" w:rsidR="00DD267F" w:rsidRPr="00DD267F" w:rsidRDefault="00DD267F" w:rsidP="00DD267F">
      <w:r w:rsidRPr="00DD267F">
        <w:pict w14:anchorId="335902D3">
          <v:rect id="_x0000_i1061" style="width:0;height:1.5pt" o:hralign="center" o:hrstd="t" o:hr="t" fillcolor="#a0a0a0" stroked="f"/>
        </w:pict>
      </w:r>
    </w:p>
    <w:p w14:paraId="06E053BA" w14:textId="77777777" w:rsidR="00DD267F" w:rsidRPr="00DD267F" w:rsidRDefault="00DD267F" w:rsidP="00DD267F">
      <w:pPr>
        <w:rPr>
          <w:b/>
          <w:bCs/>
        </w:rPr>
      </w:pPr>
      <w:r w:rsidRPr="00DD267F">
        <w:rPr>
          <w:b/>
          <w:bCs/>
        </w:rPr>
        <w:t>MOTION TO REOPEN CUSTODY CASE, CONSOLIDATE WITH PPO CASE, AND MODIFY CUSTODY, PARENTING TIME, CHILD SUPPORT; AND TO TERMINATE PPO</w:t>
      </w:r>
    </w:p>
    <w:p w14:paraId="66F8B7A5" w14:textId="77777777" w:rsidR="00DD267F" w:rsidRPr="00DD267F" w:rsidRDefault="00DD267F" w:rsidP="00DD267F">
      <w:r w:rsidRPr="00DD267F">
        <w:rPr>
          <w:b/>
          <w:bCs/>
        </w:rPr>
        <w:t>I. Introduction</w:t>
      </w:r>
      <w:r w:rsidRPr="00DD267F">
        <w:br/>
        <w:t xml:space="preserve">I, </w:t>
      </w:r>
      <w:r w:rsidRPr="00DD267F">
        <w:rPr>
          <w:b/>
          <w:bCs/>
        </w:rPr>
        <w:t>Andrew J. Pigors</w:t>
      </w:r>
      <w:r w:rsidRPr="00DD267F">
        <w:t xml:space="preserve">, respectfully request this honorable court to </w:t>
      </w:r>
      <w:r w:rsidRPr="00DD267F">
        <w:rPr>
          <w:b/>
          <w:bCs/>
        </w:rPr>
        <w:t>reopen the Custody Case (2024-001507-DC)</w:t>
      </w:r>
      <w:r w:rsidRPr="00DD267F">
        <w:t xml:space="preserve"> and </w:t>
      </w:r>
      <w:r w:rsidRPr="00DD267F">
        <w:rPr>
          <w:b/>
          <w:bCs/>
        </w:rPr>
        <w:t>consolidate it with the PPO Case (2023-5907-PP)</w:t>
      </w:r>
      <w:r w:rsidRPr="00DD267F">
        <w:t xml:space="preserve">. This request is based on material changes in circumstances, including the submission of false and fabricated evidence by the defendant, </w:t>
      </w:r>
      <w:r w:rsidRPr="00DD267F">
        <w:rPr>
          <w:b/>
          <w:bCs/>
        </w:rPr>
        <w:t>Emily Watson</w:t>
      </w:r>
      <w:r w:rsidRPr="00DD267F">
        <w:t xml:space="preserve">, which led to the wrongful issuance of the Personal Protection Order (PPO) and the unjust custody arrangement. This motion also seeks the modification of custody, parenting time, and child support based on newly discovered evidence that has severely affected my relationship with my son, </w:t>
      </w:r>
      <w:r w:rsidRPr="00DD267F">
        <w:rPr>
          <w:b/>
          <w:bCs/>
        </w:rPr>
        <w:t>Lincoln David Watson</w:t>
      </w:r>
      <w:r w:rsidRPr="00DD267F">
        <w:t xml:space="preserve">. Furthermore, I request the </w:t>
      </w:r>
      <w:r w:rsidRPr="00DD267F">
        <w:rPr>
          <w:b/>
          <w:bCs/>
        </w:rPr>
        <w:t>termination of the PPO</w:t>
      </w:r>
      <w:r w:rsidRPr="00DD267F">
        <w:t>, which was improperly obtained and continues to be used as a tool of alienation.</w:t>
      </w:r>
    </w:p>
    <w:p w14:paraId="6EAA342B" w14:textId="77777777" w:rsidR="00DD267F" w:rsidRPr="00DD267F" w:rsidRDefault="00DD267F" w:rsidP="00DD267F">
      <w:r w:rsidRPr="00DD267F">
        <w:t xml:space="preserve">The current circumstances and evidence of parental alienation, false allegations, and manipulation by Emily Watson and her family require this court's intervention to protect Lincoln’s best interests. All decisions regarding Lincoln’s custody and well-being must be made in accordance with the </w:t>
      </w:r>
      <w:r w:rsidRPr="00DD267F">
        <w:rPr>
          <w:b/>
          <w:bCs/>
        </w:rPr>
        <w:t>Best Interest Factors</w:t>
      </w:r>
      <w:r w:rsidRPr="00DD267F">
        <w:t xml:space="preserve"> under </w:t>
      </w:r>
      <w:r w:rsidRPr="00DD267F">
        <w:rPr>
          <w:b/>
          <w:bCs/>
        </w:rPr>
        <w:t>MCL 722.23</w:t>
      </w:r>
      <w:r w:rsidRPr="00DD267F">
        <w:t xml:space="preserve">, and the consolidation of the PPO and Custody Cases under </w:t>
      </w:r>
      <w:r w:rsidRPr="00DD267F">
        <w:rPr>
          <w:b/>
          <w:bCs/>
        </w:rPr>
        <w:t>MCR 2.505</w:t>
      </w:r>
      <w:r w:rsidRPr="00DD267F">
        <w:t xml:space="preserve"> will ensure judicial efficiency and a comprehensive evaluation of all relevant facts.</w:t>
      </w:r>
    </w:p>
    <w:p w14:paraId="12A03FCC" w14:textId="77777777" w:rsidR="00DD267F" w:rsidRPr="00DD267F" w:rsidRDefault="00DD267F" w:rsidP="00DD267F">
      <w:r w:rsidRPr="00DD267F">
        <w:lastRenderedPageBreak/>
        <w:pict w14:anchorId="78CE16EA">
          <v:rect id="_x0000_i1062" style="width:0;height:1.5pt" o:hralign="center" o:hrstd="t" o:hr="t" fillcolor="#a0a0a0" stroked="f"/>
        </w:pict>
      </w:r>
    </w:p>
    <w:p w14:paraId="28BC376C" w14:textId="77777777" w:rsidR="00DD267F" w:rsidRPr="00DD267F" w:rsidRDefault="00DD267F" w:rsidP="00DD267F">
      <w:pPr>
        <w:rPr>
          <w:b/>
          <w:bCs/>
        </w:rPr>
      </w:pPr>
      <w:r w:rsidRPr="00DD267F">
        <w:rPr>
          <w:b/>
          <w:bCs/>
        </w:rPr>
        <w:t>II. Legal Basis for Reopening Custody Case and Consolidation</w:t>
      </w:r>
    </w:p>
    <w:p w14:paraId="57A6FA8E" w14:textId="77777777" w:rsidR="00DD267F" w:rsidRPr="00DD267F" w:rsidRDefault="00DD267F" w:rsidP="00DD267F">
      <w:pPr>
        <w:numPr>
          <w:ilvl w:val="0"/>
          <w:numId w:val="1"/>
        </w:numPr>
      </w:pPr>
      <w:r w:rsidRPr="00DD267F">
        <w:rPr>
          <w:b/>
          <w:bCs/>
        </w:rPr>
        <w:t>Reopening Custody Case:</w:t>
      </w:r>
      <w:r w:rsidRPr="00DD267F">
        <w:br/>
        <w:t xml:space="preserve">Under </w:t>
      </w:r>
      <w:r w:rsidRPr="00DD267F">
        <w:rPr>
          <w:b/>
          <w:bCs/>
        </w:rPr>
        <w:t>MCL 722.27(1)(c)</w:t>
      </w:r>
      <w:r w:rsidRPr="00DD267F">
        <w:t>, the court has the authority to modify or reopen a custody order if there has been a significant change in circumstances or if proper cause exists. Several material changes and misrepresentations justify the reopening of this case:</w:t>
      </w:r>
    </w:p>
    <w:p w14:paraId="3BE70F00" w14:textId="77777777" w:rsidR="00DD267F" w:rsidRPr="00DD267F" w:rsidRDefault="00DD267F" w:rsidP="00DD267F">
      <w:pPr>
        <w:numPr>
          <w:ilvl w:val="1"/>
          <w:numId w:val="1"/>
        </w:numPr>
      </w:pPr>
      <w:r w:rsidRPr="00DD267F">
        <w:rPr>
          <w:b/>
          <w:bCs/>
        </w:rPr>
        <w:t>False Evidence for PPO:</w:t>
      </w:r>
      <w:r w:rsidRPr="00DD267F">
        <w:t xml:space="preserve"> The PPO was issued based on staged and fabricated evidence, including a mason jar and webcam placed by Emily Watson to suggest malicious intent. This fraudulent act directly impacted the original custody determination and requires reevaluation.</w:t>
      </w:r>
    </w:p>
    <w:p w14:paraId="2A373EAE" w14:textId="77777777" w:rsidR="00DD267F" w:rsidRPr="00DD267F" w:rsidRDefault="00DD267F" w:rsidP="00DD267F">
      <w:pPr>
        <w:numPr>
          <w:ilvl w:val="1"/>
          <w:numId w:val="1"/>
        </w:numPr>
      </w:pPr>
      <w:r w:rsidRPr="00DD267F">
        <w:rPr>
          <w:b/>
          <w:bCs/>
        </w:rPr>
        <w:t>Parental Alienation:</w:t>
      </w:r>
      <w:r w:rsidRPr="00DD267F">
        <w:t xml:space="preserve"> Emily’s ongoing manipulation of Lincoln, including withholding communication and attempts to sever our emotional bond, constitutes a significant change that has harmed Lincoln’s emotional well-being. Parental alienation has been recognized by Michigan courts as a valid basis for custody modification (see </w:t>
      </w:r>
      <w:r w:rsidRPr="00DD267F">
        <w:rPr>
          <w:b/>
          <w:bCs/>
        </w:rPr>
        <w:t>Lombardo v. Lombardo, 202 Mich App 151 (1993)</w:t>
      </w:r>
      <w:r w:rsidRPr="00DD267F">
        <w:t>).</w:t>
      </w:r>
    </w:p>
    <w:p w14:paraId="246C5E39" w14:textId="77777777" w:rsidR="00DD267F" w:rsidRPr="00DD267F" w:rsidRDefault="00DD267F" w:rsidP="00DD267F">
      <w:pPr>
        <w:numPr>
          <w:ilvl w:val="1"/>
          <w:numId w:val="1"/>
        </w:numPr>
      </w:pPr>
      <w:r w:rsidRPr="00DD267F">
        <w:rPr>
          <w:b/>
          <w:bCs/>
        </w:rPr>
        <w:t>False Police Reports and Fabrications:</w:t>
      </w:r>
      <w:r w:rsidRPr="00DD267F">
        <w:t xml:space="preserve"> Multiple instances of Emily’s false claims of poisoning and assault have been proven baseless by police reports and medical records, causing unnecessary interference in my relationship with Lincoln.</w:t>
      </w:r>
    </w:p>
    <w:p w14:paraId="6C676F58" w14:textId="77777777" w:rsidR="00DD267F" w:rsidRPr="00DD267F" w:rsidRDefault="00DD267F" w:rsidP="00DD267F">
      <w:pPr>
        <w:numPr>
          <w:ilvl w:val="0"/>
          <w:numId w:val="1"/>
        </w:numPr>
      </w:pPr>
      <w:r w:rsidRPr="00DD267F">
        <w:rPr>
          <w:b/>
          <w:bCs/>
        </w:rPr>
        <w:t>Consolidation of Cases:</w:t>
      </w:r>
      <w:r w:rsidRPr="00DD267F">
        <w:br/>
        <w:t xml:space="preserve">Per </w:t>
      </w:r>
      <w:r w:rsidRPr="00DD267F">
        <w:rPr>
          <w:b/>
          <w:bCs/>
        </w:rPr>
        <w:t>MCR 2.505</w:t>
      </w:r>
      <w:r w:rsidRPr="00DD267F">
        <w:t xml:space="preserve">, the court may consolidate actions that involve common questions of law or fact. In this instance, the </w:t>
      </w:r>
      <w:r w:rsidRPr="00DD267F">
        <w:rPr>
          <w:b/>
          <w:bCs/>
        </w:rPr>
        <w:t>PPO case</w:t>
      </w:r>
      <w:r w:rsidRPr="00DD267F">
        <w:t xml:space="preserve"> and the </w:t>
      </w:r>
      <w:r w:rsidRPr="00DD267F">
        <w:rPr>
          <w:b/>
          <w:bCs/>
        </w:rPr>
        <w:t>Custody case</w:t>
      </w:r>
      <w:r w:rsidRPr="00DD267F">
        <w:t xml:space="preserve"> share:</w:t>
      </w:r>
    </w:p>
    <w:p w14:paraId="57277D7A" w14:textId="77777777" w:rsidR="00DD267F" w:rsidRPr="00DD267F" w:rsidRDefault="00DD267F" w:rsidP="00DD267F">
      <w:pPr>
        <w:numPr>
          <w:ilvl w:val="1"/>
          <w:numId w:val="1"/>
        </w:numPr>
      </w:pPr>
      <w:r w:rsidRPr="00DD267F">
        <w:t>Common evidence, including AppClose logs, medical records, and police reports, which are relevant to both cases.</w:t>
      </w:r>
    </w:p>
    <w:p w14:paraId="21058A90" w14:textId="77777777" w:rsidR="00DD267F" w:rsidRPr="00DD267F" w:rsidRDefault="00DD267F" w:rsidP="00DD267F">
      <w:pPr>
        <w:numPr>
          <w:ilvl w:val="1"/>
          <w:numId w:val="1"/>
        </w:numPr>
      </w:pPr>
      <w:r w:rsidRPr="00DD267F">
        <w:t>Overlapping witnesses, such as family members and medical professionals, whose testimonies are critical to determining the truth behind the PPO and custody claims.</w:t>
      </w:r>
    </w:p>
    <w:p w14:paraId="6CA17699" w14:textId="77777777" w:rsidR="00DD267F" w:rsidRPr="00DD267F" w:rsidRDefault="00DD267F" w:rsidP="00DD267F">
      <w:pPr>
        <w:numPr>
          <w:ilvl w:val="1"/>
          <w:numId w:val="1"/>
        </w:numPr>
      </w:pPr>
      <w:r w:rsidRPr="00DD267F">
        <w:t>The same core issues, particularly the false accusations made by Emily that have affected my custody rights.</w:t>
      </w:r>
    </w:p>
    <w:p w14:paraId="094FC5F2" w14:textId="77777777" w:rsidR="00DD267F" w:rsidRPr="00DD267F" w:rsidRDefault="00DD267F" w:rsidP="00DD267F">
      <w:r w:rsidRPr="00DD267F">
        <w:rPr>
          <w:b/>
          <w:bCs/>
        </w:rPr>
        <w:t>Consolidating these cases</w:t>
      </w:r>
      <w:r w:rsidRPr="00DD267F">
        <w:t xml:space="preserve"> is essential to judicial efficiency and ensuring a holistic review of the facts and circumstances surrounding Lincoln’s well-being.</w:t>
      </w:r>
    </w:p>
    <w:p w14:paraId="546979DA" w14:textId="77777777" w:rsidR="00DD267F" w:rsidRPr="00DD267F" w:rsidRDefault="00DD267F" w:rsidP="00DD267F">
      <w:r w:rsidRPr="00DD267F">
        <w:lastRenderedPageBreak/>
        <w:pict w14:anchorId="15520D0A">
          <v:rect id="_x0000_i1063" style="width:0;height:1.5pt" o:hralign="center" o:hrstd="t" o:hr="t" fillcolor="#a0a0a0" stroked="f"/>
        </w:pict>
      </w:r>
    </w:p>
    <w:p w14:paraId="6D748F16" w14:textId="77777777" w:rsidR="00DD267F" w:rsidRPr="00DD267F" w:rsidRDefault="00DD267F" w:rsidP="00DD267F">
      <w:pPr>
        <w:rPr>
          <w:b/>
          <w:bCs/>
        </w:rPr>
      </w:pPr>
      <w:r w:rsidRPr="00DD267F">
        <w:rPr>
          <w:b/>
          <w:bCs/>
        </w:rPr>
        <w:t>III. Best Interest Factors Analysis (MCL 722.23)</w:t>
      </w:r>
    </w:p>
    <w:p w14:paraId="2BA2389A" w14:textId="77777777" w:rsidR="00DD267F" w:rsidRPr="00DD267F" w:rsidRDefault="00DD267F" w:rsidP="00DD267F">
      <w:r w:rsidRPr="00DD267F">
        <w:t xml:space="preserve">This motion presents a detailed analysis of the </w:t>
      </w:r>
      <w:r w:rsidRPr="00DD267F">
        <w:rPr>
          <w:b/>
          <w:bCs/>
        </w:rPr>
        <w:t>Best Interest Factors</w:t>
      </w:r>
      <w:r w:rsidRPr="00DD267F">
        <w:t xml:space="preserve"> under </w:t>
      </w:r>
      <w:r w:rsidRPr="00DD267F">
        <w:rPr>
          <w:b/>
          <w:bCs/>
        </w:rPr>
        <w:t>MCL 722.23</w:t>
      </w:r>
      <w:r w:rsidRPr="00DD267F">
        <w:t>, demonstrating that the current custodial arrangement is not aligned with Lincoln’s best interests and that modification is necessary to provide him with a stable, nurturing environment.</w:t>
      </w:r>
    </w:p>
    <w:p w14:paraId="09623E4C" w14:textId="77777777" w:rsidR="00DD267F" w:rsidRPr="00DD267F" w:rsidRDefault="00DD267F" w:rsidP="00DD267F">
      <w:pPr>
        <w:numPr>
          <w:ilvl w:val="0"/>
          <w:numId w:val="2"/>
        </w:numPr>
      </w:pPr>
      <w:r w:rsidRPr="00DD267F">
        <w:rPr>
          <w:b/>
          <w:bCs/>
        </w:rPr>
        <w:t>Factor (a) - Love, Affection, and Emotional Ties:</w:t>
      </w:r>
      <w:r w:rsidRPr="00DD267F">
        <w:br/>
        <w:t>Since Lincoln's birth, I have been the primary caregiver, providing love, support, and emotional security. However, Emily’s actions have strained our relationship by limiting our time together and manipulating Lincoln’s perception of me. Lincoln has expressed confusion and emotional distress during transitions from my care to Emily’s. This alienation violates the Michigan court’s emphasis on preserving a strong parent-child relationship (</w:t>
      </w:r>
      <w:r w:rsidRPr="00DD267F">
        <w:rPr>
          <w:b/>
          <w:bCs/>
        </w:rPr>
        <w:t>Rosen v. Rosen, 136 Mich App 700 (1984)</w:t>
      </w:r>
      <w:r w:rsidRPr="00DD267F">
        <w:t>).</w:t>
      </w:r>
    </w:p>
    <w:p w14:paraId="18FC8EA0" w14:textId="77777777" w:rsidR="00DD267F" w:rsidRPr="00DD267F" w:rsidRDefault="00DD267F" w:rsidP="00DD267F">
      <w:pPr>
        <w:numPr>
          <w:ilvl w:val="1"/>
          <w:numId w:val="2"/>
        </w:numPr>
      </w:pPr>
      <w:r w:rsidRPr="00DD267F">
        <w:rPr>
          <w:b/>
          <w:bCs/>
        </w:rPr>
        <w:t>Evidence:</w:t>
      </w:r>
      <w:r w:rsidRPr="00DD267F">
        <w:t xml:space="preserve"> Daily journals (Exhibit J2) and AppClose logs (Exhibit C1) document Lincoln’s emotional state and show his clear attachment to me.</w:t>
      </w:r>
    </w:p>
    <w:p w14:paraId="2BF85FA0" w14:textId="77777777" w:rsidR="00DD267F" w:rsidRPr="00DD267F" w:rsidRDefault="00DD267F" w:rsidP="00DD267F">
      <w:pPr>
        <w:numPr>
          <w:ilvl w:val="0"/>
          <w:numId w:val="2"/>
        </w:numPr>
      </w:pPr>
      <w:r w:rsidRPr="00DD267F">
        <w:rPr>
          <w:b/>
          <w:bCs/>
        </w:rPr>
        <w:t>Factor (b) - Capacity to Provide Love, Affection, and Guidance:</w:t>
      </w:r>
      <w:r w:rsidRPr="00DD267F">
        <w:br/>
        <w:t>I have consistently provided Lincoln with love, affection, and guidance, ensuring his needs are met through structured routines, educational involvement, and medical care. Despite multiple attempts to involve Emily in joint decisions regarding Lincoln’s education and medical appointments, she has failed to communicate or provide updates, undermining our co-parenting arrangement.</w:t>
      </w:r>
    </w:p>
    <w:p w14:paraId="72794C3F" w14:textId="77777777" w:rsidR="00DD267F" w:rsidRPr="00DD267F" w:rsidRDefault="00DD267F" w:rsidP="00DD267F">
      <w:pPr>
        <w:numPr>
          <w:ilvl w:val="1"/>
          <w:numId w:val="2"/>
        </w:numPr>
      </w:pPr>
      <w:r w:rsidRPr="00DD267F">
        <w:rPr>
          <w:b/>
          <w:bCs/>
        </w:rPr>
        <w:t>Evidence:</w:t>
      </w:r>
      <w:r w:rsidRPr="00DD267F">
        <w:t xml:space="preserve"> Medical records (Exhibit G1) and communication logs (Exhibit C1) support my active involvement in Lincoln’s life, while Emily’s lack of cooperation is evident.</w:t>
      </w:r>
    </w:p>
    <w:p w14:paraId="326F05E6" w14:textId="77777777" w:rsidR="00DD267F" w:rsidRPr="00DD267F" w:rsidRDefault="00DD267F" w:rsidP="00DD267F">
      <w:pPr>
        <w:numPr>
          <w:ilvl w:val="0"/>
          <w:numId w:val="2"/>
        </w:numPr>
      </w:pPr>
      <w:r w:rsidRPr="00DD267F">
        <w:rPr>
          <w:b/>
          <w:bCs/>
        </w:rPr>
        <w:t>Factor (c) - Capacity to Provide Material Needs:</w:t>
      </w:r>
      <w:r w:rsidRPr="00DD267F">
        <w:br/>
        <w:t>I am financially capable of providing for Lincoln’s material needs. My employment at Shape Corp allows me to cover all expenses, including medical insurance. Emily has failed to disclose all sources of income, including financial support from her brother, Cody Watson, and child support from her previous relationship with Austin Muratori, which affects the fairness of the current child support order.</w:t>
      </w:r>
    </w:p>
    <w:p w14:paraId="68420984" w14:textId="77777777" w:rsidR="00DD267F" w:rsidRPr="00DD267F" w:rsidRDefault="00DD267F" w:rsidP="00DD267F">
      <w:pPr>
        <w:numPr>
          <w:ilvl w:val="1"/>
          <w:numId w:val="2"/>
        </w:numPr>
      </w:pPr>
      <w:r w:rsidRPr="00DD267F">
        <w:rPr>
          <w:b/>
          <w:bCs/>
        </w:rPr>
        <w:t>Evidence:</w:t>
      </w:r>
      <w:r w:rsidRPr="00DD267F">
        <w:t xml:space="preserve"> Pay stubs from Shape Corp (Exhibit H1) and evidence of Emily’s undisclosed financial support (Exhibit H7).</w:t>
      </w:r>
    </w:p>
    <w:p w14:paraId="4873F94D" w14:textId="77777777" w:rsidR="00DD267F" w:rsidRPr="00DD267F" w:rsidRDefault="00DD267F" w:rsidP="00DD267F">
      <w:pPr>
        <w:numPr>
          <w:ilvl w:val="0"/>
          <w:numId w:val="2"/>
        </w:numPr>
      </w:pPr>
      <w:r w:rsidRPr="00DD267F">
        <w:rPr>
          <w:b/>
          <w:bCs/>
        </w:rPr>
        <w:t>Factor (d) - Stability of the Environment:</w:t>
      </w:r>
      <w:r w:rsidRPr="00DD267F">
        <w:br/>
        <w:t xml:space="preserve">Lincoln thrived in my stable home environment before Emily removed him. My </w:t>
      </w:r>
      <w:r w:rsidRPr="00DD267F">
        <w:lastRenderedPageBreak/>
        <w:t>residence has been renovated specifically to provide a safe and permanent home for him. Conversely, Emily’s household has been unstable, with frequent moves and inconsistency in Lincoln’s care.</w:t>
      </w:r>
    </w:p>
    <w:p w14:paraId="242FCB7A" w14:textId="77777777" w:rsidR="00DD267F" w:rsidRPr="00DD267F" w:rsidRDefault="00DD267F" w:rsidP="00DD267F">
      <w:pPr>
        <w:numPr>
          <w:ilvl w:val="1"/>
          <w:numId w:val="2"/>
        </w:numPr>
      </w:pPr>
      <w:r w:rsidRPr="00DD267F">
        <w:rPr>
          <w:b/>
          <w:bCs/>
        </w:rPr>
        <w:t>Evidence:</w:t>
      </w:r>
      <w:r w:rsidRPr="00DD267F">
        <w:t xml:space="preserve"> Photos of Lincoln’s living conditions (Exhibit E2) and journal entries documenting his emotional responses to the unstable environment (Exhibit D2).</w:t>
      </w:r>
    </w:p>
    <w:p w14:paraId="589DCC41" w14:textId="77777777" w:rsidR="00DD267F" w:rsidRPr="00DD267F" w:rsidRDefault="00DD267F" w:rsidP="00DD267F">
      <w:pPr>
        <w:numPr>
          <w:ilvl w:val="0"/>
          <w:numId w:val="2"/>
        </w:numPr>
      </w:pPr>
      <w:r w:rsidRPr="00DD267F">
        <w:rPr>
          <w:b/>
          <w:bCs/>
        </w:rPr>
        <w:t>Factor (f) - Moral Fitness of the Parties:</w:t>
      </w:r>
      <w:r w:rsidRPr="00DD267F">
        <w:br/>
        <w:t>Emily’s fabrication of evidence and false accusations, including staged photos used to secure the PPO, call into question her moral fitness as a parent. Michigan courts have consistently emphasized the importance of moral fitness in custody determinations (</w:t>
      </w:r>
      <w:r w:rsidRPr="00DD267F">
        <w:rPr>
          <w:b/>
          <w:bCs/>
        </w:rPr>
        <w:t>Vodvarka v. Grasmeyer, 259 Mich App 499 (2003)</w:t>
      </w:r>
      <w:r w:rsidRPr="00DD267F">
        <w:t>).</w:t>
      </w:r>
    </w:p>
    <w:p w14:paraId="38B1B7A6" w14:textId="77777777" w:rsidR="00DD267F" w:rsidRPr="00DD267F" w:rsidRDefault="00DD267F" w:rsidP="00DD267F">
      <w:pPr>
        <w:numPr>
          <w:ilvl w:val="1"/>
          <w:numId w:val="2"/>
        </w:numPr>
      </w:pPr>
      <w:r w:rsidRPr="00DD267F">
        <w:rPr>
          <w:b/>
          <w:bCs/>
        </w:rPr>
        <w:t>Evidence:</w:t>
      </w:r>
      <w:r w:rsidRPr="00DD267F">
        <w:t xml:space="preserve"> Police reports (Exhibit K1) and documented inconsistencies in Emily’s claims of poisoning and assault.</w:t>
      </w:r>
    </w:p>
    <w:p w14:paraId="14DF3393" w14:textId="77777777" w:rsidR="00DD267F" w:rsidRPr="00DD267F" w:rsidRDefault="00DD267F" w:rsidP="00DD267F">
      <w:pPr>
        <w:numPr>
          <w:ilvl w:val="0"/>
          <w:numId w:val="2"/>
        </w:numPr>
      </w:pPr>
      <w:r w:rsidRPr="00DD267F">
        <w:rPr>
          <w:b/>
          <w:bCs/>
        </w:rPr>
        <w:t>Factor (g) - Mental and Physical Health:</w:t>
      </w:r>
      <w:r w:rsidRPr="00DD267F">
        <w:br/>
        <w:t>I am in good physical and mental health, fully capable of caring for Lincoln. Emily, on the other hand, has exhibited concerning health behaviors, including misuse of medications such as Ozempic, which has impacted her ability to provide stable care for Lincoln.</w:t>
      </w:r>
    </w:p>
    <w:p w14:paraId="51CA40D4" w14:textId="77777777" w:rsidR="00DD267F" w:rsidRPr="00DD267F" w:rsidRDefault="00DD267F" w:rsidP="00DD267F">
      <w:pPr>
        <w:numPr>
          <w:ilvl w:val="1"/>
          <w:numId w:val="2"/>
        </w:numPr>
      </w:pPr>
      <w:r w:rsidRPr="00DD267F">
        <w:rPr>
          <w:b/>
          <w:bCs/>
        </w:rPr>
        <w:t>Evidence:</w:t>
      </w:r>
      <w:r w:rsidRPr="00DD267F">
        <w:t xml:space="preserve"> Medical documentation of Emily’s health issues (Exhibit J5).</w:t>
      </w:r>
    </w:p>
    <w:p w14:paraId="5725E838" w14:textId="77777777" w:rsidR="00DD267F" w:rsidRPr="00DD267F" w:rsidRDefault="00DD267F" w:rsidP="00DD267F">
      <w:pPr>
        <w:numPr>
          <w:ilvl w:val="0"/>
          <w:numId w:val="2"/>
        </w:numPr>
      </w:pPr>
      <w:r w:rsidRPr="00DD267F">
        <w:rPr>
          <w:b/>
          <w:bCs/>
        </w:rPr>
        <w:t>Factor (j) - Willingness to Foster Parent-Child Relationship:</w:t>
      </w:r>
      <w:r w:rsidRPr="00DD267F">
        <w:br/>
        <w:t xml:space="preserve">I have made numerous efforts to maintain Lincoln’s relationship with Emily, ensuring regular communication between them during my parenting time. However, Emily has refused to cooperate and has actively engaged in parental alienation, as documented in </w:t>
      </w:r>
      <w:r w:rsidRPr="00DD267F">
        <w:rPr>
          <w:b/>
          <w:bCs/>
        </w:rPr>
        <w:t>Lombardo v. Lombardo</w:t>
      </w:r>
      <w:r w:rsidRPr="00DD267F">
        <w:t>.</w:t>
      </w:r>
    </w:p>
    <w:p w14:paraId="644A9910" w14:textId="77777777" w:rsidR="00DD267F" w:rsidRPr="00DD267F" w:rsidRDefault="00DD267F" w:rsidP="00DD267F">
      <w:pPr>
        <w:numPr>
          <w:ilvl w:val="1"/>
          <w:numId w:val="2"/>
        </w:numPr>
      </w:pPr>
      <w:r w:rsidRPr="00DD267F">
        <w:rPr>
          <w:b/>
          <w:bCs/>
        </w:rPr>
        <w:t>Evidence:</w:t>
      </w:r>
      <w:r w:rsidRPr="00DD267F">
        <w:t xml:space="preserve"> AppClose logs (Exhibit C1) documenting my efforts to involve Emily in decision-making, and Emily’s repeated refusal to engage.</w:t>
      </w:r>
    </w:p>
    <w:p w14:paraId="1CDEEA29" w14:textId="77777777" w:rsidR="00DD267F" w:rsidRPr="00DD267F" w:rsidRDefault="00DD267F" w:rsidP="00DD267F">
      <w:r w:rsidRPr="00DD267F">
        <w:pict w14:anchorId="07CB0031">
          <v:rect id="_x0000_i1064" style="width:0;height:1.5pt" o:hralign="center" o:hrstd="t" o:hr="t" fillcolor="#a0a0a0" stroked="f"/>
        </w:pict>
      </w:r>
    </w:p>
    <w:p w14:paraId="2EC9D73A" w14:textId="77777777" w:rsidR="00DD267F" w:rsidRPr="00DD267F" w:rsidRDefault="00DD267F" w:rsidP="00DD267F">
      <w:pPr>
        <w:rPr>
          <w:b/>
          <w:bCs/>
        </w:rPr>
      </w:pPr>
      <w:r w:rsidRPr="00DD267F">
        <w:rPr>
          <w:b/>
          <w:bCs/>
        </w:rPr>
        <w:t>IV. Grounds for Termination of PPO (MCL 600.2950)</w:t>
      </w:r>
    </w:p>
    <w:p w14:paraId="1052859E" w14:textId="77777777" w:rsidR="00DD267F" w:rsidRPr="00DD267F" w:rsidRDefault="00DD267F" w:rsidP="00DD267F">
      <w:r w:rsidRPr="00DD267F">
        <w:t xml:space="preserve">The PPO issued against me was based on fraudulent and manipulated evidence, and under </w:t>
      </w:r>
      <w:r w:rsidRPr="00DD267F">
        <w:rPr>
          <w:b/>
          <w:bCs/>
        </w:rPr>
        <w:t>MCL 600.2950</w:t>
      </w:r>
      <w:r w:rsidRPr="00DD267F">
        <w:t>, I request its termination. Emily used staged photos and fabricated claims to obtain the PPO, which has caused significant harm to my relationship with Lincoln.</w:t>
      </w:r>
    </w:p>
    <w:p w14:paraId="48DCC50E" w14:textId="77777777" w:rsidR="00DD267F" w:rsidRPr="00DD267F" w:rsidRDefault="00DD267F" w:rsidP="00DD267F">
      <w:r w:rsidRPr="00DD267F">
        <w:t>Key false claims include:</w:t>
      </w:r>
    </w:p>
    <w:p w14:paraId="58808EF0" w14:textId="77777777" w:rsidR="00DD267F" w:rsidRPr="00DD267F" w:rsidRDefault="00DD267F" w:rsidP="00DD267F">
      <w:pPr>
        <w:numPr>
          <w:ilvl w:val="0"/>
          <w:numId w:val="3"/>
        </w:numPr>
      </w:pPr>
      <w:r w:rsidRPr="00DD267F">
        <w:rPr>
          <w:b/>
          <w:bCs/>
        </w:rPr>
        <w:lastRenderedPageBreak/>
        <w:t>Poisoning Allegations:</w:t>
      </w:r>
      <w:r w:rsidRPr="00DD267F">
        <w:t xml:space="preserve"> Emily falsely accused me of poisoning her with arsenic, but medical records prove her symptoms were related to hypertension.</w:t>
      </w:r>
    </w:p>
    <w:p w14:paraId="56F879C2" w14:textId="77777777" w:rsidR="00DD267F" w:rsidRPr="00DD267F" w:rsidRDefault="00DD267F" w:rsidP="00DD267F">
      <w:pPr>
        <w:numPr>
          <w:ilvl w:val="1"/>
          <w:numId w:val="3"/>
        </w:numPr>
      </w:pPr>
      <w:r w:rsidRPr="00DD267F">
        <w:rPr>
          <w:b/>
          <w:bCs/>
        </w:rPr>
        <w:t>Evidence:</w:t>
      </w:r>
      <w:r w:rsidRPr="00DD267F">
        <w:t xml:space="preserve"> Medical reports from 11/17/2023 (Exhibit J5) confirm that Emily’s poisoning claims were baseless.</w:t>
      </w:r>
    </w:p>
    <w:p w14:paraId="1563E8E3" w14:textId="77777777" w:rsidR="00DD267F" w:rsidRPr="00DD267F" w:rsidRDefault="00DD267F" w:rsidP="00DD267F">
      <w:pPr>
        <w:numPr>
          <w:ilvl w:val="0"/>
          <w:numId w:val="3"/>
        </w:numPr>
      </w:pPr>
      <w:r w:rsidRPr="00DD267F">
        <w:rPr>
          <w:b/>
          <w:bCs/>
        </w:rPr>
        <w:t>Staged Evidence:</w:t>
      </w:r>
      <w:r w:rsidRPr="00DD267F">
        <w:t xml:space="preserve"> Emily used personal items, such as a mason jar and webcam, to create a false narrative of abuse.</w:t>
      </w:r>
    </w:p>
    <w:p w14:paraId="34EA0509" w14:textId="77777777" w:rsidR="00DD267F" w:rsidRPr="00DD267F" w:rsidRDefault="00DD267F" w:rsidP="00DD267F">
      <w:pPr>
        <w:numPr>
          <w:ilvl w:val="1"/>
          <w:numId w:val="3"/>
        </w:numPr>
      </w:pPr>
      <w:r w:rsidRPr="00DD267F">
        <w:rPr>
          <w:b/>
          <w:bCs/>
        </w:rPr>
        <w:t>Evidence:</w:t>
      </w:r>
      <w:r w:rsidRPr="00DD267F">
        <w:t xml:space="preserve"> Photographs taken on 11/16/2023 (Exhibit K1) show these items as ordinary household objects, not evidence of malicious intent.</w:t>
      </w:r>
    </w:p>
    <w:p w14:paraId="10D0096F" w14:textId="77777777" w:rsidR="00DD267F" w:rsidRPr="00DD267F" w:rsidRDefault="00DD267F" w:rsidP="00DD267F">
      <w:pPr>
        <w:numPr>
          <w:ilvl w:val="0"/>
          <w:numId w:val="3"/>
        </w:numPr>
      </w:pPr>
      <w:r w:rsidRPr="00DD267F">
        <w:rPr>
          <w:b/>
          <w:bCs/>
        </w:rPr>
        <w:t>Inconsistent Claims of Physical Assault:</w:t>
      </w:r>
      <w:r w:rsidRPr="00DD267F">
        <w:t xml:space="preserve"> Emily’s inconsistent statements regarding an alleged assault are unsupported by witnesses or police findings.</w:t>
      </w:r>
    </w:p>
    <w:p w14:paraId="18068EAA" w14:textId="77777777" w:rsidR="00DD267F" w:rsidRPr="00DD267F" w:rsidRDefault="00DD267F" w:rsidP="00DD267F">
      <w:pPr>
        <w:numPr>
          <w:ilvl w:val="1"/>
          <w:numId w:val="3"/>
        </w:numPr>
      </w:pPr>
      <w:r w:rsidRPr="00DD267F">
        <w:rPr>
          <w:b/>
          <w:bCs/>
        </w:rPr>
        <w:t>Evidence:</w:t>
      </w:r>
      <w:r w:rsidRPr="00DD267F">
        <w:t xml:space="preserve"> Police reports from 10/15/2023 and 11/12/2023 (Exhibit K1) show no evidence of assault.</w:t>
      </w:r>
    </w:p>
    <w:p w14:paraId="4E9BD118" w14:textId="77777777" w:rsidR="00DD267F" w:rsidRPr="00DD267F" w:rsidRDefault="00DD267F" w:rsidP="00DD267F">
      <w:r w:rsidRPr="00DD267F">
        <w:pict w14:anchorId="11D31D30">
          <v:rect id="_x0000_i1065" style="width:0;height:1.5pt" o:hralign="center" o:hrstd="t" o:hr="t" fillcolor="#a0a0a0" stroked="f"/>
        </w:pict>
      </w:r>
    </w:p>
    <w:p w14:paraId="4AB16E8B" w14:textId="77777777" w:rsidR="00DD267F" w:rsidRPr="00DD267F" w:rsidRDefault="00DD267F" w:rsidP="00DD267F">
      <w:pPr>
        <w:rPr>
          <w:b/>
          <w:bCs/>
        </w:rPr>
      </w:pPr>
      <w:r w:rsidRPr="00DD267F">
        <w:rPr>
          <w:b/>
          <w:bCs/>
        </w:rPr>
        <w:t>V. Relief Requested</w:t>
      </w:r>
    </w:p>
    <w:p w14:paraId="13EAA8C2" w14:textId="77777777" w:rsidR="00DD267F" w:rsidRPr="00DD267F" w:rsidRDefault="00DD267F" w:rsidP="00DD267F">
      <w:r w:rsidRPr="00DD267F">
        <w:t>In light of the overwhelming evidence of Emily’s deceitful actions and their harmful impact on Lincoln’s well-being, I respectfully request the following relief from this honorable court:</w:t>
      </w:r>
    </w:p>
    <w:p w14:paraId="2C58E149" w14:textId="77777777" w:rsidR="00DD267F" w:rsidRPr="00DD267F" w:rsidRDefault="00DD267F" w:rsidP="00DD267F">
      <w:pPr>
        <w:numPr>
          <w:ilvl w:val="0"/>
          <w:numId w:val="4"/>
        </w:numPr>
      </w:pPr>
      <w:r w:rsidRPr="00DD267F">
        <w:rPr>
          <w:b/>
          <w:bCs/>
        </w:rPr>
        <w:t>Reopen the Custody Case (2024-001507-DC)</w:t>
      </w:r>
      <w:r w:rsidRPr="00DD267F">
        <w:t xml:space="preserve"> to fully evaluate the material changes in circumstances and Emily’s ongoing manipulation.</w:t>
      </w:r>
    </w:p>
    <w:p w14:paraId="68C779F2" w14:textId="77777777" w:rsidR="00DD267F" w:rsidRPr="00DD267F" w:rsidRDefault="00DD267F" w:rsidP="00DD267F">
      <w:pPr>
        <w:numPr>
          <w:ilvl w:val="0"/>
          <w:numId w:val="4"/>
        </w:numPr>
      </w:pPr>
      <w:r w:rsidRPr="00DD267F">
        <w:rPr>
          <w:b/>
          <w:bCs/>
        </w:rPr>
        <w:t>Consolidate the Custody Case with the PPO Case (2023-5907-PP)</w:t>
      </w:r>
      <w:r w:rsidRPr="00DD267F">
        <w:t xml:space="preserve"> to address the interconnected issues in a holistic manner, ensuring efficiency and consistency.</w:t>
      </w:r>
    </w:p>
    <w:p w14:paraId="479E1D3E" w14:textId="77777777" w:rsidR="00DD267F" w:rsidRPr="00DD267F" w:rsidRDefault="00DD267F" w:rsidP="00DD267F">
      <w:pPr>
        <w:numPr>
          <w:ilvl w:val="0"/>
          <w:numId w:val="4"/>
        </w:numPr>
      </w:pPr>
      <w:r w:rsidRPr="00DD267F">
        <w:rPr>
          <w:b/>
          <w:bCs/>
        </w:rPr>
        <w:t>Terminate the PPO</w:t>
      </w:r>
      <w:r w:rsidRPr="00DD267F">
        <w:t>, as it was fraudulently obtained and has only served to alienate Lincoln from his father.</w:t>
      </w:r>
    </w:p>
    <w:p w14:paraId="17D4B5AF" w14:textId="77777777" w:rsidR="00DD267F" w:rsidRPr="00DD267F" w:rsidRDefault="00DD267F" w:rsidP="00DD267F">
      <w:pPr>
        <w:numPr>
          <w:ilvl w:val="0"/>
          <w:numId w:val="4"/>
        </w:numPr>
      </w:pPr>
      <w:r w:rsidRPr="00DD267F">
        <w:rPr>
          <w:b/>
          <w:bCs/>
        </w:rPr>
        <w:t>Modify Custody and Parenting Time Orders</w:t>
      </w:r>
      <w:r w:rsidRPr="00DD267F">
        <w:t xml:space="preserve"> to reinstate my rights and ensure Lincoln is raised in a stable, nurturing environment.</w:t>
      </w:r>
    </w:p>
    <w:p w14:paraId="564AAC1A" w14:textId="77777777" w:rsidR="00DD267F" w:rsidRPr="00DD267F" w:rsidRDefault="00DD267F" w:rsidP="00DD267F">
      <w:pPr>
        <w:numPr>
          <w:ilvl w:val="0"/>
          <w:numId w:val="4"/>
        </w:numPr>
      </w:pPr>
      <w:r w:rsidRPr="00DD267F">
        <w:rPr>
          <w:b/>
          <w:bCs/>
        </w:rPr>
        <w:t>Recalculate Child Support</w:t>
      </w:r>
      <w:r w:rsidRPr="00DD267F">
        <w:t xml:space="preserve"> to reflect accurate financial disclosures, including Emily’s undisclosed sources of income.</w:t>
      </w:r>
    </w:p>
    <w:p w14:paraId="09B93DC3" w14:textId="77777777" w:rsidR="00DD267F" w:rsidRPr="00DD267F" w:rsidRDefault="00DD267F" w:rsidP="00DD267F">
      <w:pPr>
        <w:numPr>
          <w:ilvl w:val="0"/>
          <w:numId w:val="4"/>
        </w:numPr>
      </w:pPr>
      <w:r w:rsidRPr="00DD267F">
        <w:rPr>
          <w:b/>
          <w:bCs/>
        </w:rPr>
        <w:t>Grant Make-Up Parenting Time</w:t>
      </w:r>
      <w:r w:rsidRPr="00DD267F">
        <w:t xml:space="preserve"> to compensate for the time I was wrongfully deprived of contact with Lincoln.</w:t>
      </w:r>
    </w:p>
    <w:p w14:paraId="22830CED" w14:textId="77777777" w:rsidR="00DD267F" w:rsidRPr="00DD267F" w:rsidRDefault="00DD267F" w:rsidP="00DD267F">
      <w:pPr>
        <w:numPr>
          <w:ilvl w:val="0"/>
          <w:numId w:val="4"/>
        </w:numPr>
      </w:pPr>
      <w:r w:rsidRPr="00DD267F">
        <w:rPr>
          <w:b/>
          <w:bCs/>
        </w:rPr>
        <w:t>Issue a Stay on International Travel</w:t>
      </w:r>
      <w:r w:rsidRPr="00DD267F">
        <w:t xml:space="preserve"> to prevent Emily from removing Lincoln from the country without court approval, particularly to non-Hague countries.</w:t>
      </w:r>
    </w:p>
    <w:p w14:paraId="1893A496" w14:textId="77777777" w:rsidR="00DD267F" w:rsidRPr="00DD267F" w:rsidRDefault="00DD267F" w:rsidP="00DD267F">
      <w:pPr>
        <w:numPr>
          <w:ilvl w:val="0"/>
          <w:numId w:val="4"/>
        </w:numPr>
      </w:pPr>
      <w:r w:rsidRPr="00DD267F">
        <w:rPr>
          <w:b/>
          <w:bCs/>
        </w:rPr>
        <w:lastRenderedPageBreak/>
        <w:t>Grant Relief from Judgment</w:t>
      </w:r>
      <w:r w:rsidRPr="00DD267F">
        <w:t xml:space="preserve"> due to the fraudulent foundation upon which the PPO and custody decisions were made, allowing for the proper reassessment of Lincoln’s best interests.</w:t>
      </w:r>
    </w:p>
    <w:p w14:paraId="731DC2B7" w14:textId="77777777" w:rsidR="00DD267F" w:rsidRPr="00DD267F" w:rsidRDefault="00DD267F" w:rsidP="00DD267F">
      <w:r w:rsidRPr="00DD267F">
        <w:pict w14:anchorId="6B13758E">
          <v:rect id="_x0000_i1066" style="width:0;height:1.5pt" o:hralign="center" o:hrstd="t" o:hr="t" fillcolor="#a0a0a0" stroked="f"/>
        </w:pict>
      </w:r>
    </w:p>
    <w:p w14:paraId="57C3D779" w14:textId="77777777" w:rsidR="00DD267F" w:rsidRPr="00DD267F" w:rsidRDefault="00DD267F" w:rsidP="00DD267F">
      <w:pPr>
        <w:rPr>
          <w:b/>
          <w:bCs/>
        </w:rPr>
      </w:pPr>
      <w:r w:rsidRPr="00DD267F">
        <w:rPr>
          <w:b/>
          <w:bCs/>
        </w:rPr>
        <w:t>VI. Conclusion</w:t>
      </w:r>
    </w:p>
    <w:p w14:paraId="0F2E1381" w14:textId="77777777" w:rsidR="00DD267F" w:rsidRPr="00DD267F" w:rsidRDefault="00DD267F" w:rsidP="00DD267F">
      <w:r w:rsidRPr="00DD267F">
        <w:t>I respectfully ask this court to act in the best interest of my son, Lincoln, by reopening and consolidating the custody and PPO cases, modifying custody, parenting time, and child support, and by terminating the fraudulent PPO. I remain committed to providing Lincoln with the stable, loving care he deserves, and I seek this court’s assistance in protecting him from further harm caused by Emily’s manipulations.</w:t>
      </w:r>
    </w:p>
    <w:p w14:paraId="75AEE778" w14:textId="77777777" w:rsidR="00DD267F" w:rsidRPr="00DD267F" w:rsidRDefault="00DD267F" w:rsidP="00DD267F">
      <w:r w:rsidRPr="00DD267F">
        <w:rPr>
          <w:b/>
          <w:bCs/>
        </w:rPr>
        <w:t>Respectfully Submitted</w:t>
      </w:r>
      <w:r w:rsidRPr="00DD267F">
        <w:t>,</w:t>
      </w:r>
      <w:r w:rsidRPr="00DD267F">
        <w:br/>
      </w:r>
      <w:r w:rsidRPr="00DD267F">
        <w:rPr>
          <w:b/>
          <w:bCs/>
        </w:rPr>
        <w:t>Andrew J. Pigors</w:t>
      </w:r>
      <w:r w:rsidRPr="00DD267F">
        <w:br/>
        <w:t>1977 Whitehall Rd Lot 17</w:t>
      </w:r>
      <w:r w:rsidRPr="00DD267F">
        <w:br/>
        <w:t>Muskegon, Michigan 49445</w:t>
      </w:r>
      <w:r w:rsidRPr="00DD267F">
        <w:br/>
        <w:t>231-903-5690</w:t>
      </w:r>
    </w:p>
    <w:p w14:paraId="064AC51D" w14:textId="77777777" w:rsidR="001E07EE" w:rsidRDefault="001E07EE"/>
    <w:sectPr w:rsidR="001E07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41BB2"/>
    <w:multiLevelType w:val="multilevel"/>
    <w:tmpl w:val="88B63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243A4A"/>
    <w:multiLevelType w:val="multilevel"/>
    <w:tmpl w:val="ED3CC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C33103"/>
    <w:multiLevelType w:val="multilevel"/>
    <w:tmpl w:val="FC04C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636D41"/>
    <w:multiLevelType w:val="multilevel"/>
    <w:tmpl w:val="61987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7845558">
    <w:abstractNumId w:val="3"/>
  </w:num>
  <w:num w:numId="2" w16cid:durableId="1693191609">
    <w:abstractNumId w:val="1"/>
  </w:num>
  <w:num w:numId="3" w16cid:durableId="33309750">
    <w:abstractNumId w:val="2"/>
  </w:num>
  <w:num w:numId="4" w16cid:durableId="822546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67F"/>
    <w:rsid w:val="0007663A"/>
    <w:rsid w:val="001E07EE"/>
    <w:rsid w:val="006A3CFE"/>
    <w:rsid w:val="00A852E9"/>
    <w:rsid w:val="00DD267F"/>
    <w:rsid w:val="00DE2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832D1"/>
  <w14:defaultImageDpi w14:val="330"/>
  <w15:chartTrackingRefBased/>
  <w15:docId w15:val="{350957FE-4996-4B30-8CEA-9D10B4E51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67F"/>
    <w:rPr>
      <w:rFonts w:eastAsiaTheme="majorEastAsia" w:cstheme="majorBidi"/>
      <w:color w:val="272727" w:themeColor="text1" w:themeTint="D8"/>
    </w:rPr>
  </w:style>
  <w:style w:type="paragraph" w:styleId="Title">
    <w:name w:val="Title"/>
    <w:basedOn w:val="Normal"/>
    <w:next w:val="Normal"/>
    <w:link w:val="TitleChar"/>
    <w:uiPriority w:val="10"/>
    <w:qFormat/>
    <w:rsid w:val="00DD2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67F"/>
    <w:pPr>
      <w:spacing w:before="160"/>
      <w:jc w:val="center"/>
    </w:pPr>
    <w:rPr>
      <w:i/>
      <w:iCs/>
      <w:color w:val="404040" w:themeColor="text1" w:themeTint="BF"/>
    </w:rPr>
  </w:style>
  <w:style w:type="character" w:customStyle="1" w:styleId="QuoteChar">
    <w:name w:val="Quote Char"/>
    <w:basedOn w:val="DefaultParagraphFont"/>
    <w:link w:val="Quote"/>
    <w:uiPriority w:val="29"/>
    <w:rsid w:val="00DD267F"/>
    <w:rPr>
      <w:i/>
      <w:iCs/>
      <w:color w:val="404040" w:themeColor="text1" w:themeTint="BF"/>
    </w:rPr>
  </w:style>
  <w:style w:type="paragraph" w:styleId="ListParagraph">
    <w:name w:val="List Paragraph"/>
    <w:basedOn w:val="Normal"/>
    <w:uiPriority w:val="34"/>
    <w:qFormat/>
    <w:rsid w:val="00DD267F"/>
    <w:pPr>
      <w:ind w:left="720"/>
      <w:contextualSpacing/>
    </w:pPr>
  </w:style>
  <w:style w:type="character" w:styleId="IntenseEmphasis">
    <w:name w:val="Intense Emphasis"/>
    <w:basedOn w:val="DefaultParagraphFont"/>
    <w:uiPriority w:val="21"/>
    <w:qFormat/>
    <w:rsid w:val="00DD267F"/>
    <w:rPr>
      <w:i/>
      <w:iCs/>
      <w:color w:val="0F4761" w:themeColor="accent1" w:themeShade="BF"/>
    </w:rPr>
  </w:style>
  <w:style w:type="paragraph" w:styleId="IntenseQuote">
    <w:name w:val="Intense Quote"/>
    <w:basedOn w:val="Normal"/>
    <w:next w:val="Normal"/>
    <w:link w:val="IntenseQuoteChar"/>
    <w:uiPriority w:val="30"/>
    <w:qFormat/>
    <w:rsid w:val="00DD2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67F"/>
    <w:rPr>
      <w:i/>
      <w:iCs/>
      <w:color w:val="0F4761" w:themeColor="accent1" w:themeShade="BF"/>
    </w:rPr>
  </w:style>
  <w:style w:type="character" w:styleId="IntenseReference">
    <w:name w:val="Intense Reference"/>
    <w:basedOn w:val="DefaultParagraphFont"/>
    <w:uiPriority w:val="32"/>
    <w:qFormat/>
    <w:rsid w:val="00DD26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3295915">
      <w:bodyDiv w:val="1"/>
      <w:marLeft w:val="0"/>
      <w:marRight w:val="0"/>
      <w:marTop w:val="0"/>
      <w:marBottom w:val="0"/>
      <w:divBdr>
        <w:top w:val="none" w:sz="0" w:space="0" w:color="auto"/>
        <w:left w:val="none" w:sz="0" w:space="0" w:color="auto"/>
        <w:bottom w:val="none" w:sz="0" w:space="0" w:color="auto"/>
        <w:right w:val="none" w:sz="0" w:space="0" w:color="auto"/>
      </w:divBdr>
    </w:div>
    <w:div w:id="2017998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1585</Words>
  <Characters>9041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1</cp:revision>
  <dcterms:created xsi:type="dcterms:W3CDTF">2024-10-21T16:52:00Z</dcterms:created>
  <dcterms:modified xsi:type="dcterms:W3CDTF">2024-10-21T18:01:00Z</dcterms:modified>
</cp:coreProperties>
</file>