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AFFIDAVIT IN SUPPORT OF MOTION</w:t>
      </w:r>
    </w:p>
    <w:p>
      <w:pPr>
        <w:pStyle w:val="Heading1"/>
      </w:pPr>
      <w:r>
        <w:t>CASE NO. 2024-001507-DC</w:t>
      </w:r>
    </w:p>
    <w:p>
      <w:pPr>
        <w:pStyle w:val="Heading2"/>
      </w:pPr>
      <w:r>
        <w:t>IN THE CIRCUIT COURT FOR THE COUNTY OF MUSKEGON</w:t>
      </w:r>
    </w:p>
    <w:p>
      <w:pPr>
        <w:pStyle w:val="Heading2"/>
      </w:pPr>
      <w:r>
        <w:t>STATE OF MICHIGAN</w:t>
      </w:r>
    </w:p>
    <w:p>
      <w:pPr>
        <w:pStyle w:val="Heading2"/>
      </w:pPr>
      <w:r>
        <w:t>Plaintiff: Andrew J. Pigors</w:t>
      </w:r>
    </w:p>
    <w:p>
      <w:pPr>
        <w:pStyle w:val="Heading2"/>
      </w:pPr>
      <w:r>
        <w:t>Defendant: Emily Watson</w:t>
      </w:r>
    </w:p>
    <w:p>
      <w:r>
        <w:t>I, Andrew J. Pigors, being first duly sworn, depose and say as follows:</w:t>
      </w:r>
    </w:p>
    <w:p>
      <w:r>
        <w:t>1. I am the Plaintiff in the above-captioned case, and I am filing this affidavit in support of my Motion to Change Custody, Parenting Time, and Child Support.</w:t>
      </w:r>
    </w:p>
    <w:p>
      <w:r>
        <w:t>2. Since the original judgment, my financial and living circumstances have improved significantly. I am now employed full-time at Shape Corp. with a wage of $19.86 per hour and full benefits.</w:t>
      </w:r>
    </w:p>
    <w:p>
      <w:r>
        <w:t>3. I have paid all arrears, and my living situation is stable and suitable for Lincoln's well-being.</w:t>
      </w:r>
    </w:p>
    <w:p>
      <w:r>
        <w:t>4. I have consistently documented instances of parental alienation by Emily Watson, which have negatively impacted my relationship with Lincoln. These include refusal to communicate through the AppClose system and behavioral changes in Lincoln following exchanges.</w:t>
      </w:r>
    </w:p>
    <w:p>
      <w:r>
        <w:t>5. Emily Watson has also unilaterally made important decisions regarding Lincoln’s medical care, including vaccinating him on May 15, 2024, without my consent, while an ex parte temporary custody order was in place.</w:t>
      </w:r>
    </w:p>
    <w:p>
      <w:r>
        <w:t>6. I request that the Court grant temporary custody orders, reverting to 50/50 joint physical and legal custody until the hearing date of October 4, 2024, to protect Lincoln's best interests.</w:t>
      </w:r>
    </w:p>
    <w:p>
      <w:r>
        <w:t>7. Additionally, I request that all child support arrears be returned to me, and the current income withholding be stopped. Emily should be held responsible for her share of Lincoln’s daycare and schooling costs.</w:t>
      </w:r>
    </w:p>
    <w:p>
      <w:r>
        <w:t>8. I request make-up parenting time due to the Court’s errors in facilitating parental alienation.</w:t>
      </w:r>
    </w:p>
    <w:p>
      <w:r>
        <w:t>I declare that the statements made in this affidavit are true to the best of my knowledge and belief.</w:t>
      </w:r>
    </w:p>
    <w:p>
      <w:r>
        <w:t>Respectfully submitted,</w:t>
      </w:r>
    </w:p>
    <w:p>
      <w:r>
        <w:t>Andrew J. Pigors</w:t>
        <w:br/>
        <w:t>Plaintiff Pro Se</w:t>
        <w:br/>
        <w:t>1977 Whitehall Road, Muskegon, MI 49445</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