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NOTICE OF HEARING</w:t>
      </w:r>
    </w:p>
    <w:p>
      <w:r>
        <w:t>Please take notice that the above-entitled motion will be brought before the Honorable Jenny L. McNeill,</w:t>
      </w:r>
    </w:p>
    <w:p>
      <w:r>
        <w:t>at the 14th Circuit Court, Muskegon County, 990 Terrace Street, on a date and time to be scheduled.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