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45C2EA" w14:textId="77777777" w:rsidR="00F7561C" w:rsidRPr="00F7561C" w:rsidRDefault="00F7561C" w:rsidP="00F7561C">
      <w:p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STATE OF MICHIGAN</w:t>
      </w:r>
      <w:r w:rsidRPr="00F7561C">
        <w:rPr>
          <w:rFonts w:ascii="Times New Roman" w:eastAsia="Times New Roman" w:hAnsi="Times New Roman" w:cs="Times New Roman"/>
          <w:b/>
          <w:bCs/>
          <w:kern w:val="0"/>
          <w14:ligatures w14:val="none"/>
        </w:rPr>
        <w:br/>
        <w:t>14th CIRCUIT COURT – FAMILY DIVISION</w:t>
      </w:r>
      <w:r w:rsidRPr="00F7561C">
        <w:rPr>
          <w:rFonts w:ascii="Times New Roman" w:eastAsia="Times New Roman" w:hAnsi="Times New Roman" w:cs="Times New Roman"/>
          <w:b/>
          <w:bCs/>
          <w:kern w:val="0"/>
          <w14:ligatures w14:val="none"/>
        </w:rPr>
        <w:br/>
        <w:t>COUNTY OF MUSKEGON</w:t>
      </w:r>
    </w:p>
    <w:p w14:paraId="4B53704F" w14:textId="77777777" w:rsidR="00F7561C" w:rsidRPr="00F7561C" w:rsidRDefault="00F7561C" w:rsidP="00F7561C">
      <w:p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Case Name:</w:t>
      </w:r>
      <w:r w:rsidRPr="00F7561C">
        <w:rPr>
          <w:rFonts w:ascii="Times New Roman" w:eastAsia="Times New Roman" w:hAnsi="Times New Roman" w:cs="Times New Roman"/>
          <w:kern w:val="0"/>
          <w14:ligatures w14:val="none"/>
        </w:rPr>
        <w:t xml:space="preserve"> Pigors v. Watson</w:t>
      </w:r>
      <w:r w:rsidRPr="00F7561C">
        <w:rPr>
          <w:rFonts w:ascii="Times New Roman" w:eastAsia="Times New Roman" w:hAnsi="Times New Roman" w:cs="Times New Roman"/>
          <w:kern w:val="0"/>
          <w14:ligatures w14:val="none"/>
        </w:rPr>
        <w:br/>
      </w:r>
      <w:r w:rsidRPr="00F7561C">
        <w:rPr>
          <w:rFonts w:ascii="Times New Roman" w:eastAsia="Times New Roman" w:hAnsi="Times New Roman" w:cs="Times New Roman"/>
          <w:b/>
          <w:bCs/>
          <w:kern w:val="0"/>
          <w14:ligatures w14:val="none"/>
        </w:rPr>
        <w:t>Case No.:</w:t>
      </w:r>
      <w:r w:rsidRPr="00F7561C">
        <w:rPr>
          <w:rFonts w:ascii="Times New Roman" w:eastAsia="Times New Roman" w:hAnsi="Times New Roman" w:cs="Times New Roman"/>
          <w:kern w:val="0"/>
          <w14:ligatures w14:val="none"/>
        </w:rPr>
        <w:t xml:space="preserve"> 2024-001507-DC</w:t>
      </w:r>
      <w:r w:rsidRPr="00F7561C">
        <w:rPr>
          <w:rFonts w:ascii="Times New Roman" w:eastAsia="Times New Roman" w:hAnsi="Times New Roman" w:cs="Times New Roman"/>
          <w:kern w:val="0"/>
          <w14:ligatures w14:val="none"/>
        </w:rPr>
        <w:br/>
      </w:r>
      <w:r w:rsidRPr="00F7561C">
        <w:rPr>
          <w:rFonts w:ascii="Times New Roman" w:eastAsia="Times New Roman" w:hAnsi="Times New Roman" w:cs="Times New Roman"/>
          <w:b/>
          <w:bCs/>
          <w:kern w:val="0"/>
          <w14:ligatures w14:val="none"/>
        </w:rPr>
        <w:t>Judge:</w:t>
      </w:r>
      <w:r w:rsidRPr="00F7561C">
        <w:rPr>
          <w:rFonts w:ascii="Times New Roman" w:eastAsia="Times New Roman" w:hAnsi="Times New Roman" w:cs="Times New Roman"/>
          <w:kern w:val="0"/>
          <w14:ligatures w14:val="none"/>
        </w:rPr>
        <w:t xml:space="preserve"> Honorable Jenny McNeill</w:t>
      </w:r>
    </w:p>
    <w:p w14:paraId="5B0876B7" w14:textId="77777777" w:rsidR="00F7561C" w:rsidRPr="00F7561C" w:rsidRDefault="00F7561C" w:rsidP="00F7561C">
      <w:pPr>
        <w:spacing w:after="0"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pict w14:anchorId="03F0FD2C">
          <v:rect id="_x0000_i1025" style="width:0;height:1.5pt" o:hralign="center" o:hrstd="t" o:hr="t" fillcolor="#a0a0a0" stroked="f"/>
        </w:pict>
      </w:r>
    </w:p>
    <w:p w14:paraId="6EBF3986" w14:textId="77777777" w:rsidR="00F7561C" w:rsidRPr="00F7561C" w:rsidRDefault="00F7561C" w:rsidP="00F7561C">
      <w:p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MOTION TO REOPEN CASE, CONSOLIDATE CASES, APPOINT GUARDIAN AD LITEM, TERMINATE PPO, MODIFY CHILD SUPPORT, MODIFY CUSTODY, MODIFY PARENTING TIME, AND REQUEST RELIEF</w:t>
      </w:r>
    </w:p>
    <w:p w14:paraId="390EAADD" w14:textId="77777777" w:rsidR="00F7561C" w:rsidRPr="00F7561C" w:rsidRDefault="00F7561C" w:rsidP="00F7561C">
      <w:p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Plaintiff:</w:t>
      </w:r>
      <w:r w:rsidRPr="00F7561C">
        <w:rPr>
          <w:rFonts w:ascii="Times New Roman" w:eastAsia="Times New Roman" w:hAnsi="Times New Roman" w:cs="Times New Roman"/>
          <w:kern w:val="0"/>
          <w14:ligatures w14:val="none"/>
        </w:rPr>
        <w:t xml:space="preserve"> Andrew J. Pigors</w:t>
      </w:r>
      <w:r w:rsidRPr="00F7561C">
        <w:rPr>
          <w:rFonts w:ascii="Times New Roman" w:eastAsia="Times New Roman" w:hAnsi="Times New Roman" w:cs="Times New Roman"/>
          <w:kern w:val="0"/>
          <w14:ligatures w14:val="none"/>
        </w:rPr>
        <w:br/>
      </w:r>
      <w:r w:rsidRPr="00F7561C">
        <w:rPr>
          <w:rFonts w:ascii="Times New Roman" w:eastAsia="Times New Roman" w:hAnsi="Times New Roman" w:cs="Times New Roman"/>
          <w:b/>
          <w:bCs/>
          <w:kern w:val="0"/>
          <w14:ligatures w14:val="none"/>
        </w:rPr>
        <w:t>Defendant:</w:t>
      </w:r>
      <w:r w:rsidRPr="00F7561C">
        <w:rPr>
          <w:rFonts w:ascii="Times New Roman" w:eastAsia="Times New Roman" w:hAnsi="Times New Roman" w:cs="Times New Roman"/>
          <w:kern w:val="0"/>
          <w14:ligatures w14:val="none"/>
        </w:rPr>
        <w:t xml:space="preserve"> Emily Ann Watson</w:t>
      </w:r>
    </w:p>
    <w:p w14:paraId="02BDAA65" w14:textId="77777777" w:rsidR="00F7561C" w:rsidRPr="00F7561C" w:rsidRDefault="00F7561C" w:rsidP="00F7561C">
      <w:pPr>
        <w:spacing w:after="0"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pict w14:anchorId="4F2D210E">
          <v:rect id="_x0000_i1026" style="width:0;height:1.5pt" o:hralign="center" o:hrstd="t" o:hr="t" fillcolor="#a0a0a0" stroked="f"/>
        </w:pict>
      </w:r>
    </w:p>
    <w:p w14:paraId="413E8A75" w14:textId="77777777" w:rsidR="00F7561C" w:rsidRPr="00F7561C" w:rsidRDefault="00F7561C" w:rsidP="00F756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561C">
        <w:rPr>
          <w:rFonts w:ascii="Times New Roman" w:eastAsia="Times New Roman" w:hAnsi="Times New Roman" w:cs="Times New Roman"/>
          <w:b/>
          <w:bCs/>
          <w:kern w:val="0"/>
          <w:sz w:val="27"/>
          <w:szCs w:val="27"/>
          <w14:ligatures w14:val="none"/>
        </w:rPr>
        <w:t>I. INTRODUCTION</w:t>
      </w:r>
    </w:p>
    <w:p w14:paraId="175272F7" w14:textId="77777777" w:rsidR="00F7561C" w:rsidRPr="00F7561C" w:rsidRDefault="00F7561C" w:rsidP="00F7561C">
      <w:p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Plaintiff, Andrew J. Pigors, respectfully moves this Honorable Court to reopen the custody and parenting time case under MCR 2.612(C), consolidate the Personal Protection Order (PPO) case with the current custody case, appoint a Guardian ad Litem (GAL) to represent the best interests of the minor child, LDW, modify the child support and custody orders, and terminate the PPO.</w:t>
      </w:r>
    </w:p>
    <w:p w14:paraId="51112AA5" w14:textId="77777777" w:rsidR="00F7561C" w:rsidRPr="00F7561C" w:rsidRDefault="00F7561C" w:rsidP="00F7561C">
      <w:p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This motion is based on newly discovered evidence, financial misrepresentation by the Defendant, significant changes in the Plaintiff’s circumstances, and the ongoing emotional harm suffered by both the Plaintiff and LDW due to the drastic reduction in parenting time.</w:t>
      </w:r>
    </w:p>
    <w:p w14:paraId="1A9DEFA2" w14:textId="77777777" w:rsidR="00F7561C" w:rsidRPr="00F7561C" w:rsidRDefault="00F7561C" w:rsidP="00F7561C">
      <w:pPr>
        <w:spacing w:after="0"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pict w14:anchorId="1159FD08">
          <v:rect id="_x0000_i1027" style="width:0;height:1.5pt" o:hralign="center" o:hrstd="t" o:hr="t" fillcolor="#a0a0a0" stroked="f"/>
        </w:pict>
      </w:r>
    </w:p>
    <w:p w14:paraId="37FEDEB6" w14:textId="77777777" w:rsidR="00F7561C" w:rsidRPr="00F7561C" w:rsidRDefault="00F7561C" w:rsidP="00F756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561C">
        <w:rPr>
          <w:rFonts w:ascii="Times New Roman" w:eastAsia="Times New Roman" w:hAnsi="Times New Roman" w:cs="Times New Roman"/>
          <w:b/>
          <w:bCs/>
          <w:kern w:val="0"/>
          <w:sz w:val="27"/>
          <w:szCs w:val="27"/>
          <w14:ligatures w14:val="none"/>
        </w:rPr>
        <w:t>II. FACTUAL BACKGROUND</w:t>
      </w:r>
    </w:p>
    <w:p w14:paraId="47B2C32F" w14:textId="77777777" w:rsidR="00F7561C" w:rsidRPr="00F7561C" w:rsidRDefault="00F7561C" w:rsidP="00F7561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7561C">
        <w:rPr>
          <w:rFonts w:ascii="Times New Roman" w:eastAsia="Times New Roman" w:hAnsi="Times New Roman" w:cs="Times New Roman"/>
          <w:b/>
          <w:bCs/>
          <w:kern w:val="0"/>
          <w14:ligatures w14:val="none"/>
        </w:rPr>
        <w:t>1. Plaintiff’s Financial Stability</w:t>
      </w:r>
    </w:p>
    <w:p w14:paraId="2FF6BE76" w14:textId="77777777" w:rsidR="00F7561C" w:rsidRPr="00F7561C" w:rsidRDefault="00F7561C" w:rsidP="00F7561C">
      <w:p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Since the last order, Plaintiff has gained full-time employment at Shape Corporation, earning $19.86 per hour with benefits, including health, dental, and vision insurance for both Plaintiff and LDW. Plaintiff’s home is a stable and nurturing environment for LDW, with a dedicated room, educational materials, and safety measures in place.</w:t>
      </w:r>
    </w:p>
    <w:p w14:paraId="27F58D49" w14:textId="77777777" w:rsidR="00F7561C" w:rsidRPr="00F7561C" w:rsidRDefault="00F7561C" w:rsidP="00F7561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7561C">
        <w:rPr>
          <w:rFonts w:ascii="Times New Roman" w:eastAsia="Times New Roman" w:hAnsi="Times New Roman" w:cs="Times New Roman"/>
          <w:b/>
          <w:bCs/>
          <w:kern w:val="0"/>
          <w14:ligatures w14:val="none"/>
        </w:rPr>
        <w:t>2. Defendant’s Financial Misrepresentation</w:t>
      </w:r>
    </w:p>
    <w:p w14:paraId="1239E9E3" w14:textId="77777777" w:rsidR="00F7561C" w:rsidRPr="00F7561C" w:rsidRDefault="00F7561C" w:rsidP="00F7561C">
      <w:p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Defendant has failed to disclose additional income, including rental income from Cody Watson and child support from Austin Muratori. This has led to an incorrect child support calculation, unfairly burdening the Plaintiff. A forensic audit of Defendant's finances is necessary.</w:t>
      </w:r>
    </w:p>
    <w:p w14:paraId="52CE5E10" w14:textId="77777777" w:rsidR="00F7561C" w:rsidRPr="00F7561C" w:rsidRDefault="00F7561C" w:rsidP="00F7561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7561C">
        <w:rPr>
          <w:rFonts w:ascii="Times New Roman" w:eastAsia="Times New Roman" w:hAnsi="Times New Roman" w:cs="Times New Roman"/>
          <w:b/>
          <w:bCs/>
          <w:kern w:val="0"/>
          <w14:ligatures w14:val="none"/>
        </w:rPr>
        <w:lastRenderedPageBreak/>
        <w:t>3. Parental Alienation and Misuse of PPO</w:t>
      </w:r>
    </w:p>
    <w:p w14:paraId="51FB7948" w14:textId="77777777" w:rsidR="00F7561C" w:rsidRPr="00F7561C" w:rsidRDefault="00F7561C" w:rsidP="00F7561C">
      <w:p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The Defendant has used the PPO as a tool of parental alienation, limiting Plaintiff’s access to LDW without cause, causing emotional distress to both Plaintiff and LDW. The misuse of the PPO has significantly impacted the father-son relationship.</w:t>
      </w:r>
    </w:p>
    <w:p w14:paraId="3768A775" w14:textId="77777777" w:rsidR="00F7561C" w:rsidRPr="00F7561C" w:rsidRDefault="00F7561C" w:rsidP="00F7561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7561C">
        <w:rPr>
          <w:rFonts w:ascii="Times New Roman" w:eastAsia="Times New Roman" w:hAnsi="Times New Roman" w:cs="Times New Roman"/>
          <w:b/>
          <w:bCs/>
          <w:kern w:val="0"/>
          <w14:ligatures w14:val="none"/>
        </w:rPr>
        <w:t>4. Reduction in Parenting Time</w:t>
      </w:r>
    </w:p>
    <w:p w14:paraId="44ED0759" w14:textId="77777777" w:rsidR="00F7561C" w:rsidRPr="00F7561C" w:rsidRDefault="00F7561C" w:rsidP="00F7561C">
      <w:p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The Court’s previous order reduced Plaintiff’s parenting time from 15 overnights per month to 4, leading to emotional harm for both Plaintiff and LDW. Plaintiff asserts that LDW shows signs of distress due to the reduced contact.</w:t>
      </w:r>
    </w:p>
    <w:p w14:paraId="543FC4FC" w14:textId="77777777" w:rsidR="00F7561C" w:rsidRPr="00F7561C" w:rsidRDefault="00F7561C" w:rsidP="00F7561C">
      <w:pPr>
        <w:spacing w:after="0"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pict w14:anchorId="444CD620">
          <v:rect id="_x0000_i1028" style="width:0;height:1.5pt" o:hralign="center" o:hrstd="t" o:hr="t" fillcolor="#a0a0a0" stroked="f"/>
        </w:pict>
      </w:r>
    </w:p>
    <w:p w14:paraId="2D74E7B7" w14:textId="77777777" w:rsidR="00F7561C" w:rsidRPr="00F7561C" w:rsidRDefault="00F7561C" w:rsidP="00F756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561C">
        <w:rPr>
          <w:rFonts w:ascii="Times New Roman" w:eastAsia="Times New Roman" w:hAnsi="Times New Roman" w:cs="Times New Roman"/>
          <w:b/>
          <w:bCs/>
          <w:kern w:val="0"/>
          <w:sz w:val="27"/>
          <w:szCs w:val="27"/>
          <w14:ligatures w14:val="none"/>
        </w:rPr>
        <w:t>III. GROUNDS FOR RELIEF</w:t>
      </w:r>
    </w:p>
    <w:p w14:paraId="78EA2E18" w14:textId="77777777" w:rsidR="00F7561C" w:rsidRPr="00F7561C" w:rsidRDefault="00F7561C" w:rsidP="00F7561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7561C">
        <w:rPr>
          <w:rFonts w:ascii="Times New Roman" w:eastAsia="Times New Roman" w:hAnsi="Times New Roman" w:cs="Times New Roman"/>
          <w:b/>
          <w:bCs/>
          <w:kern w:val="0"/>
          <w14:ligatures w14:val="none"/>
        </w:rPr>
        <w:t>1. Reopening the Case (MCR 2.612(C))</w:t>
      </w:r>
    </w:p>
    <w:p w14:paraId="4AF74E06" w14:textId="77777777" w:rsidR="00F7561C" w:rsidRPr="00F7561C" w:rsidRDefault="00F7561C" w:rsidP="00F7561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New Evidence of Parental Alienation</w:t>
      </w:r>
      <w:r w:rsidRPr="00F7561C">
        <w:rPr>
          <w:rFonts w:ascii="Times New Roman" w:eastAsia="Times New Roman" w:hAnsi="Times New Roman" w:cs="Times New Roman"/>
          <w:kern w:val="0"/>
          <w14:ligatures w14:val="none"/>
        </w:rPr>
        <w:t>: Plaintiff has obtained new evidence, including Facebook messages and witness testimony, proving parental alienation by the Defendant, Emily Watson. The current arrangement is not in the best interests of LDW.</w:t>
      </w:r>
    </w:p>
    <w:p w14:paraId="0C790709" w14:textId="77777777" w:rsidR="00F7561C" w:rsidRPr="00F7561C" w:rsidRDefault="00F7561C" w:rsidP="00F7561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Significant Change in Circumstances</w:t>
      </w:r>
      <w:r w:rsidRPr="00F7561C">
        <w:rPr>
          <w:rFonts w:ascii="Times New Roman" w:eastAsia="Times New Roman" w:hAnsi="Times New Roman" w:cs="Times New Roman"/>
          <w:kern w:val="0"/>
          <w14:ligatures w14:val="none"/>
        </w:rPr>
        <w:t>: Plaintiff’s improved financial and living conditions warrant a review of the custody and parenting time arrangement.</w:t>
      </w:r>
    </w:p>
    <w:p w14:paraId="1A0FA95B" w14:textId="77777777" w:rsidR="00F7561C" w:rsidRPr="00F7561C" w:rsidRDefault="00F7561C" w:rsidP="00F7561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7561C">
        <w:rPr>
          <w:rFonts w:ascii="Times New Roman" w:eastAsia="Times New Roman" w:hAnsi="Times New Roman" w:cs="Times New Roman"/>
          <w:b/>
          <w:bCs/>
          <w:kern w:val="0"/>
          <w14:ligatures w14:val="none"/>
        </w:rPr>
        <w:t>2. Request for Guardian ad Litem (MCL 722.24; MCR 3.216)</w:t>
      </w:r>
    </w:p>
    <w:p w14:paraId="65E0CDAA" w14:textId="77777777" w:rsidR="00F7561C" w:rsidRPr="00F7561C" w:rsidRDefault="00F7561C" w:rsidP="00F7561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Plaintiff requests the appointment of a GAL to investigate the living conditions, emotional health, and overall well-being of LDW and provide recommendations to the Court. The GAL should conduct a full investigation, interviewing both parents, LDW (if appropriate), and professionals involved in LDW’s care.</w:t>
      </w:r>
    </w:p>
    <w:p w14:paraId="7C3EE924" w14:textId="77777777" w:rsidR="00F7561C" w:rsidRPr="00F7561C" w:rsidRDefault="00F7561C" w:rsidP="00F7561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7561C">
        <w:rPr>
          <w:rFonts w:ascii="Times New Roman" w:eastAsia="Times New Roman" w:hAnsi="Times New Roman" w:cs="Times New Roman"/>
          <w:b/>
          <w:bCs/>
          <w:kern w:val="0"/>
          <w14:ligatures w14:val="none"/>
        </w:rPr>
        <w:t>3. Financial Misrepresentation (MCL 552.17)</w:t>
      </w:r>
    </w:p>
    <w:p w14:paraId="148309FC" w14:textId="77777777" w:rsidR="00F7561C" w:rsidRPr="00F7561C" w:rsidRDefault="00F7561C" w:rsidP="00F7561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The Defendant’s failure to disclose all sources of income necessitates a recalculation of child support. Plaintiff requests the elimination of child support arrears and reimbursement for $440 in overpaid child support.</w:t>
      </w:r>
    </w:p>
    <w:p w14:paraId="0222BE6D" w14:textId="77777777" w:rsidR="00F7561C" w:rsidRPr="00F7561C" w:rsidRDefault="00F7561C" w:rsidP="00F7561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7561C">
        <w:rPr>
          <w:rFonts w:ascii="Times New Roman" w:eastAsia="Times New Roman" w:hAnsi="Times New Roman" w:cs="Times New Roman"/>
          <w:b/>
          <w:bCs/>
          <w:kern w:val="0"/>
          <w14:ligatures w14:val="none"/>
        </w:rPr>
        <w:t>4. Termination or Modification of PPO</w:t>
      </w:r>
    </w:p>
    <w:p w14:paraId="09EFFFB7" w14:textId="77777777" w:rsidR="00F7561C" w:rsidRPr="00F7561C" w:rsidRDefault="00F7561C" w:rsidP="00F7561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The Plaintiff requests the termination or modification of the PPO due to its misuse by the Defendant, which has caused undue emotional harm to the Plaintiff and LDW and has interfered with Plaintiff’s ability to parent.</w:t>
      </w:r>
    </w:p>
    <w:p w14:paraId="5731D816" w14:textId="77777777" w:rsidR="00F7561C" w:rsidRPr="00F7561C" w:rsidRDefault="00F7561C" w:rsidP="00F7561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7561C">
        <w:rPr>
          <w:rFonts w:ascii="Times New Roman" w:eastAsia="Times New Roman" w:hAnsi="Times New Roman" w:cs="Times New Roman"/>
          <w:b/>
          <w:bCs/>
          <w:kern w:val="0"/>
          <w14:ligatures w14:val="none"/>
        </w:rPr>
        <w:t>5. Modification of Custody and Parenting Time (MCL 722.27)</w:t>
      </w:r>
    </w:p>
    <w:p w14:paraId="2E3BB533" w14:textId="77777777" w:rsidR="00F7561C" w:rsidRPr="00F7561C" w:rsidRDefault="00F7561C" w:rsidP="00F7561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lastRenderedPageBreak/>
        <w:t xml:space="preserve">The Plaintiff requests a return to the prior ex </w:t>
      </w:r>
      <w:proofErr w:type="spellStart"/>
      <w:r w:rsidRPr="00F7561C">
        <w:rPr>
          <w:rFonts w:ascii="Times New Roman" w:eastAsia="Times New Roman" w:hAnsi="Times New Roman" w:cs="Times New Roman"/>
          <w:kern w:val="0"/>
          <w14:ligatures w14:val="none"/>
        </w:rPr>
        <w:t>parte</w:t>
      </w:r>
      <w:proofErr w:type="spellEnd"/>
      <w:r w:rsidRPr="00F7561C">
        <w:rPr>
          <w:rFonts w:ascii="Times New Roman" w:eastAsia="Times New Roman" w:hAnsi="Times New Roman" w:cs="Times New Roman"/>
          <w:kern w:val="0"/>
          <w14:ligatures w14:val="none"/>
        </w:rPr>
        <w:t xml:space="preserve"> temporary order or a 50/50 joint physical and legal custody arrangement, allowing LDW to benefit from a balanced and supportive relationship with both parents.</w:t>
      </w:r>
    </w:p>
    <w:p w14:paraId="43A341B0" w14:textId="77777777" w:rsidR="00F7561C" w:rsidRPr="00F7561C" w:rsidRDefault="00F7561C" w:rsidP="00F7561C">
      <w:pPr>
        <w:spacing w:after="0"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pict w14:anchorId="52BF68A2">
          <v:rect id="_x0000_i1029" style="width:0;height:1.5pt" o:hralign="center" o:hrstd="t" o:hr="t" fillcolor="#a0a0a0" stroked="f"/>
        </w:pict>
      </w:r>
    </w:p>
    <w:p w14:paraId="691BE6CF" w14:textId="77777777" w:rsidR="00F7561C" w:rsidRPr="00F7561C" w:rsidRDefault="00F7561C" w:rsidP="00F756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561C">
        <w:rPr>
          <w:rFonts w:ascii="Times New Roman" w:eastAsia="Times New Roman" w:hAnsi="Times New Roman" w:cs="Times New Roman"/>
          <w:b/>
          <w:bCs/>
          <w:kern w:val="0"/>
          <w:sz w:val="27"/>
          <w:szCs w:val="27"/>
          <w14:ligatures w14:val="none"/>
        </w:rPr>
        <w:t>IV. ADDITIONAL REQUESTS FOR RELIEF</w:t>
      </w:r>
    </w:p>
    <w:p w14:paraId="6E728649" w14:textId="77777777" w:rsidR="00F7561C" w:rsidRPr="00F7561C" w:rsidRDefault="00F7561C" w:rsidP="00F7561C">
      <w:p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1. Consolidation of Cases (MCR 2.505)</w:t>
      </w:r>
      <w:r w:rsidRPr="00F7561C">
        <w:rPr>
          <w:rFonts w:ascii="Times New Roman" w:eastAsia="Times New Roman" w:hAnsi="Times New Roman" w:cs="Times New Roman"/>
          <w:kern w:val="0"/>
          <w14:ligatures w14:val="none"/>
        </w:rPr>
        <w:br/>
        <w:t>Plaintiff requests the consolidation of the PPO case (2023-5907-PP) with the custody case (2024-001507-DC) to simplify litigation, avoid fragmented proceedings, and address all issues related to LDW’s welfare in a unified manner.</w:t>
      </w:r>
    </w:p>
    <w:p w14:paraId="3A969EB9" w14:textId="77777777" w:rsidR="00F7561C" w:rsidRPr="00F7561C" w:rsidRDefault="00F7561C" w:rsidP="00F7561C">
      <w:p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2. Sanctions Against Defendant for Misuse of PPO</w:t>
      </w:r>
      <w:r w:rsidRPr="00F7561C">
        <w:rPr>
          <w:rFonts w:ascii="Times New Roman" w:eastAsia="Times New Roman" w:hAnsi="Times New Roman" w:cs="Times New Roman"/>
          <w:kern w:val="0"/>
          <w14:ligatures w14:val="none"/>
        </w:rPr>
        <w:br/>
        <w:t>Plaintiff requests sanctions against the Defendant for using the PPO as a tool of alienation, which violates the spirit of the Court’s custody order.</w:t>
      </w:r>
    </w:p>
    <w:p w14:paraId="3F53F0F4" w14:textId="77777777" w:rsidR="00F7561C" w:rsidRPr="00F7561C" w:rsidRDefault="00F7561C" w:rsidP="00F7561C">
      <w:p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3. Attorney Fees and Costs</w:t>
      </w:r>
      <w:r w:rsidRPr="00F7561C">
        <w:rPr>
          <w:rFonts w:ascii="Times New Roman" w:eastAsia="Times New Roman" w:hAnsi="Times New Roman" w:cs="Times New Roman"/>
          <w:kern w:val="0"/>
          <w14:ligatures w14:val="none"/>
        </w:rPr>
        <w:br/>
        <w:t>Plaintiff requests that the Defendant be ordered to pay attorney fees and legal costs incurred by the Plaintiff due to the Defendant’s misconduct and misrepresentations.</w:t>
      </w:r>
    </w:p>
    <w:p w14:paraId="124FA100" w14:textId="77777777" w:rsidR="00F7561C" w:rsidRPr="00F7561C" w:rsidRDefault="00F7561C" w:rsidP="00F7561C">
      <w:p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4. Parent Coordination</w:t>
      </w:r>
      <w:r w:rsidRPr="00F7561C">
        <w:rPr>
          <w:rFonts w:ascii="Times New Roman" w:eastAsia="Times New Roman" w:hAnsi="Times New Roman" w:cs="Times New Roman"/>
          <w:kern w:val="0"/>
          <w14:ligatures w14:val="none"/>
        </w:rPr>
        <w:br/>
        <w:t>Plaintiff requests the appointment of a Parent Coordinator to assist with decision-making, ensure compliance with court orders, and improve co-parenting.</w:t>
      </w:r>
    </w:p>
    <w:p w14:paraId="13E0471B" w14:textId="77777777" w:rsidR="00F7561C" w:rsidRPr="00F7561C" w:rsidRDefault="00F7561C" w:rsidP="00F7561C">
      <w:p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5. Mental Health Evaluation for Defendant</w:t>
      </w:r>
      <w:r w:rsidRPr="00F7561C">
        <w:rPr>
          <w:rFonts w:ascii="Times New Roman" w:eastAsia="Times New Roman" w:hAnsi="Times New Roman" w:cs="Times New Roman"/>
          <w:kern w:val="0"/>
          <w14:ligatures w14:val="none"/>
        </w:rPr>
        <w:br/>
        <w:t>Plaintiff requests that the Court order a mental health evaluation for the Defendant to assess her fitness as a parent and the emotional stability of the home environment.</w:t>
      </w:r>
    </w:p>
    <w:p w14:paraId="1E14A2F0" w14:textId="77777777" w:rsidR="00F7561C" w:rsidRPr="00F7561C" w:rsidRDefault="00F7561C" w:rsidP="00F7561C">
      <w:p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6. Therapeutic Supervised Parenting Time</w:t>
      </w:r>
      <w:r w:rsidRPr="00F7561C">
        <w:rPr>
          <w:rFonts w:ascii="Times New Roman" w:eastAsia="Times New Roman" w:hAnsi="Times New Roman" w:cs="Times New Roman"/>
          <w:kern w:val="0"/>
          <w14:ligatures w14:val="none"/>
        </w:rPr>
        <w:br/>
        <w:t>Plaintiff requests that therapeutic supervised parenting time be granted to address the emotional harm to LDW and support a gradual transition to 50/50 custody.</w:t>
      </w:r>
    </w:p>
    <w:p w14:paraId="18BB99A5" w14:textId="77777777" w:rsidR="00F7561C" w:rsidRPr="00F7561C" w:rsidRDefault="00F7561C" w:rsidP="00F7561C">
      <w:p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7. Make-Up Parenting Time for Missed Days</w:t>
      </w:r>
      <w:r w:rsidRPr="00F7561C">
        <w:rPr>
          <w:rFonts w:ascii="Times New Roman" w:eastAsia="Times New Roman" w:hAnsi="Times New Roman" w:cs="Times New Roman"/>
          <w:kern w:val="0"/>
          <w14:ligatures w14:val="none"/>
        </w:rPr>
        <w:br/>
        <w:t>Plaintiff requests make-up parenting time to account for the 36 lost days caused by the Defendant’s interference and misuse of the PPO.</w:t>
      </w:r>
    </w:p>
    <w:p w14:paraId="70021B37" w14:textId="77777777" w:rsidR="00F7561C" w:rsidRPr="00F7561C" w:rsidRDefault="00F7561C" w:rsidP="00F7561C">
      <w:p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8. Structured Transition Plan for 50/50 Custody</w:t>
      </w:r>
      <w:r w:rsidRPr="00F7561C">
        <w:rPr>
          <w:rFonts w:ascii="Times New Roman" w:eastAsia="Times New Roman" w:hAnsi="Times New Roman" w:cs="Times New Roman"/>
          <w:kern w:val="0"/>
          <w14:ligatures w14:val="none"/>
        </w:rPr>
        <w:br/>
        <w:t>Plaintiff requests a structured plan to gradually increase parenting time to a 50/50 custody arrangement, ensuring a smooth transition for LDW.</w:t>
      </w:r>
    </w:p>
    <w:p w14:paraId="1BDB09BD" w14:textId="77777777" w:rsidR="00F7561C" w:rsidRPr="00F7561C" w:rsidRDefault="00F7561C" w:rsidP="00F7561C">
      <w:p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9. Order for Detailed Communication Plan</w:t>
      </w:r>
      <w:r w:rsidRPr="00F7561C">
        <w:rPr>
          <w:rFonts w:ascii="Times New Roman" w:eastAsia="Times New Roman" w:hAnsi="Times New Roman" w:cs="Times New Roman"/>
          <w:kern w:val="0"/>
          <w14:ligatures w14:val="none"/>
        </w:rPr>
        <w:br/>
        <w:t>Plaintiff requests the implementation of a structured communication plan to avoid misunderstandings, with specific communication methods and schedules.</w:t>
      </w:r>
    </w:p>
    <w:p w14:paraId="3D115BC5" w14:textId="77777777" w:rsidR="00F7561C" w:rsidRPr="00F7561C" w:rsidRDefault="00F7561C" w:rsidP="00F7561C">
      <w:p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lastRenderedPageBreak/>
        <w:t>10. Restraining Order Against Unilateral Medical Decisions</w:t>
      </w:r>
      <w:r w:rsidRPr="00F7561C">
        <w:rPr>
          <w:rFonts w:ascii="Times New Roman" w:eastAsia="Times New Roman" w:hAnsi="Times New Roman" w:cs="Times New Roman"/>
          <w:kern w:val="0"/>
          <w14:ligatures w14:val="none"/>
        </w:rPr>
        <w:br/>
        <w:t>Plaintiff requests an order restraining the Defendant from making unilateral medical decisions without Plaintiff’s consent, ensuring compliance with joint legal custody obligations.</w:t>
      </w:r>
    </w:p>
    <w:p w14:paraId="5DFA72AD" w14:textId="77777777" w:rsidR="00F7561C" w:rsidRPr="00F7561C" w:rsidRDefault="00F7561C" w:rsidP="00F7561C">
      <w:p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11. Specific Parenting Time Schedule for Holidays and Birthdays</w:t>
      </w:r>
      <w:r w:rsidRPr="00F7561C">
        <w:rPr>
          <w:rFonts w:ascii="Times New Roman" w:eastAsia="Times New Roman" w:hAnsi="Times New Roman" w:cs="Times New Roman"/>
          <w:kern w:val="0"/>
          <w14:ligatures w14:val="none"/>
        </w:rPr>
        <w:br/>
        <w:t>Plaintiff requests a detailed parenting time schedule for holidays, birthdays, and other special occasions to ensure that both parents have equal time with LDW.</w:t>
      </w:r>
    </w:p>
    <w:p w14:paraId="6C0E3614" w14:textId="77777777" w:rsidR="00F7561C" w:rsidRPr="00F7561C" w:rsidRDefault="00F7561C" w:rsidP="00F7561C">
      <w:p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12. Order to Prevent Alienation Tactics</w:t>
      </w:r>
      <w:r w:rsidRPr="00F7561C">
        <w:rPr>
          <w:rFonts w:ascii="Times New Roman" w:eastAsia="Times New Roman" w:hAnsi="Times New Roman" w:cs="Times New Roman"/>
          <w:kern w:val="0"/>
          <w14:ligatures w14:val="none"/>
        </w:rPr>
        <w:br/>
        <w:t>Plaintiff requests an order prohibiting the Defendant from engaging in alienation tactics, with penalties for any violations.</w:t>
      </w:r>
    </w:p>
    <w:p w14:paraId="783D984B" w14:textId="77777777" w:rsidR="00F7561C" w:rsidRPr="00F7561C" w:rsidRDefault="00F7561C" w:rsidP="00F7561C">
      <w:p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13. Prevent Relocation Without Court Approval</w:t>
      </w:r>
      <w:r w:rsidRPr="00F7561C">
        <w:rPr>
          <w:rFonts w:ascii="Times New Roman" w:eastAsia="Times New Roman" w:hAnsi="Times New Roman" w:cs="Times New Roman"/>
          <w:kern w:val="0"/>
          <w14:ligatures w14:val="none"/>
        </w:rPr>
        <w:br/>
        <w:t>Plaintiff requests that the Defendant be prohibited from relocating with LDW outside of the Muskegon County area without prior Court approval.</w:t>
      </w:r>
    </w:p>
    <w:p w14:paraId="6E087F56" w14:textId="77777777" w:rsidR="00F7561C" w:rsidRPr="00F7561C" w:rsidRDefault="00F7561C" w:rsidP="00F7561C">
      <w:p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14. Bond for Compliance with Court Orders</w:t>
      </w:r>
      <w:r w:rsidRPr="00F7561C">
        <w:rPr>
          <w:rFonts w:ascii="Times New Roman" w:eastAsia="Times New Roman" w:hAnsi="Times New Roman" w:cs="Times New Roman"/>
          <w:kern w:val="0"/>
          <w14:ligatures w14:val="none"/>
        </w:rPr>
        <w:br/>
        <w:t>Plaintiff requests that the Defendant post a compliance bond to ensure adherence to all future court orders regarding custody and parenting time.</w:t>
      </w:r>
    </w:p>
    <w:p w14:paraId="5709FD74" w14:textId="77777777" w:rsidR="00F7561C" w:rsidRPr="00F7561C" w:rsidRDefault="00F7561C" w:rsidP="00F7561C">
      <w:pPr>
        <w:spacing w:after="0"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pict w14:anchorId="141DF4FB">
          <v:rect id="_x0000_i1030" style="width:0;height:1.5pt" o:hralign="center" o:hrstd="t" o:hr="t" fillcolor="#a0a0a0" stroked="f"/>
        </w:pict>
      </w:r>
    </w:p>
    <w:p w14:paraId="354D24AE" w14:textId="77777777" w:rsidR="00F7561C" w:rsidRPr="00F7561C" w:rsidRDefault="00F7561C" w:rsidP="00F756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561C">
        <w:rPr>
          <w:rFonts w:ascii="Times New Roman" w:eastAsia="Times New Roman" w:hAnsi="Times New Roman" w:cs="Times New Roman"/>
          <w:b/>
          <w:bCs/>
          <w:kern w:val="0"/>
          <w:sz w:val="27"/>
          <w:szCs w:val="27"/>
          <w14:ligatures w14:val="none"/>
        </w:rPr>
        <w:t>V. CONCLUSION</w:t>
      </w:r>
    </w:p>
    <w:p w14:paraId="6B85035F" w14:textId="77777777" w:rsidR="00F7561C" w:rsidRPr="00F7561C" w:rsidRDefault="00F7561C" w:rsidP="00F7561C">
      <w:p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For all the foregoing reasons, Plaintiff, Andrew J. Pigors, respectfully requests that this Honorable Court grant the following relief:</w:t>
      </w:r>
    </w:p>
    <w:p w14:paraId="68DF3D62" w14:textId="77777777" w:rsidR="00F7561C" w:rsidRPr="00F7561C" w:rsidRDefault="00F7561C" w:rsidP="00F7561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Reopen the custody and parenting time case.</w:t>
      </w:r>
    </w:p>
    <w:p w14:paraId="5742CBC4" w14:textId="77777777" w:rsidR="00F7561C" w:rsidRPr="00F7561C" w:rsidRDefault="00F7561C" w:rsidP="00F7561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Appoint a Guardian ad Litem to represent LDW.</w:t>
      </w:r>
    </w:p>
    <w:p w14:paraId="388FFF03" w14:textId="77777777" w:rsidR="00F7561C" w:rsidRPr="00F7561C" w:rsidRDefault="00F7561C" w:rsidP="00F7561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Consolidate the PPO case with the custody case.</w:t>
      </w:r>
    </w:p>
    <w:p w14:paraId="0736E3A5" w14:textId="77777777" w:rsidR="00F7561C" w:rsidRPr="00F7561C" w:rsidRDefault="00F7561C" w:rsidP="00F7561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 xml:space="preserve">Modify custody and parenting time to a 50/50 arrangement or reinstate the prior ex </w:t>
      </w:r>
      <w:proofErr w:type="spellStart"/>
      <w:r w:rsidRPr="00F7561C">
        <w:rPr>
          <w:rFonts w:ascii="Times New Roman" w:eastAsia="Times New Roman" w:hAnsi="Times New Roman" w:cs="Times New Roman"/>
          <w:kern w:val="0"/>
          <w14:ligatures w14:val="none"/>
        </w:rPr>
        <w:t>parte</w:t>
      </w:r>
      <w:proofErr w:type="spellEnd"/>
      <w:r w:rsidRPr="00F7561C">
        <w:rPr>
          <w:rFonts w:ascii="Times New Roman" w:eastAsia="Times New Roman" w:hAnsi="Times New Roman" w:cs="Times New Roman"/>
          <w:kern w:val="0"/>
          <w14:ligatures w14:val="none"/>
        </w:rPr>
        <w:t xml:space="preserve"> temporary order.</w:t>
      </w:r>
    </w:p>
    <w:p w14:paraId="5FC7E457" w14:textId="77777777" w:rsidR="00F7561C" w:rsidRPr="00F7561C" w:rsidRDefault="00F7561C" w:rsidP="00F7561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Terminate or modify the PPO.</w:t>
      </w:r>
    </w:p>
    <w:p w14:paraId="128FCEAD" w14:textId="77777777" w:rsidR="00F7561C" w:rsidRPr="00F7561C" w:rsidRDefault="00F7561C" w:rsidP="00F7561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Recalculate child support, eliminate arrears, and order reimbursement for overpaid child support.</w:t>
      </w:r>
    </w:p>
    <w:p w14:paraId="31F879FF" w14:textId="77777777" w:rsidR="00F7561C" w:rsidRPr="00F7561C" w:rsidRDefault="00F7561C" w:rsidP="00F7561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Grant sanctions against the Defendant for misuse of the PPO.</w:t>
      </w:r>
    </w:p>
    <w:p w14:paraId="246CF97D" w14:textId="77777777" w:rsidR="00F7561C" w:rsidRPr="00F7561C" w:rsidRDefault="00F7561C" w:rsidP="00F7561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Appoint a Parent Coordinator and a mental health evaluation for the Defendant.</w:t>
      </w:r>
    </w:p>
    <w:p w14:paraId="03ABFFB0" w14:textId="77777777" w:rsidR="00F7561C" w:rsidRPr="00F7561C" w:rsidRDefault="00F7561C" w:rsidP="00F7561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Grant make-up parenting time for missed days.</w:t>
      </w:r>
    </w:p>
    <w:p w14:paraId="787CBD27" w14:textId="77777777" w:rsidR="00F7561C" w:rsidRPr="00F7561C" w:rsidRDefault="00F7561C" w:rsidP="00F7561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Implement a structured transition plan and communication plan.</w:t>
      </w:r>
    </w:p>
    <w:p w14:paraId="6471868A" w14:textId="77777777" w:rsidR="00F7561C" w:rsidRPr="00F7561C" w:rsidRDefault="00F7561C" w:rsidP="00F7561C">
      <w:p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Plaintiff submits this motion in the best interests of LDW, seeking to ensure a stable, supportive, and balanced relationship between both parents and LDW.</w:t>
      </w:r>
    </w:p>
    <w:p w14:paraId="72434242" w14:textId="77777777" w:rsidR="00F7561C" w:rsidRPr="00F7561C" w:rsidRDefault="00F7561C" w:rsidP="00F7561C">
      <w:pPr>
        <w:spacing w:after="0"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pict w14:anchorId="5C4C0AC3">
          <v:rect id="_x0000_i1031" style="width:0;height:1.5pt" o:hralign="center" o:hrstd="t" o:hr="t" fillcolor="#a0a0a0" stroked="f"/>
        </w:pict>
      </w:r>
    </w:p>
    <w:p w14:paraId="1951CDEC" w14:textId="77777777" w:rsidR="00F7561C" w:rsidRPr="00F7561C" w:rsidRDefault="00F7561C" w:rsidP="00F7561C">
      <w:p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lastRenderedPageBreak/>
        <w:t>Respectfully submitted,</w:t>
      </w:r>
      <w:r w:rsidRPr="00F7561C">
        <w:rPr>
          <w:rFonts w:ascii="Times New Roman" w:eastAsia="Times New Roman" w:hAnsi="Times New Roman" w:cs="Times New Roman"/>
          <w:kern w:val="0"/>
          <w14:ligatures w14:val="none"/>
        </w:rPr>
        <w:br/>
        <w:t>Andrew J. Pigors</w:t>
      </w:r>
      <w:r w:rsidRPr="00F7561C">
        <w:rPr>
          <w:rFonts w:ascii="Times New Roman" w:eastAsia="Times New Roman" w:hAnsi="Times New Roman" w:cs="Times New Roman"/>
          <w:kern w:val="0"/>
          <w14:ligatures w14:val="none"/>
        </w:rPr>
        <w:br/>
        <w:t>Plaintiff in Pro Per</w:t>
      </w:r>
      <w:r w:rsidRPr="00F7561C">
        <w:rPr>
          <w:rFonts w:ascii="Times New Roman" w:eastAsia="Times New Roman" w:hAnsi="Times New Roman" w:cs="Times New Roman"/>
          <w:kern w:val="0"/>
          <w14:ligatures w14:val="none"/>
        </w:rPr>
        <w:br/>
        <w:t>1977 Whitehall Road, Muskegon, MI 49445</w:t>
      </w:r>
      <w:r w:rsidRPr="00F7561C">
        <w:rPr>
          <w:rFonts w:ascii="Times New Roman" w:eastAsia="Times New Roman" w:hAnsi="Times New Roman" w:cs="Times New Roman"/>
          <w:kern w:val="0"/>
          <w14:ligatures w14:val="none"/>
        </w:rPr>
        <w:br/>
        <w:t>Phone: (231) 903-5690</w:t>
      </w:r>
      <w:r w:rsidRPr="00F7561C">
        <w:rPr>
          <w:rFonts w:ascii="Times New Roman" w:eastAsia="Times New Roman" w:hAnsi="Times New Roman" w:cs="Times New Roman"/>
          <w:kern w:val="0"/>
          <w14:ligatures w14:val="none"/>
        </w:rPr>
        <w:br/>
        <w:t>Date: [Insert Date]</w:t>
      </w:r>
    </w:p>
    <w:p w14:paraId="31A84FE2" w14:textId="77777777" w:rsidR="00F7561C" w:rsidRPr="00F7561C" w:rsidRDefault="00F7561C" w:rsidP="00F7561C">
      <w:p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STATE OF MICHIGAN</w:t>
      </w:r>
      <w:r w:rsidRPr="00F7561C">
        <w:rPr>
          <w:rFonts w:ascii="Times New Roman" w:eastAsia="Times New Roman" w:hAnsi="Times New Roman" w:cs="Times New Roman"/>
          <w:b/>
          <w:bCs/>
          <w:kern w:val="0"/>
          <w14:ligatures w14:val="none"/>
        </w:rPr>
        <w:br/>
        <w:t>14th CIRCUIT COURT – FAMILY DIVISION</w:t>
      </w:r>
      <w:r w:rsidRPr="00F7561C">
        <w:rPr>
          <w:rFonts w:ascii="Times New Roman" w:eastAsia="Times New Roman" w:hAnsi="Times New Roman" w:cs="Times New Roman"/>
          <w:b/>
          <w:bCs/>
          <w:kern w:val="0"/>
          <w14:ligatures w14:val="none"/>
        </w:rPr>
        <w:br/>
        <w:t>COUNTY OF MUSKEGON</w:t>
      </w:r>
    </w:p>
    <w:p w14:paraId="210D52AB" w14:textId="77777777" w:rsidR="00F7561C" w:rsidRPr="00F7561C" w:rsidRDefault="00F7561C" w:rsidP="00F7561C">
      <w:pPr>
        <w:spacing w:after="0"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pict w14:anchorId="2C6CC929">
          <v:rect id="_x0000_i1039" style="width:0;height:1.5pt" o:hralign="center" o:hrstd="t" o:hr="t" fillcolor="#a0a0a0" stroked="f"/>
        </w:pict>
      </w:r>
    </w:p>
    <w:p w14:paraId="17291B21" w14:textId="77777777" w:rsidR="00F7561C" w:rsidRPr="00F7561C" w:rsidRDefault="00F7561C" w:rsidP="00F7561C">
      <w:p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Case Name:</w:t>
      </w:r>
      <w:r w:rsidRPr="00F7561C">
        <w:rPr>
          <w:rFonts w:ascii="Times New Roman" w:eastAsia="Times New Roman" w:hAnsi="Times New Roman" w:cs="Times New Roman"/>
          <w:kern w:val="0"/>
          <w14:ligatures w14:val="none"/>
        </w:rPr>
        <w:t xml:space="preserve"> Pigors v. Watson</w:t>
      </w:r>
      <w:r w:rsidRPr="00F7561C">
        <w:rPr>
          <w:rFonts w:ascii="Times New Roman" w:eastAsia="Times New Roman" w:hAnsi="Times New Roman" w:cs="Times New Roman"/>
          <w:kern w:val="0"/>
          <w14:ligatures w14:val="none"/>
        </w:rPr>
        <w:br/>
      </w:r>
      <w:r w:rsidRPr="00F7561C">
        <w:rPr>
          <w:rFonts w:ascii="Times New Roman" w:eastAsia="Times New Roman" w:hAnsi="Times New Roman" w:cs="Times New Roman"/>
          <w:b/>
          <w:bCs/>
          <w:kern w:val="0"/>
          <w14:ligatures w14:val="none"/>
        </w:rPr>
        <w:t>Case No.:</w:t>
      </w:r>
      <w:r w:rsidRPr="00F7561C">
        <w:rPr>
          <w:rFonts w:ascii="Times New Roman" w:eastAsia="Times New Roman" w:hAnsi="Times New Roman" w:cs="Times New Roman"/>
          <w:kern w:val="0"/>
          <w14:ligatures w14:val="none"/>
        </w:rPr>
        <w:t xml:space="preserve"> 2024-001507-DC</w:t>
      </w:r>
      <w:r w:rsidRPr="00F7561C">
        <w:rPr>
          <w:rFonts w:ascii="Times New Roman" w:eastAsia="Times New Roman" w:hAnsi="Times New Roman" w:cs="Times New Roman"/>
          <w:kern w:val="0"/>
          <w14:ligatures w14:val="none"/>
        </w:rPr>
        <w:br/>
      </w:r>
      <w:r w:rsidRPr="00F7561C">
        <w:rPr>
          <w:rFonts w:ascii="Times New Roman" w:eastAsia="Times New Roman" w:hAnsi="Times New Roman" w:cs="Times New Roman"/>
          <w:b/>
          <w:bCs/>
          <w:kern w:val="0"/>
          <w14:ligatures w14:val="none"/>
        </w:rPr>
        <w:t>Judge:</w:t>
      </w:r>
      <w:r w:rsidRPr="00F7561C">
        <w:rPr>
          <w:rFonts w:ascii="Times New Roman" w:eastAsia="Times New Roman" w:hAnsi="Times New Roman" w:cs="Times New Roman"/>
          <w:kern w:val="0"/>
          <w14:ligatures w14:val="none"/>
        </w:rPr>
        <w:t xml:space="preserve"> Honorable Jenny McNeill</w:t>
      </w:r>
    </w:p>
    <w:p w14:paraId="1F026C86" w14:textId="77777777" w:rsidR="00F7561C" w:rsidRPr="00F7561C" w:rsidRDefault="00F7561C" w:rsidP="00F7561C">
      <w:pPr>
        <w:spacing w:after="0"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pict w14:anchorId="646DF592">
          <v:rect id="_x0000_i1040" style="width:0;height:1.5pt" o:hralign="center" o:hrstd="t" o:hr="t" fillcolor="#a0a0a0" stroked="f"/>
        </w:pict>
      </w:r>
    </w:p>
    <w:p w14:paraId="3B0A189D" w14:textId="77777777" w:rsidR="00F7561C" w:rsidRPr="00F7561C" w:rsidRDefault="00F7561C" w:rsidP="00F756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7561C">
        <w:rPr>
          <w:rFonts w:ascii="Times New Roman" w:eastAsia="Times New Roman" w:hAnsi="Times New Roman" w:cs="Times New Roman"/>
          <w:b/>
          <w:bCs/>
          <w:kern w:val="0"/>
          <w:sz w:val="27"/>
          <w:szCs w:val="27"/>
          <w14:ligatures w14:val="none"/>
        </w:rPr>
        <w:t>CONSOLIDATED MOTION TO REOPEN CASE, CONSOLIDATE CASES 2024-001507-DC AND 2023-5907-PP, TERMINATE PPO, MODIFY CHILD SUPPORT, MODIFY CUSTODY AND PARENTING TIME, APPOINT GUARDIAN AD LITEM, AND REQUEST ADDITIONAL RELIEF</w:t>
      </w:r>
    </w:p>
    <w:p w14:paraId="0D5F00E7" w14:textId="77777777" w:rsidR="00F7561C" w:rsidRPr="00F7561C" w:rsidRDefault="00F7561C" w:rsidP="00F7561C">
      <w:p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Plaintiff:</w:t>
      </w:r>
      <w:r w:rsidRPr="00F7561C">
        <w:rPr>
          <w:rFonts w:ascii="Times New Roman" w:eastAsia="Times New Roman" w:hAnsi="Times New Roman" w:cs="Times New Roman"/>
          <w:kern w:val="0"/>
          <w14:ligatures w14:val="none"/>
        </w:rPr>
        <w:t xml:space="preserve"> Andrew J. Pigors</w:t>
      </w:r>
      <w:r w:rsidRPr="00F7561C">
        <w:rPr>
          <w:rFonts w:ascii="Times New Roman" w:eastAsia="Times New Roman" w:hAnsi="Times New Roman" w:cs="Times New Roman"/>
          <w:kern w:val="0"/>
          <w14:ligatures w14:val="none"/>
        </w:rPr>
        <w:br/>
      </w:r>
      <w:r w:rsidRPr="00F7561C">
        <w:rPr>
          <w:rFonts w:ascii="Times New Roman" w:eastAsia="Times New Roman" w:hAnsi="Times New Roman" w:cs="Times New Roman"/>
          <w:b/>
          <w:bCs/>
          <w:kern w:val="0"/>
          <w14:ligatures w14:val="none"/>
        </w:rPr>
        <w:t>Defendant:</w:t>
      </w:r>
      <w:r w:rsidRPr="00F7561C">
        <w:rPr>
          <w:rFonts w:ascii="Times New Roman" w:eastAsia="Times New Roman" w:hAnsi="Times New Roman" w:cs="Times New Roman"/>
          <w:kern w:val="0"/>
          <w14:ligatures w14:val="none"/>
        </w:rPr>
        <w:t xml:space="preserve"> Emily Ann Watson</w:t>
      </w:r>
    </w:p>
    <w:p w14:paraId="10B2446F" w14:textId="77777777" w:rsidR="00F7561C" w:rsidRPr="00F7561C" w:rsidRDefault="00F7561C" w:rsidP="00F7561C">
      <w:pPr>
        <w:spacing w:after="0"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pict w14:anchorId="6972CD69">
          <v:rect id="_x0000_i1041" style="width:0;height:1.5pt" o:hralign="center" o:hrstd="t" o:hr="t" fillcolor="#a0a0a0" stroked="f"/>
        </w:pict>
      </w:r>
    </w:p>
    <w:p w14:paraId="21F817BD" w14:textId="77777777" w:rsidR="00F7561C" w:rsidRPr="00F7561C" w:rsidRDefault="00F7561C" w:rsidP="00F7561C">
      <w:p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I. INTRODUCTION</w:t>
      </w:r>
    </w:p>
    <w:p w14:paraId="45B37717" w14:textId="77777777" w:rsidR="00F7561C" w:rsidRPr="00F7561C" w:rsidRDefault="00F7561C" w:rsidP="00F7561C">
      <w:p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 xml:space="preserve">Plaintiff, </w:t>
      </w:r>
      <w:r w:rsidRPr="00F7561C">
        <w:rPr>
          <w:rFonts w:ascii="Times New Roman" w:eastAsia="Times New Roman" w:hAnsi="Times New Roman" w:cs="Times New Roman"/>
          <w:b/>
          <w:bCs/>
          <w:kern w:val="0"/>
          <w14:ligatures w14:val="none"/>
        </w:rPr>
        <w:t>Andrew J. Pigors</w:t>
      </w:r>
      <w:r w:rsidRPr="00F7561C">
        <w:rPr>
          <w:rFonts w:ascii="Times New Roman" w:eastAsia="Times New Roman" w:hAnsi="Times New Roman" w:cs="Times New Roman"/>
          <w:kern w:val="0"/>
          <w14:ligatures w14:val="none"/>
        </w:rPr>
        <w:t>, respectfully moves this Honorable Court to:</w:t>
      </w:r>
    </w:p>
    <w:p w14:paraId="10EC877F" w14:textId="77777777" w:rsidR="00F7561C" w:rsidRPr="00F7561C" w:rsidRDefault="00F7561C" w:rsidP="00F7561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Reopen the custody and parenting time case under MCR 2.612(C).</w:t>
      </w:r>
    </w:p>
    <w:p w14:paraId="5D16DA51" w14:textId="77777777" w:rsidR="00F7561C" w:rsidRPr="00F7561C" w:rsidRDefault="00F7561C" w:rsidP="00F7561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 xml:space="preserve">Consolidate cases </w:t>
      </w:r>
      <w:r w:rsidRPr="00F7561C">
        <w:rPr>
          <w:rFonts w:ascii="Times New Roman" w:eastAsia="Times New Roman" w:hAnsi="Times New Roman" w:cs="Times New Roman"/>
          <w:b/>
          <w:bCs/>
          <w:kern w:val="0"/>
          <w14:ligatures w14:val="none"/>
        </w:rPr>
        <w:t>2024-001507-DC</w:t>
      </w:r>
      <w:r w:rsidRPr="00F7561C">
        <w:rPr>
          <w:rFonts w:ascii="Times New Roman" w:eastAsia="Times New Roman" w:hAnsi="Times New Roman" w:cs="Times New Roman"/>
          <w:kern w:val="0"/>
          <w14:ligatures w14:val="none"/>
        </w:rPr>
        <w:t xml:space="preserve"> and </w:t>
      </w:r>
      <w:r w:rsidRPr="00F7561C">
        <w:rPr>
          <w:rFonts w:ascii="Times New Roman" w:eastAsia="Times New Roman" w:hAnsi="Times New Roman" w:cs="Times New Roman"/>
          <w:b/>
          <w:bCs/>
          <w:kern w:val="0"/>
          <w14:ligatures w14:val="none"/>
        </w:rPr>
        <w:t>2023-5907-PP</w:t>
      </w:r>
      <w:r w:rsidRPr="00F7561C">
        <w:rPr>
          <w:rFonts w:ascii="Times New Roman" w:eastAsia="Times New Roman" w:hAnsi="Times New Roman" w:cs="Times New Roman"/>
          <w:kern w:val="0"/>
          <w14:ligatures w14:val="none"/>
        </w:rPr>
        <w:t xml:space="preserve"> for judicial economy.</w:t>
      </w:r>
    </w:p>
    <w:p w14:paraId="50C244B2" w14:textId="77777777" w:rsidR="00F7561C" w:rsidRPr="00F7561C" w:rsidRDefault="00F7561C" w:rsidP="00F7561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Terminate the existing Personal Protection Order (PPO).</w:t>
      </w:r>
    </w:p>
    <w:p w14:paraId="47D23063" w14:textId="77777777" w:rsidR="00F7561C" w:rsidRPr="00F7561C" w:rsidRDefault="00F7561C" w:rsidP="00F7561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Modify child support, custody, and parenting time arrangements.</w:t>
      </w:r>
    </w:p>
    <w:p w14:paraId="659729FE" w14:textId="77777777" w:rsidR="00F7561C" w:rsidRPr="00F7561C" w:rsidRDefault="00F7561C" w:rsidP="00F7561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 xml:space="preserve">Appoint a Guardian ad Litem (GAL) to represent the best interests of the minor child, </w:t>
      </w:r>
      <w:r w:rsidRPr="00F7561C">
        <w:rPr>
          <w:rFonts w:ascii="Times New Roman" w:eastAsia="Times New Roman" w:hAnsi="Times New Roman" w:cs="Times New Roman"/>
          <w:b/>
          <w:bCs/>
          <w:kern w:val="0"/>
          <w14:ligatures w14:val="none"/>
        </w:rPr>
        <w:t>LDW</w:t>
      </w:r>
      <w:r w:rsidRPr="00F7561C">
        <w:rPr>
          <w:rFonts w:ascii="Times New Roman" w:eastAsia="Times New Roman" w:hAnsi="Times New Roman" w:cs="Times New Roman"/>
          <w:kern w:val="0"/>
          <w14:ligatures w14:val="none"/>
        </w:rPr>
        <w:t>.</w:t>
      </w:r>
    </w:p>
    <w:p w14:paraId="7332E1EB" w14:textId="77777777" w:rsidR="00F7561C" w:rsidRPr="00F7561C" w:rsidRDefault="00F7561C" w:rsidP="00F7561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Grant additional relief as detailed herein.</w:t>
      </w:r>
    </w:p>
    <w:p w14:paraId="0211DCC0" w14:textId="77777777" w:rsidR="00F7561C" w:rsidRPr="00F7561C" w:rsidRDefault="00F7561C" w:rsidP="00F7561C">
      <w:p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This motion is based on newly discovered evidence, significant changes in circumstances, and concerns regarding the minor child's well-being.</w:t>
      </w:r>
    </w:p>
    <w:p w14:paraId="024E6647" w14:textId="77777777" w:rsidR="00F7561C" w:rsidRPr="00F7561C" w:rsidRDefault="00F7561C" w:rsidP="00F7561C">
      <w:pPr>
        <w:spacing w:after="0"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pict w14:anchorId="743F1A25">
          <v:rect id="_x0000_i1042" style="width:0;height:1.5pt" o:hralign="center" o:hrstd="t" o:hr="t" fillcolor="#a0a0a0" stroked="f"/>
        </w:pict>
      </w:r>
    </w:p>
    <w:p w14:paraId="14B671F0" w14:textId="77777777" w:rsidR="00F7561C" w:rsidRPr="00F7561C" w:rsidRDefault="00F7561C" w:rsidP="00F7561C">
      <w:p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lastRenderedPageBreak/>
        <w:t>II. FACTUAL BACKGROUND</w:t>
      </w:r>
    </w:p>
    <w:p w14:paraId="363DBAE2" w14:textId="77777777" w:rsidR="00F7561C" w:rsidRPr="00F7561C" w:rsidRDefault="00F7561C" w:rsidP="00F7561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Plaintiff’s Improved Circumstances</w:t>
      </w:r>
    </w:p>
    <w:p w14:paraId="793732E1" w14:textId="77777777" w:rsidR="00F7561C" w:rsidRPr="00F7561C" w:rsidRDefault="00F7561C" w:rsidP="00F7561C">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Employment:</w:t>
      </w:r>
      <w:r w:rsidRPr="00F7561C">
        <w:rPr>
          <w:rFonts w:ascii="Times New Roman" w:eastAsia="Times New Roman" w:hAnsi="Times New Roman" w:cs="Times New Roman"/>
          <w:kern w:val="0"/>
          <w14:ligatures w14:val="none"/>
        </w:rPr>
        <w:t xml:space="preserve"> Plaintiff is now employed full-time at Shape Corporation, earning $19.86 per hour, with full benefits, including health, dental, and vision insurance covering both himself and LDW.</w:t>
      </w:r>
    </w:p>
    <w:p w14:paraId="55A7D401" w14:textId="77777777" w:rsidR="00F7561C" w:rsidRPr="00F7561C" w:rsidRDefault="00F7561C" w:rsidP="00F7561C">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Housing:</w:t>
      </w:r>
      <w:r w:rsidRPr="00F7561C">
        <w:rPr>
          <w:rFonts w:ascii="Times New Roman" w:eastAsia="Times New Roman" w:hAnsi="Times New Roman" w:cs="Times New Roman"/>
          <w:kern w:val="0"/>
          <w14:ligatures w14:val="none"/>
        </w:rPr>
        <w:t xml:space="preserve"> Plaintiff has secured stable housing with appropriate accommodations for LDW, including a dedicated bedroom and educational resources.</w:t>
      </w:r>
    </w:p>
    <w:p w14:paraId="227D045B" w14:textId="77777777" w:rsidR="00F7561C" w:rsidRPr="00F7561C" w:rsidRDefault="00F7561C" w:rsidP="00F7561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Defendant’s Financial Misrepresentation</w:t>
      </w:r>
    </w:p>
    <w:p w14:paraId="311CD04E" w14:textId="77777777" w:rsidR="00F7561C" w:rsidRPr="00F7561C" w:rsidRDefault="00F7561C" w:rsidP="00F7561C">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Undisclosed Income:</w:t>
      </w:r>
      <w:r w:rsidRPr="00F7561C">
        <w:rPr>
          <w:rFonts w:ascii="Times New Roman" w:eastAsia="Times New Roman" w:hAnsi="Times New Roman" w:cs="Times New Roman"/>
          <w:kern w:val="0"/>
          <w14:ligatures w14:val="none"/>
        </w:rPr>
        <w:t xml:space="preserve"> Defendant has allegedly failed to disclose rental income from Cody Watson and child support received from Austin Muratori.</w:t>
      </w:r>
    </w:p>
    <w:p w14:paraId="3970117C" w14:textId="77777777" w:rsidR="00F7561C" w:rsidRPr="00F7561C" w:rsidRDefault="00F7561C" w:rsidP="00F7561C">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Impact on Child Support:</w:t>
      </w:r>
      <w:r w:rsidRPr="00F7561C">
        <w:rPr>
          <w:rFonts w:ascii="Times New Roman" w:eastAsia="Times New Roman" w:hAnsi="Times New Roman" w:cs="Times New Roman"/>
          <w:kern w:val="0"/>
          <w14:ligatures w14:val="none"/>
        </w:rPr>
        <w:t xml:space="preserve"> This omission has led to an inaccurate calculation of Plaintiff's child support obligations, causing undue financial hardship.</w:t>
      </w:r>
    </w:p>
    <w:p w14:paraId="1B5B9106" w14:textId="77777777" w:rsidR="00F7561C" w:rsidRPr="00F7561C" w:rsidRDefault="00F7561C" w:rsidP="00F7561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Parental Alienation and Misuse of PPO</w:t>
      </w:r>
    </w:p>
    <w:p w14:paraId="22D757E4" w14:textId="77777777" w:rsidR="00F7561C" w:rsidRPr="00F7561C" w:rsidRDefault="00F7561C" w:rsidP="00F7561C">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PPO Misuse:</w:t>
      </w:r>
      <w:r w:rsidRPr="00F7561C">
        <w:rPr>
          <w:rFonts w:ascii="Times New Roman" w:eastAsia="Times New Roman" w:hAnsi="Times New Roman" w:cs="Times New Roman"/>
          <w:kern w:val="0"/>
          <w14:ligatures w14:val="none"/>
        </w:rPr>
        <w:t xml:space="preserve"> Defendant has allegedly used the PPO to unjustly limit Plaintiff's access to LDW, contributing to parental alienation.</w:t>
      </w:r>
    </w:p>
    <w:p w14:paraId="3A538EF5" w14:textId="77777777" w:rsidR="00F7561C" w:rsidRPr="00F7561C" w:rsidRDefault="00F7561C" w:rsidP="00F7561C">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Emotional Harm:</w:t>
      </w:r>
      <w:r w:rsidRPr="00F7561C">
        <w:rPr>
          <w:rFonts w:ascii="Times New Roman" w:eastAsia="Times New Roman" w:hAnsi="Times New Roman" w:cs="Times New Roman"/>
          <w:kern w:val="0"/>
          <w14:ligatures w14:val="none"/>
        </w:rPr>
        <w:t xml:space="preserve"> The reduction in parenting time has caused emotional distress for both Plaintiff and LDW.</w:t>
      </w:r>
    </w:p>
    <w:p w14:paraId="32A031A2" w14:textId="77777777" w:rsidR="00F7561C" w:rsidRPr="00F7561C" w:rsidRDefault="00F7561C" w:rsidP="00F7561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Reduction in Parenting Time</w:t>
      </w:r>
    </w:p>
    <w:p w14:paraId="469CEB85" w14:textId="77777777" w:rsidR="00F7561C" w:rsidRPr="00F7561C" w:rsidRDefault="00F7561C" w:rsidP="00F7561C">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Current Schedule:</w:t>
      </w:r>
      <w:r w:rsidRPr="00F7561C">
        <w:rPr>
          <w:rFonts w:ascii="Times New Roman" w:eastAsia="Times New Roman" w:hAnsi="Times New Roman" w:cs="Times New Roman"/>
          <w:kern w:val="0"/>
          <w14:ligatures w14:val="none"/>
        </w:rPr>
        <w:t xml:space="preserve"> Plaintiff's parenting time has been reduced from 15 overnights per month to just 4, which is insufficient for maintaining a meaningful father-son relationship.</w:t>
      </w:r>
    </w:p>
    <w:p w14:paraId="0D0414BA" w14:textId="77777777" w:rsidR="00F7561C" w:rsidRPr="00F7561C" w:rsidRDefault="00F7561C" w:rsidP="00F7561C">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Impact on LDW:</w:t>
      </w:r>
      <w:r w:rsidRPr="00F7561C">
        <w:rPr>
          <w:rFonts w:ascii="Times New Roman" w:eastAsia="Times New Roman" w:hAnsi="Times New Roman" w:cs="Times New Roman"/>
          <w:kern w:val="0"/>
          <w14:ligatures w14:val="none"/>
        </w:rPr>
        <w:t xml:space="preserve"> LDW is showing signs of emotional distress due to the limited interaction with Plaintiff.</w:t>
      </w:r>
    </w:p>
    <w:p w14:paraId="709BDB04" w14:textId="77777777" w:rsidR="00F7561C" w:rsidRPr="00F7561C" w:rsidRDefault="00F7561C" w:rsidP="00F7561C">
      <w:pPr>
        <w:spacing w:after="0"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pict w14:anchorId="33DAF7F3">
          <v:rect id="_x0000_i1043" style="width:0;height:1.5pt" o:hralign="center" o:hrstd="t" o:hr="t" fillcolor="#a0a0a0" stroked="f"/>
        </w:pict>
      </w:r>
    </w:p>
    <w:p w14:paraId="262E122E" w14:textId="77777777" w:rsidR="00F7561C" w:rsidRPr="00F7561C" w:rsidRDefault="00F7561C" w:rsidP="00F7561C">
      <w:p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III. LEGAL BASIS</w:t>
      </w:r>
    </w:p>
    <w:p w14:paraId="507C2D93" w14:textId="77777777" w:rsidR="00F7561C" w:rsidRPr="00F7561C" w:rsidRDefault="00F7561C" w:rsidP="00F7561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Reopening the Case (MCR 2.612(C))</w:t>
      </w:r>
    </w:p>
    <w:p w14:paraId="46ED4974" w14:textId="77777777" w:rsidR="00F7561C" w:rsidRPr="00F7561C" w:rsidRDefault="00F7561C" w:rsidP="00F7561C">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New Evidence:</w:t>
      </w:r>
      <w:r w:rsidRPr="00F7561C">
        <w:rPr>
          <w:rFonts w:ascii="Times New Roman" w:eastAsia="Times New Roman" w:hAnsi="Times New Roman" w:cs="Times New Roman"/>
          <w:kern w:val="0"/>
          <w14:ligatures w14:val="none"/>
        </w:rPr>
        <w:t xml:space="preserve"> The discovery of financial misrepresentations and evidence of parental alienation justify reopening the case.</w:t>
      </w:r>
    </w:p>
    <w:p w14:paraId="1827B3F2" w14:textId="77777777" w:rsidR="00F7561C" w:rsidRPr="00F7561C" w:rsidRDefault="00F7561C" w:rsidP="00F7561C">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Equitable Relief:</w:t>
      </w:r>
      <w:r w:rsidRPr="00F7561C">
        <w:rPr>
          <w:rFonts w:ascii="Times New Roman" w:eastAsia="Times New Roman" w:hAnsi="Times New Roman" w:cs="Times New Roman"/>
          <w:kern w:val="0"/>
          <w14:ligatures w14:val="none"/>
        </w:rPr>
        <w:t xml:space="preserve"> The Court has the authority to grant relief from a judgment when it is no longer equitable for it to have prospective application.</w:t>
      </w:r>
    </w:p>
    <w:p w14:paraId="462F055C" w14:textId="77777777" w:rsidR="00F7561C" w:rsidRPr="00F7561C" w:rsidRDefault="00F7561C" w:rsidP="00F7561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Modification of Custody and Parenting Time (MCL 722.27)</w:t>
      </w:r>
    </w:p>
    <w:p w14:paraId="14ED67FA" w14:textId="77777777" w:rsidR="00F7561C" w:rsidRPr="00F7561C" w:rsidRDefault="00F7561C" w:rsidP="00F7561C">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Best Interests of the Child:</w:t>
      </w:r>
      <w:r w:rsidRPr="00F7561C">
        <w:rPr>
          <w:rFonts w:ascii="Times New Roman" w:eastAsia="Times New Roman" w:hAnsi="Times New Roman" w:cs="Times New Roman"/>
          <w:kern w:val="0"/>
          <w14:ligatures w14:val="none"/>
        </w:rPr>
        <w:t xml:space="preserve"> Modifications are warranted when they serve the child's best interests.</w:t>
      </w:r>
    </w:p>
    <w:p w14:paraId="72BA9538" w14:textId="77777777" w:rsidR="00F7561C" w:rsidRPr="00F7561C" w:rsidRDefault="00F7561C" w:rsidP="00F7561C">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Changed Circumstances:</w:t>
      </w:r>
      <w:r w:rsidRPr="00F7561C">
        <w:rPr>
          <w:rFonts w:ascii="Times New Roman" w:eastAsia="Times New Roman" w:hAnsi="Times New Roman" w:cs="Times New Roman"/>
          <w:kern w:val="0"/>
          <w14:ligatures w14:val="none"/>
        </w:rPr>
        <w:t xml:space="preserve"> Plaintiff's improved stability and allegations of parental alienation constitute significant changes.</w:t>
      </w:r>
    </w:p>
    <w:p w14:paraId="7AFB7668" w14:textId="77777777" w:rsidR="00F7561C" w:rsidRPr="00F7561C" w:rsidRDefault="00F7561C" w:rsidP="00F7561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Child Support Recalculation (MCL 552.17)</w:t>
      </w:r>
    </w:p>
    <w:p w14:paraId="1BFA77BC" w14:textId="77777777" w:rsidR="00F7561C" w:rsidRPr="00F7561C" w:rsidRDefault="00F7561C" w:rsidP="00F7561C">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Accurate Income Assessment:</w:t>
      </w:r>
      <w:r w:rsidRPr="00F7561C">
        <w:rPr>
          <w:rFonts w:ascii="Times New Roman" w:eastAsia="Times New Roman" w:hAnsi="Times New Roman" w:cs="Times New Roman"/>
          <w:kern w:val="0"/>
          <w14:ligatures w14:val="none"/>
        </w:rPr>
        <w:t xml:space="preserve"> Child support should be recalculated based on both parties' actual incomes.</w:t>
      </w:r>
    </w:p>
    <w:p w14:paraId="72D015D3" w14:textId="77777777" w:rsidR="00F7561C" w:rsidRPr="00F7561C" w:rsidRDefault="00F7561C" w:rsidP="00F7561C">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Elimination of Arrears:</w:t>
      </w:r>
      <w:r w:rsidRPr="00F7561C">
        <w:rPr>
          <w:rFonts w:ascii="Times New Roman" w:eastAsia="Times New Roman" w:hAnsi="Times New Roman" w:cs="Times New Roman"/>
          <w:kern w:val="0"/>
          <w14:ligatures w14:val="none"/>
        </w:rPr>
        <w:t xml:space="preserve"> Plaintiff seeks elimination of arrears accrued due to Defendant's alleged misrepresentations.</w:t>
      </w:r>
    </w:p>
    <w:p w14:paraId="33E23823" w14:textId="77777777" w:rsidR="00F7561C" w:rsidRPr="00F7561C" w:rsidRDefault="00F7561C" w:rsidP="00F7561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Appointment of Guardian ad Litem (MCL 722.24; MCR 3.216)</w:t>
      </w:r>
    </w:p>
    <w:p w14:paraId="0890738E" w14:textId="77777777" w:rsidR="00F7561C" w:rsidRPr="00F7561C" w:rsidRDefault="00F7561C" w:rsidP="00F7561C">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lastRenderedPageBreak/>
        <w:t>Independent Investigation:</w:t>
      </w:r>
      <w:r w:rsidRPr="00F7561C">
        <w:rPr>
          <w:rFonts w:ascii="Times New Roman" w:eastAsia="Times New Roman" w:hAnsi="Times New Roman" w:cs="Times New Roman"/>
          <w:kern w:val="0"/>
          <w14:ligatures w14:val="none"/>
        </w:rPr>
        <w:t xml:space="preserve"> A GAL can provide an impartial assessment of LDW's best interests.</w:t>
      </w:r>
    </w:p>
    <w:p w14:paraId="28ADC416" w14:textId="77777777" w:rsidR="00F7561C" w:rsidRPr="00F7561C" w:rsidRDefault="00F7561C" w:rsidP="00F7561C">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Parental Cooperation:</w:t>
      </w:r>
      <w:r w:rsidRPr="00F7561C">
        <w:rPr>
          <w:rFonts w:ascii="Times New Roman" w:eastAsia="Times New Roman" w:hAnsi="Times New Roman" w:cs="Times New Roman"/>
          <w:kern w:val="0"/>
          <w14:ligatures w14:val="none"/>
        </w:rPr>
        <w:t xml:space="preserve"> The GAL can evaluate each parent's ability to support LDW's relationship with the other parent.</w:t>
      </w:r>
    </w:p>
    <w:p w14:paraId="2D484DFE" w14:textId="77777777" w:rsidR="00F7561C" w:rsidRPr="00F7561C" w:rsidRDefault="00F7561C" w:rsidP="00F7561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Consolidation of Cases (MCR 2.505)</w:t>
      </w:r>
    </w:p>
    <w:p w14:paraId="49E4E67C" w14:textId="77777777" w:rsidR="00F7561C" w:rsidRPr="00F7561C" w:rsidRDefault="00F7561C" w:rsidP="00F7561C">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Judicial Economy:</w:t>
      </w:r>
      <w:r w:rsidRPr="00F7561C">
        <w:rPr>
          <w:rFonts w:ascii="Times New Roman" w:eastAsia="Times New Roman" w:hAnsi="Times New Roman" w:cs="Times New Roman"/>
          <w:kern w:val="0"/>
          <w14:ligatures w14:val="none"/>
        </w:rPr>
        <w:t xml:space="preserve"> Consolidating the PPO case with the custody matter will streamline proceedings and avoid inconsistent rulings.</w:t>
      </w:r>
    </w:p>
    <w:p w14:paraId="6D6AFB63" w14:textId="77777777" w:rsidR="00F7561C" w:rsidRPr="00F7561C" w:rsidRDefault="00F7561C" w:rsidP="00F7561C">
      <w:pPr>
        <w:spacing w:after="0"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pict w14:anchorId="7266FE84">
          <v:rect id="_x0000_i1044" style="width:0;height:1.5pt" o:hralign="center" o:hrstd="t" o:hr="t" fillcolor="#a0a0a0" stroked="f"/>
        </w:pict>
      </w:r>
    </w:p>
    <w:p w14:paraId="3C3AE4B9" w14:textId="77777777" w:rsidR="00F7561C" w:rsidRPr="00F7561C" w:rsidRDefault="00F7561C" w:rsidP="00F7561C">
      <w:p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IV. AFFIDAVITS IN SUPPORT OF THE MOTION</w:t>
      </w:r>
    </w:p>
    <w:p w14:paraId="3A656C71" w14:textId="77777777" w:rsidR="00F7561C" w:rsidRPr="00F7561C" w:rsidRDefault="00F7561C" w:rsidP="00F7561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Affidavit in Support of Post-Judgment Relief</w:t>
      </w:r>
    </w:p>
    <w:p w14:paraId="5FFDFFB8" w14:textId="77777777" w:rsidR="00F7561C" w:rsidRPr="00F7561C" w:rsidRDefault="00F7561C" w:rsidP="00F7561C">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Details new evidence and asserts that judicial bias affected prior proceedings.</w:t>
      </w:r>
    </w:p>
    <w:p w14:paraId="2E48196D" w14:textId="77777777" w:rsidR="00F7561C" w:rsidRPr="00F7561C" w:rsidRDefault="00F7561C" w:rsidP="00F7561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Supplemental Affidavit on the Importance of Father’s Role</w:t>
      </w:r>
    </w:p>
    <w:p w14:paraId="1F042D70" w14:textId="77777777" w:rsidR="00F7561C" w:rsidRPr="00F7561C" w:rsidRDefault="00F7561C" w:rsidP="00F7561C">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Emphasizes Plaintiff's active involvement in LDW's life and the negative impact of reduced parenting time.</w:t>
      </w:r>
    </w:p>
    <w:p w14:paraId="7E4FD60F" w14:textId="77777777" w:rsidR="00F7561C" w:rsidRPr="00F7561C" w:rsidRDefault="00F7561C" w:rsidP="00F7561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Affidavit in Support of Motions</w:t>
      </w:r>
    </w:p>
    <w:p w14:paraId="57D3FC60" w14:textId="77777777" w:rsidR="00F7561C" w:rsidRPr="00F7561C" w:rsidRDefault="00F7561C" w:rsidP="00F7561C">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Outlines Plaintiff's stable employment and living situation, advocating for a 50/50 parenting schedule.</w:t>
      </w:r>
    </w:p>
    <w:p w14:paraId="7A85E3AF" w14:textId="77777777" w:rsidR="00F7561C" w:rsidRPr="00F7561C" w:rsidRDefault="00F7561C" w:rsidP="00F7561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 xml:space="preserve">Affidavit of </w:t>
      </w:r>
      <w:proofErr w:type="gramStart"/>
      <w:r w:rsidRPr="00F7561C">
        <w:rPr>
          <w:rFonts w:ascii="Times New Roman" w:eastAsia="Times New Roman" w:hAnsi="Times New Roman" w:cs="Times New Roman"/>
          <w:b/>
          <w:bCs/>
          <w:kern w:val="0"/>
          <w14:ligatures w14:val="none"/>
        </w:rPr>
        <w:t>Non-Harassment</w:t>
      </w:r>
      <w:proofErr w:type="gramEnd"/>
    </w:p>
    <w:p w14:paraId="7D7CB797" w14:textId="77777777" w:rsidR="00F7561C" w:rsidRPr="00F7561C" w:rsidRDefault="00F7561C" w:rsidP="00F7561C">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Denies allegations of harassment and explains Plaintiff's pro se status led to multiple filings.</w:t>
      </w:r>
    </w:p>
    <w:p w14:paraId="349C2859" w14:textId="77777777" w:rsidR="00F7561C" w:rsidRPr="00F7561C" w:rsidRDefault="00F7561C" w:rsidP="00F7561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UCCJEA Affidavit</w:t>
      </w:r>
    </w:p>
    <w:p w14:paraId="65C4A7FC" w14:textId="77777777" w:rsidR="00F7561C" w:rsidRPr="00F7561C" w:rsidRDefault="00F7561C" w:rsidP="00F7561C">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Confirms jurisdiction and reiterates the focus on LDW's best interests.</w:t>
      </w:r>
    </w:p>
    <w:p w14:paraId="446D5D97" w14:textId="77777777" w:rsidR="00F7561C" w:rsidRPr="00F7561C" w:rsidRDefault="00F7561C" w:rsidP="00F7561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Affidavit for Waiver/Suspension of Fees and Costs</w:t>
      </w:r>
    </w:p>
    <w:p w14:paraId="32AC4B0A" w14:textId="77777777" w:rsidR="00F7561C" w:rsidRPr="00F7561C" w:rsidRDefault="00F7561C" w:rsidP="00F7561C">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Requests waiver of court fees due to financial hardship caused by Defendant's actions.</w:t>
      </w:r>
    </w:p>
    <w:p w14:paraId="16C788AA" w14:textId="77777777" w:rsidR="00F7561C" w:rsidRPr="00F7561C" w:rsidRDefault="00F7561C" w:rsidP="00F7561C">
      <w:pPr>
        <w:spacing w:after="0"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pict w14:anchorId="743EF49A">
          <v:rect id="_x0000_i1045" style="width:0;height:1.5pt" o:hralign="center" o:hrstd="t" o:hr="t" fillcolor="#a0a0a0" stroked="f"/>
        </w:pict>
      </w:r>
    </w:p>
    <w:p w14:paraId="7FD2A6EA" w14:textId="77777777" w:rsidR="00F7561C" w:rsidRPr="00F7561C" w:rsidRDefault="00F7561C" w:rsidP="00F7561C">
      <w:p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V. REQUESTED RELIEF</w:t>
      </w:r>
    </w:p>
    <w:p w14:paraId="4F5A51F2" w14:textId="77777777" w:rsidR="00F7561C" w:rsidRPr="00F7561C" w:rsidRDefault="00F7561C" w:rsidP="00F7561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Reopen the Custody and Parenting Time Case</w:t>
      </w:r>
    </w:p>
    <w:p w14:paraId="5706A354" w14:textId="77777777" w:rsidR="00F7561C" w:rsidRPr="00F7561C" w:rsidRDefault="00F7561C" w:rsidP="00F7561C">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Based on new evidence and significant changes in circumstances.</w:t>
      </w:r>
    </w:p>
    <w:p w14:paraId="34B4B55E" w14:textId="77777777" w:rsidR="00F7561C" w:rsidRPr="00F7561C" w:rsidRDefault="00F7561C" w:rsidP="00F7561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Consolidate Cases 2024-001507-DC and 2023-5907-PP</w:t>
      </w:r>
    </w:p>
    <w:p w14:paraId="139EA78D" w14:textId="77777777" w:rsidR="00F7561C" w:rsidRPr="00F7561C" w:rsidRDefault="00F7561C" w:rsidP="00F7561C">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To address overlapping legal and factual issues efficiently.</w:t>
      </w:r>
    </w:p>
    <w:p w14:paraId="488E7BE0" w14:textId="77777777" w:rsidR="00F7561C" w:rsidRPr="00F7561C" w:rsidRDefault="00F7561C" w:rsidP="00F7561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Modify Custody and Parenting Time</w:t>
      </w:r>
    </w:p>
    <w:p w14:paraId="1D332E4C" w14:textId="77777777" w:rsidR="00F7561C" w:rsidRPr="00F7561C" w:rsidRDefault="00F7561C" w:rsidP="00F7561C">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Restore a 50/50 joint physical and legal custody arrangement or reinstate the prior temporary order.</w:t>
      </w:r>
    </w:p>
    <w:p w14:paraId="4F83DEFE" w14:textId="77777777" w:rsidR="00F7561C" w:rsidRPr="00F7561C" w:rsidRDefault="00F7561C" w:rsidP="00F7561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 xml:space="preserve">Terminate or </w:t>
      </w:r>
      <w:proofErr w:type="gramStart"/>
      <w:r w:rsidRPr="00F7561C">
        <w:rPr>
          <w:rFonts w:ascii="Times New Roman" w:eastAsia="Times New Roman" w:hAnsi="Times New Roman" w:cs="Times New Roman"/>
          <w:b/>
          <w:bCs/>
          <w:kern w:val="0"/>
          <w14:ligatures w14:val="none"/>
        </w:rPr>
        <w:t>Modify</w:t>
      </w:r>
      <w:proofErr w:type="gramEnd"/>
      <w:r w:rsidRPr="00F7561C">
        <w:rPr>
          <w:rFonts w:ascii="Times New Roman" w:eastAsia="Times New Roman" w:hAnsi="Times New Roman" w:cs="Times New Roman"/>
          <w:b/>
          <w:bCs/>
          <w:kern w:val="0"/>
          <w14:ligatures w14:val="none"/>
        </w:rPr>
        <w:t xml:space="preserve"> the PPO</w:t>
      </w:r>
    </w:p>
    <w:p w14:paraId="110E97C2" w14:textId="77777777" w:rsidR="00F7561C" w:rsidRPr="00F7561C" w:rsidRDefault="00F7561C" w:rsidP="00F7561C">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On the grounds that it has been misused to interfere with Plaintiff's parenting time.</w:t>
      </w:r>
    </w:p>
    <w:p w14:paraId="77E0AD03" w14:textId="77777777" w:rsidR="00F7561C" w:rsidRPr="00F7561C" w:rsidRDefault="00F7561C" w:rsidP="00F7561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Recalculate Child Support and Eliminate Arrears</w:t>
      </w:r>
    </w:p>
    <w:p w14:paraId="015A4D7F" w14:textId="77777777" w:rsidR="00F7561C" w:rsidRPr="00F7561C" w:rsidRDefault="00F7561C" w:rsidP="00F7561C">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Based on accurate income disclosures, eliminate arrears, and order Defendant to reimburse overpaid amounts.</w:t>
      </w:r>
    </w:p>
    <w:p w14:paraId="005BA8EE" w14:textId="77777777" w:rsidR="00F7561C" w:rsidRPr="00F7561C" w:rsidRDefault="00F7561C" w:rsidP="00F7561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lastRenderedPageBreak/>
        <w:t>Appoint a Guardian ad Litem (GAL)</w:t>
      </w:r>
    </w:p>
    <w:p w14:paraId="576C50E2" w14:textId="77777777" w:rsidR="00F7561C" w:rsidRPr="00F7561C" w:rsidRDefault="00F7561C" w:rsidP="00F7561C">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To represent LDW's best interests and provide recommendations to the Court.</w:t>
      </w:r>
    </w:p>
    <w:p w14:paraId="7167C9B2" w14:textId="77777777" w:rsidR="00F7561C" w:rsidRPr="00F7561C" w:rsidRDefault="00F7561C" w:rsidP="00F7561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Conduct a Financial Audit of the Defendant</w:t>
      </w:r>
    </w:p>
    <w:p w14:paraId="35B1B311" w14:textId="77777777" w:rsidR="00F7561C" w:rsidRPr="00F7561C" w:rsidRDefault="00F7561C" w:rsidP="00F7561C">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To uncover any undisclosed income affecting child support calculations.</w:t>
      </w:r>
    </w:p>
    <w:p w14:paraId="7D2F6153" w14:textId="77777777" w:rsidR="00F7561C" w:rsidRPr="00F7561C" w:rsidRDefault="00F7561C" w:rsidP="00F7561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Award Make-Up Parenting Time</w:t>
      </w:r>
    </w:p>
    <w:p w14:paraId="1DB5984D" w14:textId="77777777" w:rsidR="00F7561C" w:rsidRPr="00F7561C" w:rsidRDefault="00F7561C" w:rsidP="00F7561C">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Compensate for lost time due to Defendant's actions, as per MCL 722.27a(10).</w:t>
      </w:r>
    </w:p>
    <w:p w14:paraId="5AA09238" w14:textId="77777777" w:rsidR="00F7561C" w:rsidRPr="00F7561C" w:rsidRDefault="00F7561C" w:rsidP="00F7561C">
      <w:p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Additional Relief Requests:</w:t>
      </w:r>
    </w:p>
    <w:p w14:paraId="5D165CC9" w14:textId="77777777" w:rsidR="00F7561C" w:rsidRPr="00F7561C" w:rsidRDefault="00F7561C" w:rsidP="00F7561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Impose Sanctions Against Defendant</w:t>
      </w:r>
    </w:p>
    <w:p w14:paraId="3DF2812F" w14:textId="77777777" w:rsidR="00F7561C" w:rsidRPr="00F7561C" w:rsidRDefault="00F7561C" w:rsidP="00F7561C">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For misuse of the PPO and interference with parenting time.</w:t>
      </w:r>
    </w:p>
    <w:p w14:paraId="1B52ACB6" w14:textId="77777777" w:rsidR="00F7561C" w:rsidRPr="00F7561C" w:rsidRDefault="00F7561C" w:rsidP="00F7561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Order Parenting Classes for Both Parties</w:t>
      </w:r>
    </w:p>
    <w:p w14:paraId="4DB88447" w14:textId="77777777" w:rsidR="00F7561C" w:rsidRPr="00F7561C" w:rsidRDefault="00F7561C" w:rsidP="00F7561C">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To improve co-parenting skills and reduce conflict.</w:t>
      </w:r>
    </w:p>
    <w:p w14:paraId="3AB7808B" w14:textId="77777777" w:rsidR="00F7561C" w:rsidRPr="00F7561C" w:rsidRDefault="00F7561C" w:rsidP="00F7561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Mandate Co-Parenting Therapy</w:t>
      </w:r>
    </w:p>
    <w:p w14:paraId="2CCB2BCA" w14:textId="77777777" w:rsidR="00F7561C" w:rsidRPr="00F7561C" w:rsidRDefault="00F7561C" w:rsidP="00F7561C">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With progress reports submitted to the Court.</w:t>
      </w:r>
    </w:p>
    <w:p w14:paraId="095BAF51" w14:textId="77777777" w:rsidR="00F7561C" w:rsidRPr="00F7561C" w:rsidRDefault="00F7561C" w:rsidP="00F7561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Establish a Detailed Communication Plan</w:t>
      </w:r>
    </w:p>
    <w:p w14:paraId="1D615C1E" w14:textId="77777777" w:rsidR="00F7561C" w:rsidRPr="00F7561C" w:rsidRDefault="00F7561C" w:rsidP="00F7561C">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Specify methods and times for parental communication regarding LDW.</w:t>
      </w:r>
    </w:p>
    <w:p w14:paraId="3B17AC63" w14:textId="77777777" w:rsidR="00F7561C" w:rsidRPr="00F7561C" w:rsidRDefault="00F7561C" w:rsidP="00F7561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Implement a Specific Holiday and Vacation Schedule</w:t>
      </w:r>
    </w:p>
    <w:p w14:paraId="163D225E" w14:textId="77777777" w:rsidR="00F7561C" w:rsidRPr="00F7561C" w:rsidRDefault="00F7561C" w:rsidP="00F7561C">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Ensure equitable sharing of holidays and school breaks.</w:t>
      </w:r>
    </w:p>
    <w:p w14:paraId="425C1FCE" w14:textId="77777777" w:rsidR="00F7561C" w:rsidRPr="00F7561C" w:rsidRDefault="00F7561C" w:rsidP="00F7561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Prevent Relocation Without Court Approval</w:t>
      </w:r>
    </w:p>
    <w:p w14:paraId="633CE964" w14:textId="77777777" w:rsidR="00F7561C" w:rsidRPr="00F7561C" w:rsidRDefault="00F7561C" w:rsidP="00F7561C">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Prohibit either parent from moving out of the jurisdiction with LDW without permission.</w:t>
      </w:r>
    </w:p>
    <w:p w14:paraId="32D28D13" w14:textId="77777777" w:rsidR="00F7561C" w:rsidRPr="00F7561C" w:rsidRDefault="00F7561C" w:rsidP="00F7561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Order Mental Health Evaluations</w:t>
      </w:r>
    </w:p>
    <w:p w14:paraId="527AF362" w14:textId="77777777" w:rsidR="00F7561C" w:rsidRPr="00F7561C" w:rsidRDefault="00F7561C" w:rsidP="00F7561C">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For both parents if necessary to assess parental fitness.</w:t>
      </w:r>
    </w:p>
    <w:p w14:paraId="51D7DC81" w14:textId="77777777" w:rsidR="00F7561C" w:rsidRPr="00F7561C" w:rsidRDefault="00F7561C" w:rsidP="00F7561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Appoint a Parent Coordinator</w:t>
      </w:r>
    </w:p>
    <w:p w14:paraId="61331BE6" w14:textId="77777777" w:rsidR="00F7561C" w:rsidRPr="00F7561C" w:rsidRDefault="00F7561C" w:rsidP="00F7561C">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To assist with decision-making and conflict resolution.</w:t>
      </w:r>
    </w:p>
    <w:p w14:paraId="00C23AFF" w14:textId="77777777" w:rsidR="00F7561C" w:rsidRPr="00F7561C" w:rsidRDefault="00F7561C" w:rsidP="00F7561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Restrict Unilateral Medical Decisions</w:t>
      </w:r>
    </w:p>
    <w:p w14:paraId="365E0674" w14:textId="77777777" w:rsidR="00F7561C" w:rsidRPr="00F7561C" w:rsidRDefault="00F7561C" w:rsidP="00F7561C">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Require joint consent for non-emergency medical decisions.</w:t>
      </w:r>
    </w:p>
    <w:p w14:paraId="502A645C" w14:textId="77777777" w:rsidR="00F7561C" w:rsidRPr="00F7561C" w:rsidRDefault="00F7561C" w:rsidP="00F7561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Monitor Compliance with Court Orders</w:t>
      </w:r>
    </w:p>
    <w:p w14:paraId="05590906" w14:textId="77777777" w:rsidR="00F7561C" w:rsidRPr="00F7561C" w:rsidRDefault="00F7561C" w:rsidP="00F7561C">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 xml:space="preserve">Require regular reporting or use of tools like </w:t>
      </w:r>
      <w:proofErr w:type="spellStart"/>
      <w:r w:rsidRPr="00F7561C">
        <w:rPr>
          <w:rFonts w:ascii="Times New Roman" w:eastAsia="Times New Roman" w:hAnsi="Times New Roman" w:cs="Times New Roman"/>
          <w:kern w:val="0"/>
          <w14:ligatures w14:val="none"/>
        </w:rPr>
        <w:t>AppClose</w:t>
      </w:r>
      <w:proofErr w:type="spellEnd"/>
      <w:r w:rsidRPr="00F7561C">
        <w:rPr>
          <w:rFonts w:ascii="Times New Roman" w:eastAsia="Times New Roman" w:hAnsi="Times New Roman" w:cs="Times New Roman"/>
          <w:kern w:val="0"/>
          <w14:ligatures w14:val="none"/>
        </w:rPr>
        <w:t xml:space="preserve"> for transparency.</w:t>
      </w:r>
    </w:p>
    <w:p w14:paraId="43BBD85D" w14:textId="77777777" w:rsidR="00F7561C" w:rsidRPr="00F7561C" w:rsidRDefault="00F7561C" w:rsidP="00F7561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Order Make-Up Holidays and Special Events</w:t>
      </w:r>
    </w:p>
    <w:p w14:paraId="18682F92" w14:textId="77777777" w:rsidR="00F7561C" w:rsidRPr="00F7561C" w:rsidRDefault="00F7561C" w:rsidP="00F7561C">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Compensate for missed significant occasions.</w:t>
      </w:r>
    </w:p>
    <w:p w14:paraId="6FF5A7F6" w14:textId="77777777" w:rsidR="00F7561C" w:rsidRPr="00F7561C" w:rsidRDefault="00F7561C" w:rsidP="00F7561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Enforce Anti-Alienation Measures</w:t>
      </w:r>
    </w:p>
    <w:p w14:paraId="3E3983D9" w14:textId="77777777" w:rsidR="00F7561C" w:rsidRPr="00F7561C" w:rsidRDefault="00F7561C" w:rsidP="00F7561C">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Prohibit negative remarks about either parent in LDW's presence.</w:t>
      </w:r>
    </w:p>
    <w:p w14:paraId="3F8402DC" w14:textId="77777777" w:rsidR="00F7561C" w:rsidRPr="00F7561C" w:rsidRDefault="00F7561C" w:rsidP="00F7561C">
      <w:pPr>
        <w:spacing w:after="0"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pict w14:anchorId="2E3AB274">
          <v:rect id="_x0000_i1046" style="width:0;height:1.5pt" o:hralign="center" o:hrstd="t" o:hr="t" fillcolor="#a0a0a0" stroked="f"/>
        </w:pict>
      </w:r>
    </w:p>
    <w:p w14:paraId="466E8265" w14:textId="77777777" w:rsidR="00F7561C" w:rsidRPr="00F7561C" w:rsidRDefault="00F7561C" w:rsidP="00F7561C">
      <w:p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VI. CONCLUSION</w:t>
      </w:r>
    </w:p>
    <w:p w14:paraId="188D39AE" w14:textId="77777777" w:rsidR="00F7561C" w:rsidRPr="00F7561C" w:rsidRDefault="00F7561C" w:rsidP="00F7561C">
      <w:p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For the reasons stated, Plaintiff respectfully requests that this Court grant the relief outlined above to serve the best interests of the minor child, LDW.</w:t>
      </w:r>
    </w:p>
    <w:p w14:paraId="7CEA8BA5" w14:textId="77777777" w:rsidR="00F7561C" w:rsidRPr="00F7561C" w:rsidRDefault="00F7561C" w:rsidP="00F7561C">
      <w:p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Respectfully submitted,</w:t>
      </w:r>
    </w:p>
    <w:p w14:paraId="4CFC2510" w14:textId="77777777" w:rsidR="00F7561C" w:rsidRPr="00F7561C" w:rsidRDefault="00F7561C" w:rsidP="00F7561C">
      <w:pPr>
        <w:spacing w:after="0"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pict w14:anchorId="1CDCE562">
          <v:rect id="_x0000_i1047" style="width:0;height:1.5pt" o:hralign="center" o:hrstd="t" o:hr="t" fillcolor="#a0a0a0" stroked="f"/>
        </w:pict>
      </w:r>
    </w:p>
    <w:p w14:paraId="0026B4DA" w14:textId="77777777" w:rsidR="00F7561C" w:rsidRPr="00F7561C" w:rsidRDefault="00F7561C" w:rsidP="00F7561C">
      <w:p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lastRenderedPageBreak/>
        <w:t>Andrew J. Pigors</w:t>
      </w:r>
      <w:r w:rsidRPr="00F7561C">
        <w:rPr>
          <w:rFonts w:ascii="Times New Roman" w:eastAsia="Times New Roman" w:hAnsi="Times New Roman" w:cs="Times New Roman"/>
          <w:kern w:val="0"/>
          <w14:ligatures w14:val="none"/>
        </w:rPr>
        <w:br/>
        <w:t>Plaintiff in Pro Per</w:t>
      </w:r>
      <w:r w:rsidRPr="00F7561C">
        <w:rPr>
          <w:rFonts w:ascii="Times New Roman" w:eastAsia="Times New Roman" w:hAnsi="Times New Roman" w:cs="Times New Roman"/>
          <w:kern w:val="0"/>
          <w14:ligatures w14:val="none"/>
        </w:rPr>
        <w:br/>
        <w:t>1977 Whitehall Road</w:t>
      </w:r>
      <w:r w:rsidRPr="00F7561C">
        <w:rPr>
          <w:rFonts w:ascii="Times New Roman" w:eastAsia="Times New Roman" w:hAnsi="Times New Roman" w:cs="Times New Roman"/>
          <w:kern w:val="0"/>
          <w14:ligatures w14:val="none"/>
        </w:rPr>
        <w:br/>
        <w:t>Muskegon, MI 49445</w:t>
      </w:r>
      <w:r w:rsidRPr="00F7561C">
        <w:rPr>
          <w:rFonts w:ascii="Times New Roman" w:eastAsia="Times New Roman" w:hAnsi="Times New Roman" w:cs="Times New Roman"/>
          <w:kern w:val="0"/>
          <w14:ligatures w14:val="none"/>
        </w:rPr>
        <w:br/>
        <w:t>Phone: (231) 903-5690</w:t>
      </w:r>
      <w:r w:rsidRPr="00F7561C">
        <w:rPr>
          <w:rFonts w:ascii="Times New Roman" w:eastAsia="Times New Roman" w:hAnsi="Times New Roman" w:cs="Times New Roman"/>
          <w:kern w:val="0"/>
          <w14:ligatures w14:val="none"/>
        </w:rPr>
        <w:br/>
        <w:t>Date: [Insert Date]</w:t>
      </w:r>
    </w:p>
    <w:p w14:paraId="67F4C118" w14:textId="77777777" w:rsidR="00F7561C" w:rsidRPr="00F7561C" w:rsidRDefault="00F7561C" w:rsidP="00F7561C">
      <w:pPr>
        <w:spacing w:after="0"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pict w14:anchorId="6158A0E3">
          <v:rect id="_x0000_i1048" style="width:0;height:1.5pt" o:hralign="center" o:hrstd="t" o:hr="t" fillcolor="#a0a0a0" stroked="f"/>
        </w:pict>
      </w:r>
    </w:p>
    <w:p w14:paraId="33A0B4E0" w14:textId="77777777" w:rsidR="00F7561C" w:rsidRPr="00F7561C" w:rsidRDefault="00F7561C" w:rsidP="00F7561C">
      <w:p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CERTIFICATE OF SERVICE</w:t>
      </w:r>
    </w:p>
    <w:p w14:paraId="3747C09B" w14:textId="77777777" w:rsidR="00F7561C" w:rsidRPr="00F7561C" w:rsidRDefault="00F7561C" w:rsidP="00F7561C">
      <w:p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t xml:space="preserve">I certify that on [Insert Date], I served a copy of this Motion to the Defendant, </w:t>
      </w:r>
      <w:r w:rsidRPr="00F7561C">
        <w:rPr>
          <w:rFonts w:ascii="Times New Roman" w:eastAsia="Times New Roman" w:hAnsi="Times New Roman" w:cs="Times New Roman"/>
          <w:b/>
          <w:bCs/>
          <w:kern w:val="0"/>
          <w14:ligatures w14:val="none"/>
        </w:rPr>
        <w:t>Emily Ann Watson</w:t>
      </w:r>
      <w:r w:rsidRPr="00F7561C">
        <w:rPr>
          <w:rFonts w:ascii="Times New Roman" w:eastAsia="Times New Roman" w:hAnsi="Times New Roman" w:cs="Times New Roman"/>
          <w:kern w:val="0"/>
          <w14:ligatures w14:val="none"/>
        </w:rPr>
        <w:t>, via [method of service], as required by court rules.</w:t>
      </w:r>
    </w:p>
    <w:p w14:paraId="56B4BBDF" w14:textId="77777777" w:rsidR="00F7561C" w:rsidRPr="00F7561C" w:rsidRDefault="00F7561C" w:rsidP="00F7561C">
      <w:p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Signature:</w:t>
      </w:r>
      <w:r w:rsidRPr="00F7561C">
        <w:rPr>
          <w:rFonts w:ascii="Times New Roman" w:eastAsia="Times New Roman" w:hAnsi="Times New Roman" w:cs="Times New Roman"/>
          <w:kern w:val="0"/>
          <w14:ligatures w14:val="none"/>
        </w:rPr>
        <w:t xml:space="preserve"> ___________________________</w:t>
      </w:r>
      <w:r w:rsidRPr="00F7561C">
        <w:rPr>
          <w:rFonts w:ascii="Times New Roman" w:eastAsia="Times New Roman" w:hAnsi="Times New Roman" w:cs="Times New Roman"/>
          <w:kern w:val="0"/>
          <w14:ligatures w14:val="none"/>
        </w:rPr>
        <w:br/>
      </w:r>
      <w:r w:rsidRPr="00F7561C">
        <w:rPr>
          <w:rFonts w:ascii="Times New Roman" w:eastAsia="Times New Roman" w:hAnsi="Times New Roman" w:cs="Times New Roman"/>
          <w:b/>
          <w:bCs/>
          <w:kern w:val="0"/>
          <w14:ligatures w14:val="none"/>
        </w:rPr>
        <w:t>Date:</w:t>
      </w:r>
      <w:r w:rsidRPr="00F7561C">
        <w:rPr>
          <w:rFonts w:ascii="Times New Roman" w:eastAsia="Times New Roman" w:hAnsi="Times New Roman" w:cs="Times New Roman"/>
          <w:kern w:val="0"/>
          <w14:ligatures w14:val="none"/>
        </w:rPr>
        <w:t xml:space="preserve"> [Insert Date]</w:t>
      </w:r>
    </w:p>
    <w:p w14:paraId="6E983160" w14:textId="77777777" w:rsidR="00F7561C" w:rsidRPr="00F7561C" w:rsidRDefault="00F7561C" w:rsidP="00F7561C">
      <w:pPr>
        <w:spacing w:after="0"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kern w:val="0"/>
          <w14:ligatures w14:val="none"/>
        </w:rPr>
        <w:pict w14:anchorId="20211ED3">
          <v:rect id="_x0000_i1049" style="width:0;height:1.5pt" o:hralign="center" o:hrstd="t" o:hr="t" fillcolor="#a0a0a0" stroked="f"/>
        </w:pict>
      </w:r>
    </w:p>
    <w:p w14:paraId="5FAB2822" w14:textId="77777777" w:rsidR="00F7561C" w:rsidRPr="00F7561C" w:rsidRDefault="00F7561C" w:rsidP="00F7561C">
      <w:pPr>
        <w:spacing w:before="100" w:beforeAutospacing="1" w:after="100" w:afterAutospacing="1" w:line="240" w:lineRule="auto"/>
        <w:rPr>
          <w:rFonts w:ascii="Times New Roman" w:eastAsia="Times New Roman" w:hAnsi="Times New Roman" w:cs="Times New Roman"/>
          <w:kern w:val="0"/>
          <w14:ligatures w14:val="none"/>
        </w:rPr>
      </w:pPr>
      <w:r w:rsidRPr="00F7561C">
        <w:rPr>
          <w:rFonts w:ascii="Times New Roman" w:eastAsia="Times New Roman" w:hAnsi="Times New Roman" w:cs="Times New Roman"/>
          <w:b/>
          <w:bCs/>
          <w:kern w:val="0"/>
          <w14:ligatures w14:val="none"/>
        </w:rPr>
        <w:t>NOTE:</w:t>
      </w:r>
      <w:r w:rsidRPr="00F7561C">
        <w:rPr>
          <w:rFonts w:ascii="Times New Roman" w:eastAsia="Times New Roman" w:hAnsi="Times New Roman" w:cs="Times New Roman"/>
          <w:kern w:val="0"/>
          <w14:ligatures w14:val="none"/>
        </w:rPr>
        <w:t xml:space="preserve"> This consolidated motion integrates all previous requests, legal arguments, affidavits, and additional relief options you have provided. It addresses the concerns regarding LDW's well-being and your rights as a parent, citing relevant Michigan laws and court rules to support your position. Please review this document carefully to ensure it accurately reflects your situation before filing with the Court.</w:t>
      </w:r>
    </w:p>
    <w:p w14:paraId="27B40943" w14:textId="77777777" w:rsidR="00F7561C" w:rsidRDefault="00F7561C"/>
    <w:sectPr w:rsidR="00F756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A03FB"/>
    <w:multiLevelType w:val="multilevel"/>
    <w:tmpl w:val="F4C4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52198"/>
    <w:multiLevelType w:val="multilevel"/>
    <w:tmpl w:val="14100F38"/>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EB55B9"/>
    <w:multiLevelType w:val="multilevel"/>
    <w:tmpl w:val="B5760F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227AC8"/>
    <w:multiLevelType w:val="multilevel"/>
    <w:tmpl w:val="452617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8E62DF"/>
    <w:multiLevelType w:val="multilevel"/>
    <w:tmpl w:val="F4C4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C46386"/>
    <w:multiLevelType w:val="multilevel"/>
    <w:tmpl w:val="B8C614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F95AAC"/>
    <w:multiLevelType w:val="multilevel"/>
    <w:tmpl w:val="F4C4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7D67C3"/>
    <w:multiLevelType w:val="multilevel"/>
    <w:tmpl w:val="CBBC7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0208DB"/>
    <w:multiLevelType w:val="multilevel"/>
    <w:tmpl w:val="F4C4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1E0E3E"/>
    <w:multiLevelType w:val="multilevel"/>
    <w:tmpl w:val="0EA09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7559DE"/>
    <w:multiLevelType w:val="multilevel"/>
    <w:tmpl w:val="BCF240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F56169"/>
    <w:multiLevelType w:val="multilevel"/>
    <w:tmpl w:val="F4C4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4585373">
    <w:abstractNumId w:val="4"/>
  </w:num>
  <w:num w:numId="2" w16cid:durableId="1477061907">
    <w:abstractNumId w:val="0"/>
  </w:num>
  <w:num w:numId="3" w16cid:durableId="2082168360">
    <w:abstractNumId w:val="8"/>
  </w:num>
  <w:num w:numId="4" w16cid:durableId="1107189884">
    <w:abstractNumId w:val="11"/>
  </w:num>
  <w:num w:numId="5" w16cid:durableId="1356543174">
    <w:abstractNumId w:val="6"/>
  </w:num>
  <w:num w:numId="6" w16cid:durableId="1632783966">
    <w:abstractNumId w:val="9"/>
  </w:num>
  <w:num w:numId="7" w16cid:durableId="882864192">
    <w:abstractNumId w:val="7"/>
  </w:num>
  <w:num w:numId="8" w16cid:durableId="946234275">
    <w:abstractNumId w:val="2"/>
  </w:num>
  <w:num w:numId="9" w16cid:durableId="1399860843">
    <w:abstractNumId w:val="3"/>
  </w:num>
  <w:num w:numId="10" w16cid:durableId="380788189">
    <w:abstractNumId w:val="10"/>
  </w:num>
  <w:num w:numId="11" w16cid:durableId="1099450242">
    <w:abstractNumId w:val="5"/>
  </w:num>
  <w:num w:numId="12" w16cid:durableId="4847088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61C"/>
    <w:rsid w:val="002D3F4A"/>
    <w:rsid w:val="00992EBE"/>
    <w:rsid w:val="00DE12C2"/>
    <w:rsid w:val="00F756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D8C6E"/>
  <w15:chartTrackingRefBased/>
  <w15:docId w15:val="{253FFB2F-D57A-41DE-B1C7-E8FA06D94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6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56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56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56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56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56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6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6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6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6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56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56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56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6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6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6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6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61C"/>
    <w:rPr>
      <w:rFonts w:eastAsiaTheme="majorEastAsia" w:cstheme="majorBidi"/>
      <w:color w:val="272727" w:themeColor="text1" w:themeTint="D8"/>
    </w:rPr>
  </w:style>
  <w:style w:type="paragraph" w:styleId="Title">
    <w:name w:val="Title"/>
    <w:basedOn w:val="Normal"/>
    <w:next w:val="Normal"/>
    <w:link w:val="TitleChar"/>
    <w:uiPriority w:val="10"/>
    <w:qFormat/>
    <w:rsid w:val="00F756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6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6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6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61C"/>
    <w:pPr>
      <w:spacing w:before="160"/>
      <w:jc w:val="center"/>
    </w:pPr>
    <w:rPr>
      <w:i/>
      <w:iCs/>
      <w:color w:val="404040" w:themeColor="text1" w:themeTint="BF"/>
    </w:rPr>
  </w:style>
  <w:style w:type="character" w:customStyle="1" w:styleId="QuoteChar">
    <w:name w:val="Quote Char"/>
    <w:basedOn w:val="DefaultParagraphFont"/>
    <w:link w:val="Quote"/>
    <w:uiPriority w:val="29"/>
    <w:rsid w:val="00F7561C"/>
    <w:rPr>
      <w:i/>
      <w:iCs/>
      <w:color w:val="404040" w:themeColor="text1" w:themeTint="BF"/>
    </w:rPr>
  </w:style>
  <w:style w:type="paragraph" w:styleId="ListParagraph">
    <w:name w:val="List Paragraph"/>
    <w:basedOn w:val="Normal"/>
    <w:uiPriority w:val="34"/>
    <w:qFormat/>
    <w:rsid w:val="00F7561C"/>
    <w:pPr>
      <w:ind w:left="720"/>
      <w:contextualSpacing/>
    </w:pPr>
  </w:style>
  <w:style w:type="character" w:styleId="IntenseEmphasis">
    <w:name w:val="Intense Emphasis"/>
    <w:basedOn w:val="DefaultParagraphFont"/>
    <w:uiPriority w:val="21"/>
    <w:qFormat/>
    <w:rsid w:val="00F7561C"/>
    <w:rPr>
      <w:i/>
      <w:iCs/>
      <w:color w:val="0F4761" w:themeColor="accent1" w:themeShade="BF"/>
    </w:rPr>
  </w:style>
  <w:style w:type="paragraph" w:styleId="IntenseQuote">
    <w:name w:val="Intense Quote"/>
    <w:basedOn w:val="Normal"/>
    <w:next w:val="Normal"/>
    <w:link w:val="IntenseQuoteChar"/>
    <w:uiPriority w:val="30"/>
    <w:qFormat/>
    <w:rsid w:val="00F756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61C"/>
    <w:rPr>
      <w:i/>
      <w:iCs/>
      <w:color w:val="0F4761" w:themeColor="accent1" w:themeShade="BF"/>
    </w:rPr>
  </w:style>
  <w:style w:type="character" w:styleId="IntenseReference">
    <w:name w:val="Intense Reference"/>
    <w:basedOn w:val="DefaultParagraphFont"/>
    <w:uiPriority w:val="32"/>
    <w:qFormat/>
    <w:rsid w:val="00F756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8581446">
      <w:bodyDiv w:val="1"/>
      <w:marLeft w:val="0"/>
      <w:marRight w:val="0"/>
      <w:marTop w:val="0"/>
      <w:marBottom w:val="0"/>
      <w:divBdr>
        <w:top w:val="none" w:sz="0" w:space="0" w:color="auto"/>
        <w:left w:val="none" w:sz="0" w:space="0" w:color="auto"/>
        <w:bottom w:val="none" w:sz="0" w:space="0" w:color="auto"/>
        <w:right w:val="none" w:sz="0" w:space="0" w:color="auto"/>
      </w:divBdr>
    </w:div>
    <w:div w:id="1294630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321</TotalTime>
  <Pages>9</Pages>
  <Words>2317</Words>
  <Characters>13210</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Pigors</dc:creator>
  <cp:keywords/>
  <dc:description/>
  <cp:lastModifiedBy>Andrew Pigors</cp:lastModifiedBy>
  <cp:revision>2</cp:revision>
  <dcterms:created xsi:type="dcterms:W3CDTF">2024-09-30T18:52:00Z</dcterms:created>
  <dcterms:modified xsi:type="dcterms:W3CDTF">2024-10-01T02:12:00Z</dcterms:modified>
</cp:coreProperties>
</file>