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 OF MICHIGAN</w:t>
      </w:r>
    </w:p>
    <w:p>
      <w:r>
        <w:t>IN THE CIRCUIT COURT FOR THE COUNTY OF MUSKEGON</w:t>
        <w:br/>
        <w:t>FAMILY DIVISION</w:t>
        <w:br/>
        <w:t>990 Terrace St Ste 300</w:t>
        <w:br/>
        <w:t>Muskegon, MI 49442</w:t>
        <w:br/>
        <w:t>(231) 724-6421</w:t>
      </w:r>
    </w:p>
    <w:p>
      <w:r>
        <w:br/>
        <w:t>ANDREW J. PIGORS,</w:t>
        <w:br/>
        <w:t>Plaintiff,</w:t>
        <w:br/>
        <w:br/>
        <w:t>v.</w:t>
        <w:br/>
        <w:br/>
        <w:t>EMILY WATSON,</w:t>
        <w:br/>
        <w:t>Defendant.</w:t>
        <w:br/>
        <w:br/>
        <w:t>Case No: 2024-001507-DC</w:t>
        <w:br/>
        <w:t>Hon. Jenny L. McNeill</w:t>
      </w:r>
    </w:p>
    <w:p>
      <w:r>
        <w:br w:type="page"/>
      </w:r>
    </w:p>
    <w:p>
      <w:pPr>
        <w:pStyle w:val="Heading2"/>
      </w:pPr>
      <w:r>
        <w:t>OBJECTION TO FRIEND OF THE COURT RECOMMENDATION REGARDING PARENTING TIME</w:t>
      </w:r>
    </w:p>
    <w:p>
      <w:r>
        <w:t>(MCR 3.215(E)(4); FOC Recommendation Dated: March 28, 2025)</w:t>
        <w:br/>
        <w:br/>
        <w:t>NOW COMES Plaintiff, ANDREW J. PIGORS, in pro per, and pursuant to MCR 3.215(E)...</w:t>
      </w:r>
    </w:p>
    <w:p>
      <w:r>
        <w:br w:type="page"/>
      </w:r>
    </w:p>
    <w:p>
      <w:pPr>
        <w:pStyle w:val="Heading2"/>
      </w:pPr>
      <w:r>
        <w:t>PROPOSED ORDER REJECTING FOC RECOMMENDATION</w:t>
      </w:r>
    </w:p>
    <w:p>
      <w:r>
        <w:t>At a session of said Court held at the Muskegon County Hall of Justice...</w:t>
      </w:r>
    </w:p>
    <w:p>
      <w:r>
        <w:br w:type="page"/>
      </w:r>
    </w:p>
    <w:p>
      <w:pPr>
        <w:pStyle w:val="Heading2"/>
      </w:pPr>
      <w:r>
        <w:t>PLAINTIFF'S BRIEF IN SUPPORT OF DE NOVO HEARING</w:t>
      </w:r>
    </w:p>
    <w:p>
      <w:r>
        <w:t>NOW COMES Plaintiff, ANDREW J. PIGORS, in pro per, and files this Brief...</w:t>
      </w:r>
    </w:p>
    <w:p>
      <w:r>
        <w:br w:type="page"/>
      </w:r>
    </w:p>
    <w:p>
      <w:pPr>
        <w:pStyle w:val="Heading2"/>
      </w:pPr>
      <w:r>
        <w:t>VERIFIED STATEMENT OF HARM AND PATTERN OF PARENTAL ALIENATION</w:t>
      </w:r>
    </w:p>
    <w:p>
      <w:r>
        <w:t>I, ANDREW J. PIGORS, being duly sworn, state under penalty of perjury...</w:t>
      </w:r>
    </w:p>
    <w:p>
      <w:r>
        <w:br w:type="page"/>
      </w:r>
    </w:p>
    <w:p>
      <w:pPr>
        <w:pStyle w:val="Heading2"/>
      </w:pPr>
      <w:r>
        <w:t>CERTIFICATE OF SERVICE</w:t>
      </w:r>
    </w:p>
    <w:p>
      <w:r>
        <w:t>I, Andrew J. Pigors, certify that I am unable to personally serve Defendant due to the terms...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