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PRINT &amp; COURT SUBMISSION CHECKLIST – CUSTODY MODIFICATION</w:t>
      </w:r>
    </w:p>
    <w:p>
      <w:r>
        <w:t>Date: April 18, 2025</w:t>
      </w:r>
    </w:p>
    <w:p>
      <w:r>
        <w:t>Hearing: TBD – 14th Circuit Court, Muskegon County</w:t>
      </w:r>
    </w:p>
    <w:p>
      <w:r>
        <w:t>Case: Emily A. Watson v. Andrew J. Pigors (2023-5907-PP)</w:t>
      </w:r>
    </w:p>
    <w:p>
      <w:r>
        <w:t>Location: Clerk’s Office, 990 Terrace Street, 5th Floor, Muskegon, MI</w:t>
      </w:r>
    </w:p>
    <w:p>
      <w:pPr>
        <w:pStyle w:val="Heading2"/>
      </w:pPr>
      <w:r>
        <w:t>✅ PRINT &amp; ORGANIZE THE FOLLOWING FOR COURT FILING</w:t>
      </w:r>
    </w:p>
    <w:p>
      <w:pPr>
        <w:pStyle w:val="ListBullet"/>
      </w:pPr>
      <w:r>
        <w:t>Motion to Modify Custody, Parenting Time, and Child Support</w:t>
      </w:r>
    </w:p>
    <w:p>
      <w:pPr>
        <w:pStyle w:val="ListBullet"/>
      </w:pPr>
      <w:r>
        <w:t>Declaration in Support</w:t>
      </w:r>
    </w:p>
    <w:p>
      <w:pPr>
        <w:pStyle w:val="ListBullet"/>
      </w:pPr>
      <w:r>
        <w:t>Proposed Order</w:t>
      </w:r>
    </w:p>
    <w:p>
      <w:pPr>
        <w:pStyle w:val="ListBullet"/>
      </w:pPr>
      <w:r>
        <w:t>Exhibit Index</w:t>
      </w:r>
    </w:p>
    <w:p>
      <w:pPr>
        <w:pStyle w:val="ListBullet"/>
      </w:pPr>
      <w:r>
        <w:t>Exhibit A Cover + AppClose Screenshot</w:t>
      </w:r>
    </w:p>
    <w:p>
      <w:pPr>
        <w:pStyle w:val="ListBullet"/>
      </w:pPr>
      <w:r>
        <w:t>Exhibit B Cover + Declaration of Judicial Finding</w:t>
      </w:r>
    </w:p>
    <w:p>
      <w:pPr>
        <w:pStyle w:val="ListBullet"/>
      </w:pPr>
      <w:r>
        <w:t>Exhibit C Cover + Alienation Summary</w:t>
      </w:r>
    </w:p>
    <w:p>
      <w:pPr>
        <w:pStyle w:val="ListBullet"/>
      </w:pPr>
      <w:r>
        <w:t>Exhibit D–H Covers + Police Reports</w:t>
      </w:r>
    </w:p>
    <w:p>
      <w:pPr>
        <w:pStyle w:val="ListBullet"/>
      </w:pPr>
      <w:r>
        <w:t>Certificate of Service (signed by Meagan Rettinhouse)</w:t>
      </w:r>
    </w:p>
    <w:p>
      <w:pPr>
        <w:pStyle w:val="Heading2"/>
      </w:pPr>
      <w:r>
        <w:t>📦 FILING INSTRUCTIONS</w:t>
      </w:r>
    </w:p>
    <w:p>
      <w:pPr>
        <w:pStyle w:val="ListNumber"/>
      </w:pPr>
      <w:r>
        <w:t>File Motion Packet with Clerk’s Office before hearing.</w:t>
      </w:r>
    </w:p>
    <w:p>
      <w:pPr>
        <w:pStyle w:val="ListNumber"/>
      </w:pPr>
      <w:r>
        <w:t>File Exhibits A–H as a separate exhibit binder with labeled covers.</w:t>
      </w:r>
    </w:p>
    <w:p>
      <w:pPr>
        <w:pStyle w:val="ListNumber"/>
      </w:pPr>
      <w:r>
        <w:t>Mail service copy to Petitioner by First-Class Mail.</w:t>
      </w:r>
    </w:p>
    <w:p>
      <w:pPr>
        <w:pStyle w:val="ListNumber"/>
      </w:pPr>
      <w:r>
        <w:t>Retain one complete copy stamped by Clerk for your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