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STATE OF MICHIGAN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IN THE 14TH JUDICIAL CIRCUIT COURT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FOR THE COUNTY OF MUSKEGON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ANDREW PIGORS,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Plaintiff/Petitioner,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 xml:space="preserve">    v.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EMILY WATSON,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Defendant/Respondent.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Case No. 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Hon. _______________</w:t>
            </w:r>
          </w:p>
        </w:tc>
      </w:tr>
    </w:tbl>
    <w:p/>
    <w:p>
      <w:pPr>
        <w:jc w:val="center"/>
      </w:pPr>
      <w:r>
        <w:rPr>
          <w:sz w:val="16"/>
        </w:rPr>
        <w:t>______________________________________________________________________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EMERGENCY MOTION TO RESTORE PARENTING TIME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STATEMENT OF FACTS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Plaintiff Andrew Pigors respectfully moves this Court for an emergency order restoring his parenting time with his minor children, which has been unlawfully suspended without due process of law.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GROUNDS FOR RELIEF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This motion is supported by the following documented violations: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1. NG</w:t>
        <w:br/>
        <w:t xml:space="preserve"> PLAINTIFF'S</w:t>
        <w:br/>
        <w:t>OBJECTION</w:t>
        <w:br/>
        <w:t xml:space="preserve"> TO EX PARTE  ORDER</w:t>
        <w:br/>
        <w:t>CONTINUED</w:t>
        <w:br/>
        <w:t xml:space="preserve"> HEARING</w:t>
        <w:br/>
        <w:t xml:space="preserve"> 11/26/2025</w:t>
        <w:br/>
        <w:t>EMILY  A. WATSON,</w:t>
        <w:br/>
        <w:t>Defendant</w:t>
        <w:br/>
        <w:t>Defendant</w:t>
        <w:br/>
        <w:t xml:space="preserve"> requested,</w:t>
        <w:br/>
        <w:t xml:space="preserve"> and  the C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2. ,</w:t>
        <w:br/>
        <w:t xml:space="preserve"> and  the Court  signed  an ex parte  order  suspending</w:t>
        <w:br/>
        <w:t xml:space="preserve"> the  Plaintiff's</w:t>
        <w:br/>
        <w:t>parenting  time.  An evidentiary</w:t>
        <w:br/>
        <w:t xml:space="preserve"> hearing  was held on Septemb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3. /8/25,  the Mother  filed  an ex parte  motion  to suspend  the Father's  parenting  time.</w:t>
        <w:br/>
        <w:t>She  alleged  that  she  was  concerned</w:t>
        <w:br/>
        <w:t xml:space="preserve"> regard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4. 8/8/25,  the Mother  filed an ex parte  motion  to suspend  the Father's  parenting  time.</w:t>
        <w:br/>
        <w:t>She alleged  that  she was concerned  regarding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5. ,  Judge  McNeill</w:t>
        <w:br/>
        <w:t xml:space="preserve"> signed  an ex parte  "emergency"</w:t>
        <w:br/>
        <w:t>order  suspending</w:t>
        <w:br/>
        <w:t xml:space="preserve"> all of  my  parenting</w:t>
        <w:br/>
        <w:t xml:space="preserve"> time  with  my  three-year-old</w:t>
        <w:br/>
        <w:t xml:space="preserve"> son,</w:t>
        <w:br/>
        <w:t>Lincoln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LEGAL AUTHORITY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existing order: MCR 3.206(A)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changed circumstances: MCR 3.206(A)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best interest of child: MCR 3.206(A)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established custodial environment: MCR 3.206(A)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state actor: 42 USC 1983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RELIEF REQUESTED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WHEREFORE, Plaintiff respectfully requests that this Court: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1. Enter an emergency order restoring Plaintiff's parenting time;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2. Schedule an evidentiary hearing within 14 days;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3. Grant such other relief as this Court deems just and equitable.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Respectfully submitted,</w:t>
      </w:r>
    </w:p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Pigors, Self-Represented</w:t>
      </w:r>
    </w:p>
    <w:p>
      <w:pPr>
        <w:jc w:val="right"/>
      </w:pPr>
      <w:r>
        <w:rPr>
          <w:rFonts w:ascii="Times New Roman" w:hAnsi="Times New Roman"/>
          <w:sz w:val="24"/>
        </w:rPr>
        <w:t>Date: February 20,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PROOF OF SERVICE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I, Andrew Pigors, certify that on _____________, 20___, I served a copy of this document on the following parties by: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First-class mail, postage prepaid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Personal service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Electronic service (email)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Fax transmission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to the following address(es):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Emily Watson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[Address]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[City, State ZIP]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