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MOTION FOR TEMPORARY CUSTODY ORDERS</w:t>
      </w:r>
    </w:p>
    <w:p>
      <w:pPr>
        <w:pStyle w:val="Heading1"/>
      </w:pPr>
      <w:r>
        <w:t>CASE NO. 2024-001507-DC</w:t>
      </w:r>
    </w:p>
    <w:p>
      <w:pPr>
        <w:pStyle w:val="Heading2"/>
      </w:pPr>
      <w:r>
        <w:t>IN THE CIRCUIT COURT FOR THE COUNTY OF MUSKEGON</w:t>
      </w:r>
    </w:p>
    <w:p>
      <w:pPr>
        <w:pStyle w:val="Heading2"/>
      </w:pPr>
      <w:r>
        <w:t>STATE OF MICHIGAN</w:t>
      </w:r>
    </w:p>
    <w:p>
      <w:pPr>
        <w:pStyle w:val="Heading2"/>
      </w:pPr>
      <w:r>
        <w:t>Plaintiff: Andrew J. Pigors</w:t>
      </w:r>
    </w:p>
    <w:p>
      <w:pPr>
        <w:pStyle w:val="Heading2"/>
      </w:pPr>
      <w:r>
        <w:t>Defendant: Emily Watson</w:t>
      </w:r>
    </w:p>
    <w:p>
      <w:r>
        <w:br/>
        <w:t>I, Andrew J. Pigors, request the court issue a temporary order for 50/50 joint physical and legal custody between myself and Emily Watson. This custody arrangement will best serve the best interests of Lincoln David Watson, ensuring his stability and well-being during the period leading up to the final hearing scheduled for October 4, 2024.</w:t>
        <w:br/>
      </w:r>
    </w:p>
    <w:p>
      <w:r>
        <w:br/>
        <w:t>The following significant changes in circumstances justify the need for a temporary custody order:</w:t>
        <w:br/>
      </w:r>
    </w:p>
    <w:p>
      <w:r>
        <w:t>1. My financial and housing stability has significantly improved. I now hold stable employment with benefits and have resolved all rental arrears.</w:t>
      </w:r>
    </w:p>
    <w:p>
      <w:r>
        <w:t>2. Lincoln has been negatively impacted by Emily’s parental alienation, and this temporary arrangement will ensure his relationship with me is maintained.</w:t>
      </w:r>
    </w:p>
    <w:p>
      <w:r>
        <w:t>3. Concerns about Lincoln’s living environment at Emily’s residence (e.g., overcrowding, mold, and safety risks) require a temporary solution to prioritize his health and safety.</w:t>
        <w:br/>
      </w:r>
    </w:p>
    <w:p>
      <w:r>
        <w:t>I respectfully request that the court issue a temporary custody order for 50/50 joint physical and legal custody until the final hearing date of October 4, 2024.</w:t>
      </w:r>
    </w:p>
    <w:p>
      <w:r>
        <w:br/>
        <w:t>Respectfully submitted,</w:t>
      </w:r>
    </w:p>
    <w:p>
      <w:r>
        <w:t>Andrew J. Pigors</w:t>
        <w:br/>
        <w:t>Plaintiff Pro Se</w:t>
        <w:br/>
        <w:t>1977 Whitehall Road, Muskegon, MI 49445</w:t>
        <w:br/>
        <w:t>(231) 903-5690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