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  <w:br/>
        <w:t>IN THE 14TH CIRCUIT COURT FOR THE COUNTY OF MUSKEGON</w:t>
        <w:br/>
        <w:t>FAMILY DIVISION</w:t>
      </w:r>
    </w:p>
    <w:p>
      <w:r>
        <w:t>Case No.: 2024-001507-DC</w:t>
        <w:br/>
        <w:t>Hon. Jenny L. McNeill</w:t>
        <w:br/>
      </w:r>
    </w:p>
    <w:p>
      <w:pPr>
        <w:pStyle w:val="Heading1"/>
      </w:pPr>
      <w:r>
        <w:t>Motion to Modify Custody and Parenting Time</w:t>
      </w:r>
    </w:p>
    <w:p>
      <w:r>
        <w:t>Plaintiff, Andrew James Pigors, respectfully states as follows:</w:t>
        <w:br/>
      </w:r>
    </w:p>
    <w:p>
      <w:pPr>
        <w:pStyle w:val="ListNumber"/>
      </w:pPr>
      <w:r>
        <w:t>Plaintiff respectfully moves this Court to modify the existing custody and parenting time order based on a material change in circumstances under MCL 722.27(1)(c) and Vodvarka v Grasmeyer.</w:t>
      </w:r>
    </w:p>
    <w:p>
      <w:pPr>
        <w:pStyle w:val="ListNumber"/>
      </w:pPr>
      <w:r>
        <w:t>Defendant has withheld parenting time in violation of the established custodial environment, and engaged in parental alienation and communication obstruction.</w:t>
      </w:r>
    </w:p>
    <w:p>
      <w:pPr>
        <w:pStyle w:val="ListNumber"/>
      </w:pPr>
      <w:r>
        <w:t>Plaintiff seeks reinstatement of joint legal and physical custody, and a parenting time schedule consistent with the child’s best interests under MCL 722.23.</w:t>
      </w:r>
    </w:p>
    <w:p>
      <w:r>
        <w:br/>
        <w:t>WHEREFORE, Plaintiff respectfully requests that this Court grant the relief requested herein and enter the corresponding Proposed Order attached.</w:t>
      </w:r>
    </w:p>
    <w:p>
      <w:r>
        <w:br/>
        <w:t>Dated: ______________________</w:t>
      </w:r>
    </w:p>
    <w:p>
      <w:r>
        <w:br/>
        <w:t>Respectfully submitted,</w:t>
        <w:br/>
        <w:br/>
        <w:t>__________________________________</w:t>
        <w:br/>
        <w:t>Andrew James Pigors</w:t>
        <w:br/>
        <w:t>1977 Whitehall Road, Lot 17</w:t>
        <w:br/>
        <w:t>Muskegon, MI 49445</w:t>
        <w:br/>
        <w:t>(231) 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